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中国共产党廊坊市纪律检查委员会</w:t>
      </w:r>
    </w:p>
    <w:p>
      <w:pPr>
        <w:spacing w:line="584" w:lineRule="exact"/>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w:t>
      </w:r>
      <w:r>
        <w:rPr>
          <w:rFonts w:hint="eastAsia" w:ascii="Times New Roman" w:hAnsi="Times New Roman" w:eastAsia="方正小标宋简体" w:cs="Times New Roman"/>
          <w:sz w:val="44"/>
          <w:szCs w:val="44"/>
          <w:lang w:eastAsia="zh-CN"/>
        </w:rPr>
        <w:t>明</w:t>
      </w:r>
      <w:bookmarkStart w:id="0" w:name="_GoBack"/>
      <w:bookmarkEnd w:id="0"/>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中国共产党廊坊市纪律检查委员会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（一）主管全市党的纪律检查工作。</w:t>
      </w:r>
    </w:p>
    <w:p>
      <w:pPr>
        <w:spacing w:line="584"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（二）主管全市行政监察工作。</w:t>
      </w:r>
    </w:p>
    <w:p>
      <w:pPr>
        <w:spacing w:line="584"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三）负责检查并处理市委、市政府机关及其各部门、各县（市、区）党的组织和市委管理的党员领导干部违反党的章程及其党内法规的案件，决定或取消对这些案件中的党员的处分；受理党员的控告和申诉，必要时直接查处下级党的纪律检查机关管辖范围内的比较重大或复杂的案件。</w:t>
      </w:r>
    </w:p>
    <w:p>
      <w:pPr>
        <w:spacing w:line="584"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四）负责调查处理市政府各部门及其工作人员，各县（市、区）人民政府及其主要负责人违反国家政策、法律、法规以及违反政纪的行为，并对责任人做出撤职及撤职以下的行政处分（涉及选举产生的领导干部按法定程序办理）；受理监察对象的申诉；受理个人或单位对违纪行为的检举和控告。</w:t>
      </w:r>
    </w:p>
    <w:p>
      <w:pPr>
        <w:spacing w:line="584"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（五）制定全市党风党纪教育规划。</w:t>
      </w:r>
    </w:p>
    <w:p>
      <w:pPr>
        <w:spacing w:line="584"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（六）负责对党的纪律检查和行政监察工作理论及有关问题进行调查研究，拟制和参与制定党纪、政纪条规。</w:t>
      </w:r>
    </w:p>
    <w:p>
      <w:pPr>
        <w:spacing w:line="584"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（七）调查研究市政府各部门和地方政府制定的有关政策、法规情况，对其违反国家法律和上级规定的条款，提出修改意见；变更或撤销各县（市、区）及其以下行政监察机关不适当的决定和规定。</w:t>
      </w:r>
    </w:p>
    <w:p>
      <w:pPr>
        <w:spacing w:line="584"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（八）按照省纪委和省委组织部下达的有关文件规定，管理市直单位和县（市、区）纪检监察干部，组织和指导全市纪检监察干部的培训工作。</w:t>
      </w:r>
    </w:p>
    <w:p>
      <w:pPr>
        <w:spacing w:line="584"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（九）承办市委、市政府及上级纪检监察机关授权和交办的其他工作。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89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24"/>
        <w:gridCol w:w="1292"/>
        <w:gridCol w:w="1446"/>
        <w:gridCol w:w="23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82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29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44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340"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82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9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44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340"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824" w:type="dxa"/>
            <w:shd w:val="clear" w:color="auto" w:fill="auto"/>
            <w:vAlign w:val="center"/>
          </w:tcPr>
          <w:p>
            <w:pPr>
              <w:pStyle w:val="18"/>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中国共产党廊坊市纪律检查委员会本级</w:t>
            </w:r>
          </w:p>
        </w:tc>
        <w:tc>
          <w:tcPr>
            <w:tcW w:w="1292" w:type="dxa"/>
            <w:shd w:val="clear" w:color="auto" w:fill="auto"/>
            <w:vAlign w:val="center"/>
          </w:tcPr>
          <w:p>
            <w:pPr>
              <w:pStyle w:val="19"/>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行政</w:t>
            </w:r>
          </w:p>
        </w:tc>
        <w:tc>
          <w:tcPr>
            <w:tcW w:w="1446" w:type="dxa"/>
            <w:shd w:val="clear" w:color="auto" w:fill="auto"/>
            <w:vAlign w:val="center"/>
          </w:tcPr>
          <w:p>
            <w:pPr>
              <w:pStyle w:val="19"/>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正处级</w:t>
            </w:r>
          </w:p>
        </w:tc>
        <w:tc>
          <w:tcPr>
            <w:tcW w:w="2340" w:type="dxa"/>
            <w:shd w:val="clear" w:color="auto" w:fill="auto"/>
            <w:vAlign w:val="center"/>
          </w:tcPr>
          <w:p>
            <w:pPr>
              <w:pStyle w:val="19"/>
              <w:rPr>
                <w:rFonts w:hint="eastAsia" w:ascii="仿宋_GB2312" w:hAnsi="仿宋_GB2312" w:eastAsia="仿宋_GB2312" w:cs="仿宋_GB2312"/>
                <w:kern w:val="0"/>
                <w:sz w:val="21"/>
                <w:szCs w:val="24"/>
                <w:lang w:val="en-US" w:eastAsia="zh-CN" w:bidi="ar-SA"/>
              </w:rPr>
            </w:pPr>
            <w:r>
              <w:rPr>
                <w:rFonts w:hint="eastAsia" w:ascii="仿宋_GB2312" w:hAnsi="仿宋_GB2312" w:eastAsia="仿宋_GB2312" w:cs="仿宋_GB2312"/>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824" w:type="dxa"/>
            <w:shd w:val="clear" w:color="auto" w:fill="auto"/>
            <w:vAlign w:val="center"/>
          </w:tcPr>
          <w:p>
            <w:pPr>
              <w:pStyle w:val="18"/>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廊坊市纪委旧州管理中心</w:t>
            </w:r>
          </w:p>
        </w:tc>
        <w:tc>
          <w:tcPr>
            <w:tcW w:w="1292" w:type="dxa"/>
            <w:shd w:val="clear" w:color="auto" w:fill="auto"/>
            <w:vAlign w:val="center"/>
          </w:tcPr>
          <w:p>
            <w:pPr>
              <w:pStyle w:val="19"/>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事业</w:t>
            </w:r>
          </w:p>
        </w:tc>
        <w:tc>
          <w:tcPr>
            <w:tcW w:w="1446" w:type="dxa"/>
            <w:shd w:val="clear" w:color="auto" w:fill="auto"/>
            <w:vAlign w:val="center"/>
          </w:tcPr>
          <w:p>
            <w:pPr>
              <w:pStyle w:val="19"/>
              <w:rPr>
                <w:rFonts w:hint="eastAsia" w:ascii="仿宋_GB2312" w:hAnsi="仿宋_GB2312" w:eastAsia="仿宋_GB2312" w:cs="仿宋_GB2312"/>
                <w:kern w:val="0"/>
                <w:sz w:val="21"/>
                <w:szCs w:val="24"/>
                <w:lang w:val="en-US" w:eastAsia="uk-UA" w:bidi="ar-SA"/>
              </w:rPr>
            </w:pPr>
            <w:r>
              <w:rPr>
                <w:rFonts w:hint="eastAsia" w:ascii="仿宋_GB2312" w:hAnsi="仿宋_GB2312" w:eastAsia="仿宋_GB2312" w:cs="仿宋_GB2312"/>
              </w:rPr>
              <w:t>正科级</w:t>
            </w:r>
          </w:p>
        </w:tc>
        <w:tc>
          <w:tcPr>
            <w:tcW w:w="2340" w:type="dxa"/>
            <w:shd w:val="clear" w:color="auto" w:fill="auto"/>
            <w:vAlign w:val="center"/>
          </w:tcPr>
          <w:p>
            <w:pPr>
              <w:pStyle w:val="19"/>
              <w:rPr>
                <w:rFonts w:hint="eastAsia" w:ascii="仿宋_GB2312" w:hAnsi="仿宋_GB2312" w:eastAsia="仿宋_GB2312" w:cs="仿宋_GB2312"/>
                <w:kern w:val="0"/>
                <w:sz w:val="21"/>
                <w:szCs w:val="24"/>
                <w:lang w:val="en-US" w:eastAsia="zh-CN" w:bidi="ar-SA"/>
              </w:rPr>
            </w:pPr>
            <w:r>
              <w:rPr>
                <w:rFonts w:hint="eastAsia" w:ascii="仿宋_GB2312" w:hAnsi="仿宋_GB2312" w:eastAsia="仿宋_GB2312" w:cs="仿宋_GB2312"/>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按照预算管理有关规定，目前我市部门预算的编制实行综合预算制度，即全部收入和支出都反映在预算中。中国共产党廊坊市纪律检查委员会机关机关</w:t>
      </w:r>
      <w:r>
        <w:rPr>
          <w:rFonts w:ascii="Times New Roman" w:hAnsi="Times New Roman" w:eastAsia="仿宋_GB2312" w:cs="Times New Roman"/>
          <w:color w:val="000000" w:themeColor="text1"/>
          <w:sz w:val="32"/>
          <w:szCs w:val="32"/>
        </w:rPr>
        <w:t>及所属事业单位的</w:t>
      </w:r>
      <w:r>
        <w:rPr>
          <w:rFonts w:ascii="Times New Roman" w:hAnsi="Times New Roman" w:eastAsia="仿宋_GB2312" w:cs="Times New Roman"/>
          <w:sz w:val="32"/>
          <w:szCs w:val="32"/>
        </w:rPr>
        <w:t>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10027.19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10027.19</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中国共产党廊坊市纪律检查委员会</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10027.19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6606.99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5796.56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810.43</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3420.20</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主要为</w:t>
      </w:r>
      <w:r>
        <w:rPr>
          <w:rFonts w:hint="eastAsia" w:ascii="仿宋_GB2312" w:eastAsia="仿宋_GB2312"/>
          <w:sz w:val="32"/>
          <w:szCs w:val="32"/>
        </w:rPr>
        <w:t>监督检查和审查调查工作经费</w:t>
      </w:r>
      <w:r>
        <w:rPr>
          <w:rFonts w:ascii="仿宋_GB2312" w:eastAsia="仿宋_GB2312"/>
          <w:sz w:val="32"/>
          <w:szCs w:val="32"/>
        </w:rPr>
        <w:t>、</w:t>
      </w:r>
      <w:r>
        <w:rPr>
          <w:rFonts w:hint="eastAsia" w:ascii="仿宋_GB2312" w:eastAsia="仿宋_GB2312"/>
          <w:sz w:val="32"/>
          <w:szCs w:val="32"/>
        </w:rPr>
        <w:t>巡视巡察工作专项经费</w:t>
      </w:r>
      <w:r>
        <w:rPr>
          <w:rFonts w:hint="eastAsia" w:ascii="仿宋_GB2312" w:eastAsia="仿宋_GB2312"/>
          <w:sz w:val="32"/>
          <w:szCs w:val="32"/>
          <w:lang w:eastAsia="zh-CN"/>
        </w:rPr>
        <w:t>、</w:t>
      </w:r>
      <w:r>
        <w:rPr>
          <w:rFonts w:hint="eastAsia" w:ascii="Times New Roman" w:hAnsi="Times New Roman" w:eastAsia="仿宋_GB2312" w:cs="Times New Roman"/>
          <w:sz w:val="32"/>
          <w:szCs w:val="32"/>
        </w:rPr>
        <w:t>旧州管理中心工作经费及经常性项目经费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10027.19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highlight w:val="none"/>
        </w:rPr>
        <w:t>22</w:t>
      </w:r>
      <w:r>
        <w:rPr>
          <w:rFonts w:ascii="Times New Roman" w:hAnsi="Times New Roman" w:eastAsia="仿宋_GB2312" w:cs="Times New Roman"/>
          <w:sz w:val="32"/>
          <w:szCs w:val="32"/>
          <w:highlight w:val="none"/>
        </w:rPr>
        <w:t>年预算减少</w:t>
      </w:r>
      <w:r>
        <w:rPr>
          <w:rFonts w:hint="eastAsia" w:ascii="Times New Roman" w:hAnsi="Times New Roman" w:eastAsia="仿宋_GB2312" w:cs="Times New Roman"/>
          <w:sz w:val="32"/>
          <w:szCs w:val="32"/>
          <w:highlight w:val="none"/>
          <w:lang w:val="en-US" w:eastAsia="zh-CN"/>
        </w:rPr>
        <w:t>591.83</w:t>
      </w:r>
      <w:r>
        <w:rPr>
          <w:rFonts w:ascii="Times New Roman" w:hAnsi="Times New Roman" w:eastAsia="仿宋_GB2312" w:cs="Times New Roman"/>
          <w:sz w:val="32"/>
          <w:szCs w:val="32"/>
          <w:highlight w:val="none"/>
        </w:rPr>
        <w:t>万元，其中：基本支出增加</w:t>
      </w:r>
      <w:r>
        <w:rPr>
          <w:rFonts w:hint="eastAsia" w:ascii="Times New Roman" w:hAnsi="Times New Roman" w:eastAsia="仿宋_GB2312" w:cs="Times New Roman"/>
          <w:sz w:val="32"/>
          <w:szCs w:val="32"/>
          <w:highlight w:val="none"/>
          <w:lang w:val="en-US" w:eastAsia="zh-CN"/>
        </w:rPr>
        <w:t>411.26</w:t>
      </w:r>
      <w:r>
        <w:rPr>
          <w:rFonts w:ascii="Times New Roman" w:hAnsi="Times New Roman" w:eastAsia="仿宋_GB2312" w:cs="Times New Roman"/>
          <w:sz w:val="32"/>
          <w:szCs w:val="32"/>
          <w:highlight w:val="none"/>
        </w:rPr>
        <w:t>万元，主要为</w:t>
      </w:r>
      <w:r>
        <w:rPr>
          <w:rFonts w:hint="eastAsia" w:ascii="仿宋_GB2312" w:eastAsia="仿宋_GB2312"/>
          <w:sz w:val="32"/>
          <w:szCs w:val="32"/>
          <w:highlight w:val="none"/>
        </w:rPr>
        <w:t>工资福利支出和日常运转经费</w:t>
      </w:r>
      <w:r>
        <w:rPr>
          <w:rFonts w:ascii="Times New Roman" w:hAnsi="Times New Roman" w:eastAsia="仿宋_GB2312" w:cs="Times New Roman"/>
          <w:sz w:val="32"/>
          <w:szCs w:val="32"/>
          <w:highlight w:val="none"/>
        </w:rPr>
        <w:t>支出；项目支出减少</w:t>
      </w:r>
      <w:r>
        <w:rPr>
          <w:rFonts w:hint="eastAsia" w:ascii="Times New Roman" w:hAnsi="Times New Roman" w:eastAsia="仿宋_GB2312" w:cs="Times New Roman"/>
          <w:sz w:val="32"/>
          <w:szCs w:val="32"/>
          <w:highlight w:val="none"/>
          <w:lang w:val="en-US" w:eastAsia="zh-CN"/>
        </w:rPr>
        <w:t>1003.09</w:t>
      </w:r>
      <w:r>
        <w:rPr>
          <w:rFonts w:ascii="Times New Roman" w:hAnsi="Times New Roman" w:eastAsia="仿宋_GB2312" w:cs="Times New Roman"/>
          <w:sz w:val="32"/>
          <w:szCs w:val="32"/>
          <w:highlight w:val="none"/>
        </w:rPr>
        <w:t>万元，主</w:t>
      </w:r>
      <w:r>
        <w:rPr>
          <w:rFonts w:ascii="Times New Roman" w:hAnsi="Times New Roman" w:eastAsia="仿宋_GB2312" w:cs="Times New Roman"/>
          <w:sz w:val="32"/>
          <w:szCs w:val="32"/>
        </w:rPr>
        <w:t>要为</w:t>
      </w:r>
      <w:r>
        <w:rPr>
          <w:rFonts w:hint="eastAsia" w:ascii="Times New Roman" w:hAnsi="Times New Roman" w:eastAsia="仿宋_GB2312" w:cs="Times New Roman"/>
          <w:sz w:val="32"/>
          <w:szCs w:val="32"/>
        </w:rPr>
        <w:t>本年预算</w:t>
      </w:r>
      <w:r>
        <w:rPr>
          <w:rFonts w:hint="eastAsia" w:ascii="仿宋_GB2312" w:eastAsia="仿宋_GB2312"/>
          <w:sz w:val="32"/>
          <w:szCs w:val="32"/>
        </w:rPr>
        <w:t>监督检查和审查调查工作经费</w:t>
      </w:r>
      <w:r>
        <w:rPr>
          <w:rFonts w:ascii="仿宋_GB2312" w:eastAsia="仿宋_GB2312"/>
          <w:sz w:val="32"/>
          <w:szCs w:val="32"/>
        </w:rPr>
        <w:t>、</w:t>
      </w:r>
      <w:r>
        <w:rPr>
          <w:rFonts w:hint="eastAsia" w:ascii="仿宋_GB2312" w:eastAsia="仿宋_GB2312"/>
          <w:sz w:val="32"/>
          <w:szCs w:val="32"/>
        </w:rPr>
        <w:t>巡视巡察工作专项经费减少</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left"/>
        <w:textAlignment w:val="auto"/>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中国共产党廊坊市纪律检查委员会</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810.43</w:t>
      </w:r>
      <w:r>
        <w:rPr>
          <w:rFonts w:ascii="Times New Roman" w:hAnsi="Times New Roman" w:eastAsia="仿宋_GB2312" w:cs="Times New Roman"/>
          <w:sz w:val="32"/>
          <w:szCs w:val="32"/>
        </w:rPr>
        <w:t>万元，</w:t>
      </w:r>
      <w:r>
        <w:rPr>
          <w:rFonts w:ascii="仿宋_GB2312" w:eastAsia="仿宋_GB2312"/>
          <w:sz w:val="32"/>
          <w:szCs w:val="32"/>
        </w:rPr>
        <w:t>主要用于</w:t>
      </w:r>
      <w:r>
        <w:rPr>
          <w:rFonts w:hint="eastAsia" w:ascii="仿宋_GB2312" w:eastAsia="仿宋_GB2312"/>
          <w:sz w:val="32"/>
          <w:szCs w:val="32"/>
        </w:rPr>
        <w:t>市纪委</w:t>
      </w:r>
      <w:r>
        <w:rPr>
          <w:rFonts w:ascii="仿宋_GB2312" w:eastAsia="仿宋_GB2312"/>
          <w:sz w:val="32"/>
          <w:szCs w:val="32"/>
        </w:rPr>
        <w:t>办公区的日常维修</w:t>
      </w:r>
      <w:r>
        <w:rPr>
          <w:rFonts w:hint="eastAsia" w:ascii="仿宋_GB2312" w:eastAsia="仿宋_GB2312"/>
          <w:sz w:val="32"/>
          <w:szCs w:val="32"/>
        </w:rPr>
        <w:t>、</w:t>
      </w:r>
      <w:r>
        <w:rPr>
          <w:rFonts w:ascii="仿宋_GB2312" w:eastAsia="仿宋_GB2312"/>
          <w:sz w:val="32"/>
          <w:szCs w:val="32"/>
        </w:rPr>
        <w:t>办公用房物业管理费等日常运行支出</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val="0"/>
        <w:autoSpaceDN w:val="0"/>
        <w:bidi w:val="0"/>
        <w:adjustRightInd w:val="0"/>
        <w:snapToGrid/>
        <w:spacing w:line="584" w:lineRule="exact"/>
        <w:ind w:firstLine="643" w:firstLineChars="200"/>
        <w:jc w:val="left"/>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both"/>
        <w:textAlignment w:val="auto"/>
        <w:rPr>
          <w:rFonts w:ascii="Times New Roman" w:hAnsi="Times New Roman" w:eastAsia="仿宋_GB2312" w:cs="Times New Roman"/>
          <w:color w:val="000000" w:themeColor="text1"/>
          <w:sz w:val="32"/>
          <w:szCs w:val="32"/>
          <w:highlight w:val="none"/>
        </w:rPr>
      </w:pPr>
      <w:r>
        <w:rPr>
          <w:rFonts w:ascii="Times New Roman" w:hAnsi="Times New Roman" w:eastAsia="仿宋_GB2312" w:cs="Times New Roman"/>
          <w:color w:val="000000" w:themeColor="text1"/>
          <w:sz w:val="32"/>
          <w:szCs w:val="32"/>
          <w:highlight w:val="none"/>
        </w:rPr>
        <w:t>20</w:t>
      </w:r>
      <w:r>
        <w:rPr>
          <w:rFonts w:hint="eastAsia" w:ascii="Times New Roman" w:hAnsi="Times New Roman" w:eastAsia="仿宋_GB2312" w:cs="Times New Roman"/>
          <w:color w:val="000000" w:themeColor="text1"/>
          <w:sz w:val="32"/>
          <w:szCs w:val="32"/>
          <w:highlight w:val="none"/>
        </w:rPr>
        <w:t>23</w:t>
      </w:r>
      <w:r>
        <w:rPr>
          <w:rFonts w:ascii="Times New Roman" w:hAnsi="Times New Roman" w:eastAsia="仿宋_GB2312" w:cs="Times New Roman"/>
          <w:color w:val="000000" w:themeColor="text1"/>
          <w:sz w:val="32"/>
          <w:szCs w:val="32"/>
          <w:highlight w:val="none"/>
        </w:rPr>
        <w:t>年，</w:t>
      </w:r>
      <w:r>
        <w:rPr>
          <w:rFonts w:hint="eastAsia" w:ascii="Times New Roman" w:hAnsi="Times New Roman" w:eastAsia="仿宋_GB2312" w:cs="Times New Roman"/>
          <w:color w:val="000000" w:themeColor="text1"/>
          <w:sz w:val="32"/>
          <w:szCs w:val="32"/>
          <w:highlight w:val="none"/>
        </w:rPr>
        <w:t>中国共产党廊坊市纪律检查委员会</w:t>
      </w:r>
      <w:r>
        <w:rPr>
          <w:rFonts w:ascii="Times New Roman" w:hAnsi="Times New Roman" w:eastAsia="仿宋_GB2312" w:cs="Times New Roman"/>
          <w:color w:val="000000" w:themeColor="text1"/>
          <w:sz w:val="32"/>
          <w:szCs w:val="32"/>
          <w:highlight w:val="none"/>
        </w:rPr>
        <w:t>财政拨款“三公”经费预算安排</w:t>
      </w:r>
      <w:r>
        <w:rPr>
          <w:rFonts w:hint="eastAsia" w:ascii="Times New Roman" w:hAnsi="Times New Roman" w:eastAsia="仿宋_GB2312" w:cs="Times New Roman"/>
          <w:color w:val="000000" w:themeColor="text1"/>
          <w:sz w:val="32"/>
          <w:szCs w:val="32"/>
          <w:highlight w:val="none"/>
          <w:lang w:val="en-US" w:eastAsia="zh-CN"/>
        </w:rPr>
        <w:t>103.50</w:t>
      </w:r>
      <w:r>
        <w:rPr>
          <w:rFonts w:ascii="Times New Roman" w:hAnsi="Times New Roman" w:eastAsia="仿宋_GB2312" w:cs="Times New Roman"/>
          <w:color w:val="000000" w:themeColor="text1"/>
          <w:sz w:val="32"/>
          <w:szCs w:val="32"/>
          <w:highlight w:val="none"/>
        </w:rPr>
        <w:t>万元</w:t>
      </w:r>
      <w:r>
        <w:rPr>
          <w:rFonts w:hint="eastAsia" w:ascii="Times New Roman" w:hAnsi="Times New Roman" w:eastAsia="仿宋_GB2312" w:cs="Times New Roman"/>
          <w:color w:val="000000" w:themeColor="text1"/>
          <w:sz w:val="32"/>
          <w:szCs w:val="32"/>
          <w:highlight w:val="none"/>
        </w:rPr>
        <w:t>。</w:t>
      </w:r>
      <w:r>
        <w:rPr>
          <w:rFonts w:ascii="Times New Roman" w:hAnsi="Times New Roman" w:eastAsia="仿宋_GB2312" w:cs="Times New Roman"/>
          <w:color w:val="000000" w:themeColor="text1"/>
          <w:sz w:val="32"/>
          <w:szCs w:val="32"/>
          <w:highlight w:val="none"/>
        </w:rPr>
        <w:t>其中</w:t>
      </w:r>
      <w:r>
        <w:rPr>
          <w:rFonts w:hint="eastAsia" w:ascii="Times New Roman" w:hAnsi="Times New Roman" w:eastAsia="仿宋_GB2312" w:cs="Times New Roman"/>
          <w:color w:val="000000" w:themeColor="text1"/>
          <w:sz w:val="32"/>
          <w:szCs w:val="32"/>
          <w:highlight w:val="none"/>
        </w:rPr>
        <w:t>，</w:t>
      </w:r>
      <w:r>
        <w:rPr>
          <w:rFonts w:ascii="Times New Roman" w:hAnsi="Times New Roman" w:eastAsia="仿宋_GB2312" w:cs="Times New Roman"/>
          <w:color w:val="000000" w:themeColor="text1"/>
          <w:sz w:val="32"/>
          <w:szCs w:val="32"/>
          <w:highlight w:val="none"/>
        </w:rPr>
        <w:t>因公出国（境）费</w:t>
      </w:r>
      <w:r>
        <w:rPr>
          <w:rFonts w:hint="eastAsia" w:ascii="Times New Roman" w:hAnsi="Times New Roman" w:eastAsia="仿宋_GB2312" w:cs="Times New Roman"/>
          <w:color w:val="000000" w:themeColor="text1"/>
          <w:sz w:val="32"/>
          <w:szCs w:val="32"/>
          <w:highlight w:val="none"/>
          <w:lang w:val="en-US" w:eastAsia="zh-CN"/>
        </w:rPr>
        <w:t>0</w:t>
      </w:r>
      <w:r>
        <w:rPr>
          <w:rFonts w:ascii="Times New Roman" w:hAnsi="Times New Roman" w:eastAsia="仿宋_GB2312" w:cs="Times New Roman"/>
          <w:color w:val="000000" w:themeColor="text1"/>
          <w:sz w:val="32"/>
          <w:szCs w:val="32"/>
          <w:highlight w:val="none"/>
        </w:rPr>
        <w:t>万元；公务用车购置及运维费</w:t>
      </w:r>
      <w:r>
        <w:rPr>
          <w:rFonts w:hint="eastAsia" w:ascii="Times New Roman" w:hAnsi="Times New Roman" w:eastAsia="仿宋_GB2312" w:cs="Times New Roman"/>
          <w:color w:val="000000" w:themeColor="text1"/>
          <w:sz w:val="32"/>
          <w:szCs w:val="32"/>
          <w:highlight w:val="none"/>
          <w:lang w:val="en-US" w:eastAsia="zh-CN"/>
        </w:rPr>
        <w:t>101.13</w:t>
      </w:r>
      <w:r>
        <w:rPr>
          <w:rFonts w:ascii="Times New Roman" w:hAnsi="Times New Roman" w:eastAsia="仿宋_GB2312" w:cs="Times New Roman"/>
          <w:color w:val="000000" w:themeColor="text1"/>
          <w:sz w:val="32"/>
          <w:szCs w:val="32"/>
          <w:highlight w:val="none"/>
        </w:rPr>
        <w:t>万元（其中：公务用车购置费为</w:t>
      </w:r>
      <w:r>
        <w:rPr>
          <w:rFonts w:hint="eastAsia" w:ascii="Times New Roman" w:hAnsi="Times New Roman" w:eastAsia="仿宋_GB2312" w:cs="Times New Roman"/>
          <w:color w:val="000000" w:themeColor="text1"/>
          <w:sz w:val="32"/>
          <w:szCs w:val="32"/>
          <w:highlight w:val="none"/>
          <w:lang w:val="en-US" w:eastAsia="zh-CN"/>
        </w:rPr>
        <w:t>0</w:t>
      </w:r>
      <w:r>
        <w:rPr>
          <w:rFonts w:ascii="Times New Roman" w:hAnsi="Times New Roman" w:eastAsia="仿宋_GB2312" w:cs="Times New Roman"/>
          <w:color w:val="000000" w:themeColor="text1"/>
          <w:sz w:val="32"/>
          <w:szCs w:val="32"/>
          <w:highlight w:val="none"/>
        </w:rPr>
        <w:t>万元，公务用车运维费</w:t>
      </w:r>
      <w:r>
        <w:rPr>
          <w:rFonts w:hint="eastAsia" w:ascii="Times New Roman" w:hAnsi="Times New Roman" w:eastAsia="仿宋_GB2312" w:cs="Times New Roman"/>
          <w:color w:val="000000" w:themeColor="text1"/>
          <w:sz w:val="32"/>
          <w:szCs w:val="32"/>
          <w:highlight w:val="none"/>
          <w:lang w:val="en-US" w:eastAsia="zh-CN"/>
        </w:rPr>
        <w:t>101.13</w:t>
      </w:r>
      <w:r>
        <w:rPr>
          <w:rFonts w:ascii="Times New Roman" w:hAnsi="Times New Roman" w:eastAsia="仿宋_GB2312" w:cs="Times New Roman"/>
          <w:color w:val="000000" w:themeColor="text1"/>
          <w:sz w:val="32"/>
          <w:szCs w:val="32"/>
          <w:highlight w:val="none"/>
        </w:rPr>
        <w:t>万元)；公务接待费</w:t>
      </w:r>
      <w:r>
        <w:rPr>
          <w:rFonts w:hint="eastAsia" w:ascii="Times New Roman" w:hAnsi="Times New Roman" w:eastAsia="仿宋_GB2312" w:cs="Times New Roman"/>
          <w:color w:val="000000" w:themeColor="text1"/>
          <w:sz w:val="32"/>
          <w:szCs w:val="32"/>
          <w:highlight w:val="none"/>
          <w:lang w:val="en-US" w:eastAsia="zh-CN"/>
        </w:rPr>
        <w:t>2.37</w:t>
      </w:r>
      <w:r>
        <w:rPr>
          <w:rFonts w:ascii="Times New Roman" w:hAnsi="Times New Roman" w:eastAsia="仿宋_GB2312" w:cs="Times New Roman"/>
          <w:color w:val="000000" w:themeColor="text1"/>
          <w:sz w:val="32"/>
          <w:szCs w:val="32"/>
          <w:highlight w:val="none"/>
        </w:rPr>
        <w:t>万元。与20</w:t>
      </w:r>
      <w:r>
        <w:rPr>
          <w:rFonts w:hint="eastAsia" w:ascii="Times New Roman" w:hAnsi="Times New Roman" w:eastAsia="仿宋_GB2312" w:cs="Times New Roman"/>
          <w:color w:val="000000" w:themeColor="text1"/>
          <w:sz w:val="32"/>
          <w:szCs w:val="32"/>
          <w:highlight w:val="none"/>
        </w:rPr>
        <w:t>22</w:t>
      </w:r>
      <w:r>
        <w:rPr>
          <w:rFonts w:ascii="Times New Roman" w:hAnsi="Times New Roman" w:eastAsia="仿宋_GB2312" w:cs="Times New Roman"/>
          <w:color w:val="000000" w:themeColor="text1"/>
          <w:sz w:val="32"/>
          <w:szCs w:val="32"/>
          <w:highlight w:val="none"/>
        </w:rPr>
        <w:t>年</w:t>
      </w:r>
      <w:r>
        <w:rPr>
          <w:rFonts w:hint="eastAsia" w:ascii="Times New Roman" w:hAnsi="Times New Roman" w:eastAsia="仿宋_GB2312" w:cs="Times New Roman"/>
          <w:color w:val="000000" w:themeColor="text1"/>
          <w:sz w:val="32"/>
          <w:szCs w:val="32"/>
          <w:highlight w:val="none"/>
        </w:rPr>
        <w:t>相比</w:t>
      </w:r>
      <w:r>
        <w:rPr>
          <w:rFonts w:ascii="Times New Roman" w:hAnsi="Times New Roman" w:eastAsia="仿宋_GB2312" w:cs="Times New Roman"/>
          <w:color w:val="000000" w:themeColor="text1"/>
          <w:sz w:val="32"/>
          <w:szCs w:val="32"/>
          <w:highlight w:val="none"/>
        </w:rPr>
        <w:t>减</w:t>
      </w:r>
      <w:r>
        <w:rPr>
          <w:rFonts w:hint="eastAsia" w:ascii="Times New Roman" w:hAnsi="Times New Roman" w:eastAsia="仿宋_GB2312" w:cs="Times New Roman"/>
          <w:color w:val="000000" w:themeColor="text1"/>
          <w:sz w:val="32"/>
          <w:szCs w:val="32"/>
          <w:highlight w:val="none"/>
        </w:rPr>
        <w:t>少</w:t>
      </w:r>
      <w:r>
        <w:rPr>
          <w:rFonts w:hint="eastAsia" w:ascii="Times New Roman" w:hAnsi="Times New Roman" w:eastAsia="仿宋_GB2312" w:cs="Times New Roman"/>
          <w:color w:val="000000" w:themeColor="text1"/>
          <w:sz w:val="32"/>
          <w:szCs w:val="32"/>
          <w:highlight w:val="none"/>
          <w:lang w:val="en-US" w:eastAsia="zh-CN"/>
        </w:rPr>
        <w:t>11.75</w:t>
      </w:r>
      <w:r>
        <w:rPr>
          <w:rFonts w:ascii="Times New Roman" w:hAnsi="Times New Roman" w:eastAsia="仿宋_GB2312" w:cs="Times New Roman"/>
          <w:color w:val="000000" w:themeColor="text1"/>
          <w:sz w:val="32"/>
          <w:szCs w:val="32"/>
          <w:highlight w:val="none"/>
        </w:rPr>
        <w:t>万元，</w:t>
      </w:r>
      <w:r>
        <w:rPr>
          <w:rFonts w:hint="eastAsia" w:ascii="Times New Roman" w:hAnsi="Times New Roman" w:eastAsia="仿宋_GB2312" w:cs="Times New Roman"/>
          <w:color w:val="000000" w:themeColor="text1"/>
          <w:sz w:val="32"/>
          <w:szCs w:val="32"/>
          <w:highlight w:val="none"/>
        </w:rPr>
        <w:t>其中，</w:t>
      </w:r>
      <w:r>
        <w:rPr>
          <w:rFonts w:ascii="Times New Roman" w:hAnsi="Times New Roman" w:eastAsia="仿宋_GB2312" w:cs="Times New Roman"/>
          <w:color w:val="000000" w:themeColor="text1"/>
          <w:sz w:val="32"/>
          <w:szCs w:val="32"/>
          <w:highlight w:val="none"/>
        </w:rPr>
        <w:t>公务用车购置及运维费减</w:t>
      </w:r>
      <w:r>
        <w:rPr>
          <w:rFonts w:hint="eastAsia" w:ascii="Times New Roman" w:hAnsi="Times New Roman" w:eastAsia="仿宋_GB2312" w:cs="Times New Roman"/>
          <w:color w:val="000000" w:themeColor="text1"/>
          <w:sz w:val="32"/>
          <w:szCs w:val="32"/>
          <w:highlight w:val="none"/>
        </w:rPr>
        <w:t>少</w:t>
      </w:r>
      <w:r>
        <w:rPr>
          <w:rFonts w:hint="eastAsia" w:ascii="Times New Roman" w:hAnsi="Times New Roman" w:eastAsia="仿宋_GB2312" w:cs="Times New Roman"/>
          <w:color w:val="000000" w:themeColor="text1"/>
          <w:sz w:val="32"/>
          <w:szCs w:val="32"/>
          <w:highlight w:val="none"/>
          <w:lang w:val="en-US" w:eastAsia="zh-CN"/>
        </w:rPr>
        <w:t>11.75</w:t>
      </w:r>
      <w:r>
        <w:rPr>
          <w:rFonts w:ascii="Times New Roman" w:hAnsi="Times New Roman" w:eastAsia="仿宋_GB2312" w:cs="Times New Roman"/>
          <w:color w:val="000000" w:themeColor="text1"/>
          <w:sz w:val="32"/>
          <w:szCs w:val="32"/>
          <w:highlight w:val="none"/>
        </w:rPr>
        <w:t>万元（其中：公务用车购置费增</w:t>
      </w:r>
      <w:r>
        <w:rPr>
          <w:rFonts w:hint="eastAsia" w:ascii="Times New Roman" w:hAnsi="Times New Roman" w:eastAsia="仿宋_GB2312" w:cs="Times New Roman"/>
          <w:color w:val="000000" w:themeColor="text1"/>
          <w:sz w:val="32"/>
          <w:szCs w:val="32"/>
          <w:highlight w:val="none"/>
          <w:lang w:eastAsia="zh-CN"/>
        </w:rPr>
        <w:t>减</w:t>
      </w:r>
      <w:r>
        <w:rPr>
          <w:rFonts w:hint="eastAsia" w:ascii="Times New Roman" w:hAnsi="Times New Roman" w:eastAsia="仿宋_GB2312" w:cs="Times New Roman"/>
          <w:color w:val="000000" w:themeColor="text1"/>
          <w:sz w:val="32"/>
          <w:szCs w:val="32"/>
          <w:highlight w:val="none"/>
          <w:lang w:val="en-US" w:eastAsia="zh-CN"/>
        </w:rPr>
        <w:t>0</w:t>
      </w:r>
      <w:r>
        <w:rPr>
          <w:rFonts w:ascii="Times New Roman" w:hAnsi="Times New Roman" w:eastAsia="仿宋_GB2312" w:cs="Times New Roman"/>
          <w:color w:val="000000" w:themeColor="text1"/>
          <w:sz w:val="32"/>
          <w:szCs w:val="32"/>
          <w:highlight w:val="none"/>
        </w:rPr>
        <w:t>万元，公务用车运维费减</w:t>
      </w:r>
      <w:r>
        <w:rPr>
          <w:rFonts w:hint="eastAsia" w:ascii="Times New Roman" w:hAnsi="Times New Roman" w:eastAsia="仿宋_GB2312" w:cs="Times New Roman"/>
          <w:color w:val="000000" w:themeColor="text1"/>
          <w:sz w:val="32"/>
          <w:szCs w:val="32"/>
          <w:highlight w:val="none"/>
        </w:rPr>
        <w:t>少</w:t>
      </w:r>
      <w:r>
        <w:rPr>
          <w:rFonts w:hint="eastAsia" w:ascii="Times New Roman" w:hAnsi="Times New Roman" w:eastAsia="仿宋_GB2312" w:cs="Times New Roman"/>
          <w:color w:val="000000" w:themeColor="text1"/>
          <w:sz w:val="32"/>
          <w:szCs w:val="32"/>
          <w:highlight w:val="none"/>
          <w:lang w:val="en-US" w:eastAsia="zh-CN"/>
        </w:rPr>
        <w:t>11.75</w:t>
      </w:r>
      <w:r>
        <w:rPr>
          <w:rFonts w:ascii="Times New Roman" w:hAnsi="Times New Roman" w:eastAsia="仿宋_GB2312" w:cs="Times New Roman"/>
          <w:color w:val="000000" w:themeColor="text1"/>
          <w:sz w:val="32"/>
          <w:szCs w:val="32"/>
          <w:highlight w:val="none"/>
        </w:rPr>
        <w:t>万元)</w:t>
      </w:r>
      <w:r>
        <w:rPr>
          <w:rFonts w:hint="eastAsia" w:ascii="Times New Roman" w:hAnsi="Times New Roman" w:eastAsia="仿宋_GB2312" w:cs="Times New Roman"/>
          <w:color w:val="000000" w:themeColor="text1"/>
          <w:sz w:val="32"/>
          <w:szCs w:val="32"/>
          <w:highlight w:val="none"/>
        </w:rPr>
        <w:t>，</w:t>
      </w:r>
      <w:r>
        <w:rPr>
          <w:rFonts w:ascii="Times New Roman" w:hAnsi="Times New Roman" w:eastAsia="仿宋_GB2312" w:cs="Times New Roman"/>
          <w:color w:val="000000" w:themeColor="text1"/>
          <w:sz w:val="32"/>
          <w:szCs w:val="32"/>
          <w:highlight w:val="none"/>
        </w:rPr>
        <w:t>主要原因是</w:t>
      </w:r>
      <w:r>
        <w:rPr>
          <w:rFonts w:hint="eastAsia" w:ascii="Times New Roman" w:hAnsi="Times New Roman" w:eastAsia="仿宋_GB2312" w:cs="Times New Roman"/>
          <w:color w:val="000000" w:themeColor="text1"/>
          <w:sz w:val="32"/>
          <w:szCs w:val="32"/>
          <w:highlight w:val="none"/>
        </w:rPr>
        <w:t>我部门切实落实勤俭节约各项规定，压减公车运行经费支出</w:t>
      </w:r>
      <w:r>
        <w:rPr>
          <w:rFonts w:ascii="Times New Roman" w:hAnsi="Times New Roman" w:eastAsia="仿宋_GB2312" w:cs="Times New Roman"/>
          <w:color w:val="000000" w:themeColor="text1"/>
          <w:sz w:val="32"/>
          <w:szCs w:val="32"/>
          <w:highlight w:val="none"/>
        </w:rPr>
        <w:t>；公务接待费与20</w:t>
      </w:r>
      <w:r>
        <w:rPr>
          <w:rFonts w:hint="eastAsia" w:ascii="Times New Roman" w:hAnsi="Times New Roman" w:eastAsia="仿宋_GB2312" w:cs="Times New Roman"/>
          <w:color w:val="000000" w:themeColor="text1"/>
          <w:sz w:val="32"/>
          <w:szCs w:val="32"/>
          <w:highlight w:val="none"/>
        </w:rPr>
        <w:t>22</w:t>
      </w:r>
      <w:r>
        <w:rPr>
          <w:rFonts w:ascii="Times New Roman" w:hAnsi="Times New Roman" w:eastAsia="仿宋_GB2312" w:cs="Times New Roman"/>
          <w:color w:val="000000" w:themeColor="text1"/>
          <w:sz w:val="32"/>
          <w:szCs w:val="32"/>
          <w:highlight w:val="none"/>
        </w:rPr>
        <w:t>年相比持平，无增减变化。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202</w:t>
      </w:r>
      <w:r>
        <w:rPr>
          <w:rFonts w:hint="eastAsia" w:ascii="仿宋_GB2312" w:eastAsia="仿宋_GB2312" w:cs="Times New Roman"/>
          <w:sz w:val="32"/>
          <w:szCs w:val="32"/>
          <w:lang w:val="en-US" w:eastAsia="zh-CN"/>
        </w:rPr>
        <w:t>2</w:t>
      </w:r>
      <w:r>
        <w:rPr>
          <w:rFonts w:hint="eastAsia" w:ascii="仿宋_GB2312" w:eastAsia="仿宋_GB2312" w:cs="Times New Roman"/>
          <w:sz w:val="32"/>
          <w:szCs w:val="32"/>
        </w:rPr>
        <w:t>年，在</w:t>
      </w:r>
      <w:r>
        <w:rPr>
          <w:rFonts w:hint="eastAsia" w:ascii="仿宋_GB2312" w:eastAsia="仿宋_GB2312" w:cs="Times New Roman"/>
          <w:sz w:val="32"/>
          <w:szCs w:val="32"/>
          <w:lang w:eastAsia="zh"/>
        </w:rPr>
        <w:t>省纪委监委和市委</w:t>
      </w:r>
      <w:r>
        <w:rPr>
          <w:rFonts w:hint="eastAsia" w:ascii="仿宋_GB2312" w:eastAsia="仿宋_GB2312" w:cs="Times New Roman"/>
          <w:sz w:val="32"/>
          <w:szCs w:val="32"/>
        </w:rPr>
        <w:t>坚强领导下，</w:t>
      </w:r>
      <w:r>
        <w:rPr>
          <w:rFonts w:hint="eastAsia" w:ascii="仿宋_GB2312" w:eastAsia="仿宋_GB2312" w:cs="Times New Roman"/>
          <w:sz w:val="32"/>
          <w:szCs w:val="32"/>
          <w:lang w:eastAsia="zh-CN"/>
        </w:rPr>
        <w:t>市纪委监委</w:t>
      </w:r>
      <w:r>
        <w:rPr>
          <w:rFonts w:hint="eastAsia" w:ascii="仿宋_GB2312" w:eastAsia="仿宋_GB2312" w:cs="Times New Roman"/>
          <w:sz w:val="32"/>
          <w:szCs w:val="32"/>
        </w:rPr>
        <w:t>紧紧围绕迎接、宣传、贯彻党的二十大这条主线，以习近平新时代中国特色社会主义思想为指导，认真履行党章、宪法和监察法赋予的职责，</w:t>
      </w:r>
      <w:r>
        <w:rPr>
          <w:rFonts w:hint="eastAsia" w:ascii="仿宋_GB2312" w:eastAsia="仿宋_GB2312" w:cs="Times New Roman"/>
          <w:sz w:val="32"/>
          <w:szCs w:val="32"/>
          <w:lang w:eastAsia="zh"/>
        </w:rPr>
        <w:t>忠诚捍卫“两个确立”、坚决做到“两个维护”，聚焦“国之大者”，更加突出政治监督，严格执纪问责</w:t>
      </w:r>
      <w:r>
        <w:rPr>
          <w:rFonts w:hint="eastAsia" w:ascii="仿宋_GB2312" w:eastAsia="仿宋_GB2312" w:cs="Times New Roman"/>
          <w:sz w:val="32"/>
          <w:szCs w:val="32"/>
          <w:lang w:eastAsia="zh-CN"/>
        </w:rPr>
        <w:t>。</w:t>
      </w:r>
      <w:r>
        <w:rPr>
          <w:rFonts w:hint="eastAsia" w:ascii="仿宋_GB2312" w:eastAsia="仿宋_GB2312" w:cs="Times New Roman"/>
          <w:sz w:val="32"/>
          <w:szCs w:val="32"/>
        </w:rPr>
        <w:t>202</w:t>
      </w:r>
      <w:r>
        <w:rPr>
          <w:rFonts w:hint="eastAsia" w:ascii="仿宋_GB2312" w:eastAsia="仿宋_GB2312" w:cs="Times New Roman"/>
          <w:sz w:val="32"/>
          <w:szCs w:val="32"/>
          <w:lang w:val="en-US" w:eastAsia="zh-CN"/>
        </w:rPr>
        <w:t>3</w:t>
      </w:r>
      <w:r>
        <w:rPr>
          <w:rFonts w:hint="eastAsia" w:ascii="仿宋_GB2312" w:eastAsia="仿宋_GB2312" w:cs="Times New Roman"/>
          <w:sz w:val="32"/>
          <w:szCs w:val="32"/>
        </w:rPr>
        <w:t>年我部门总体发展规划目标是：</w:t>
      </w:r>
      <w:r>
        <w:rPr>
          <w:rFonts w:hint="eastAsia" w:ascii="仿宋_GB2312" w:eastAsia="仿宋_GB2312" w:cs="Times New Roman"/>
          <w:sz w:val="32"/>
          <w:szCs w:val="32"/>
          <w:lang w:eastAsia="zh-CN"/>
        </w:rPr>
        <w:t>通过</w:t>
      </w:r>
      <w:r>
        <w:rPr>
          <w:rFonts w:hint="eastAsia" w:ascii="仿宋_GB2312" w:eastAsia="仿宋_GB2312" w:cs="Times New Roman"/>
          <w:sz w:val="32"/>
          <w:szCs w:val="32"/>
        </w:rPr>
        <w:t>重点推进监督检查和审查调查工作、3轮巡视巡察工作、纪委监委网站运行维护工作</w:t>
      </w:r>
      <w:r>
        <w:rPr>
          <w:rFonts w:hint="eastAsia" w:ascii="仿宋_GB2312" w:eastAsia="仿宋_GB2312" w:cs="Times New Roman"/>
          <w:sz w:val="32"/>
          <w:szCs w:val="32"/>
          <w:lang w:eastAsia="zh-CN"/>
        </w:rPr>
        <w:t>、</w:t>
      </w:r>
      <w:r>
        <w:rPr>
          <w:rFonts w:hint="eastAsia" w:ascii="仿宋_GB2312" w:eastAsia="仿宋_GB2312" w:cs="Times New Roman"/>
          <w:sz w:val="32"/>
          <w:szCs w:val="32"/>
        </w:rPr>
        <w:t>出版6期《廊坊纪检监察》杂志、</w:t>
      </w:r>
      <w:r>
        <w:rPr>
          <w:rFonts w:hint="eastAsia" w:ascii="仿宋_GB2312" w:eastAsia="仿宋_GB2312" w:cs="Times New Roman"/>
          <w:sz w:val="32"/>
          <w:szCs w:val="32"/>
          <w:lang w:eastAsia="zh-CN"/>
        </w:rPr>
        <w:t>建设电子数据恢复取证系统、</w:t>
      </w:r>
      <w:r>
        <w:rPr>
          <w:rFonts w:hint="eastAsia" w:ascii="仿宋_GB2312" w:eastAsia="仿宋_GB2312" w:cs="Times New Roman"/>
          <w:sz w:val="32"/>
          <w:szCs w:val="32"/>
        </w:rPr>
        <w:t>中心(下属单位)</w:t>
      </w:r>
      <w:r>
        <w:rPr>
          <w:rFonts w:hint="eastAsia" w:ascii="仿宋_GB2312" w:eastAsia="仿宋_GB2312" w:cs="Times New Roman"/>
          <w:sz w:val="32"/>
          <w:szCs w:val="32"/>
          <w:lang w:eastAsia="zh-CN"/>
        </w:rPr>
        <w:t>办案设备设施更新</w:t>
      </w:r>
      <w:r>
        <w:rPr>
          <w:rFonts w:hint="eastAsia" w:ascii="仿宋_GB2312" w:eastAsia="仿宋_GB2312" w:cs="Times New Roman"/>
          <w:sz w:val="32"/>
          <w:szCs w:val="32"/>
          <w:lang w:val="en-US" w:eastAsia="zh-CN"/>
        </w:rPr>
        <w:t>93</w:t>
      </w:r>
      <w:r>
        <w:rPr>
          <w:rFonts w:hint="eastAsia" w:ascii="仿宋_GB2312" w:eastAsia="仿宋_GB2312" w:cs="Times New Roman"/>
          <w:sz w:val="32"/>
          <w:szCs w:val="32"/>
        </w:rPr>
        <w:t>台(套)</w:t>
      </w:r>
      <w:r>
        <w:rPr>
          <w:rFonts w:hint="eastAsia" w:ascii="仿宋_GB2312" w:eastAsia="仿宋_GB2312" w:cs="Times New Roman"/>
          <w:sz w:val="32"/>
          <w:szCs w:val="32"/>
          <w:lang w:eastAsia="zh-CN"/>
        </w:rPr>
        <w:t>等工作，</w:t>
      </w:r>
      <w:r>
        <w:rPr>
          <w:rFonts w:hint="eastAsia" w:ascii="仿宋_GB2312" w:eastAsia="仿宋_GB2312" w:cs="Times New Roman"/>
          <w:sz w:val="32"/>
          <w:szCs w:val="32"/>
        </w:rPr>
        <w:t>坚定不移全面从严治党，发挥监督保障执行、促进完善发展作用，为推动廊坊在京津冀协同发展上走在全省前列保驾护航</w:t>
      </w:r>
      <w:r>
        <w:rPr>
          <w:rFonts w:hint="eastAsia" w:ascii="仿宋_GB2312" w:eastAsia="仿宋_GB2312" w:cs="Times New Roman"/>
          <w:sz w:val="32"/>
          <w:szCs w:val="32"/>
          <w:lang w:eastAsia="zh"/>
        </w:rPr>
        <w:t>。</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3" w:firstLineChars="200"/>
        <w:rPr>
          <w:rFonts w:ascii="楷体_GB2312" w:eastAsia="楷体_GB2312"/>
          <w:b/>
          <w:bCs/>
          <w:sz w:val="32"/>
          <w:szCs w:val="32"/>
        </w:rPr>
      </w:pPr>
      <w:r>
        <w:rPr>
          <w:rFonts w:hint="eastAsia" w:ascii="楷体_GB2312" w:eastAsia="楷体_GB2312"/>
          <w:b/>
          <w:bCs/>
          <w:sz w:val="32"/>
          <w:szCs w:val="32"/>
          <w:lang w:val="en-US" w:eastAsia="zh-CN"/>
        </w:rPr>
        <w:t>1.</w:t>
      </w:r>
      <w:r>
        <w:rPr>
          <w:rFonts w:hint="eastAsia" w:ascii="楷体_GB2312" w:eastAsia="楷体_GB2312"/>
          <w:b/>
          <w:bCs/>
          <w:sz w:val="32"/>
          <w:szCs w:val="32"/>
        </w:rPr>
        <w:t>监督检查和审查调查工作</w:t>
      </w:r>
    </w:p>
    <w:p>
      <w:pPr>
        <w:spacing w:line="584" w:lineRule="exact"/>
        <w:ind w:firstLine="643" w:firstLineChars="200"/>
        <w:rPr>
          <w:rFonts w:eastAsia="楷体_GB2312"/>
          <w:b/>
          <w:bCs/>
          <w:color w:val="000000"/>
          <w:sz w:val="32"/>
          <w:szCs w:val="32"/>
        </w:rPr>
      </w:pPr>
      <w:r>
        <w:rPr>
          <w:rFonts w:eastAsia="仿宋_GB2312"/>
          <w:b/>
          <w:bCs/>
          <w:sz w:val="32"/>
          <w:szCs w:val="32"/>
        </w:rPr>
        <w:t>绩效目标：</w:t>
      </w:r>
      <w:r>
        <w:rPr>
          <w:rFonts w:hint="eastAsia" w:ascii="仿宋_GB2312" w:hAnsi="仿宋" w:eastAsia="仿宋_GB2312"/>
          <w:sz w:val="32"/>
          <w:szCs w:val="32"/>
        </w:rPr>
        <w:t xml:space="preserve"> 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年，廊坊市纪委监委将持续加大审查调查工作力度，</w:t>
      </w:r>
      <w:r>
        <w:rPr>
          <w:rFonts w:ascii="仿宋_GB2312" w:hAnsi="仿宋" w:eastAsia="仿宋_GB2312"/>
          <w:sz w:val="32"/>
          <w:szCs w:val="32"/>
        </w:rPr>
        <w:t>立足</w:t>
      </w:r>
      <w:r>
        <w:rPr>
          <w:rFonts w:hint="eastAsia" w:ascii="仿宋_GB2312" w:hAnsi="仿宋" w:eastAsia="仿宋_GB2312"/>
          <w:sz w:val="32"/>
          <w:szCs w:val="32"/>
        </w:rPr>
        <w:t>“</w:t>
      </w:r>
      <w:r>
        <w:rPr>
          <w:rFonts w:ascii="仿宋_GB2312" w:hAnsi="仿宋" w:eastAsia="仿宋_GB2312"/>
          <w:sz w:val="32"/>
          <w:szCs w:val="32"/>
        </w:rPr>
        <w:t>不敢</w:t>
      </w:r>
      <w:r>
        <w:rPr>
          <w:rFonts w:hint="eastAsia" w:ascii="仿宋_GB2312" w:hAnsi="仿宋" w:eastAsia="仿宋_GB2312"/>
          <w:sz w:val="32"/>
          <w:szCs w:val="32"/>
        </w:rPr>
        <w:t>”</w:t>
      </w:r>
      <w:r>
        <w:rPr>
          <w:rFonts w:ascii="仿宋_GB2312" w:hAnsi="仿宋" w:eastAsia="仿宋_GB2312"/>
          <w:sz w:val="32"/>
          <w:szCs w:val="32"/>
        </w:rPr>
        <w:t>，始终保持</w:t>
      </w:r>
      <w:r>
        <w:rPr>
          <w:rFonts w:hint="eastAsia" w:ascii="仿宋_GB2312" w:hAnsi="仿宋" w:eastAsia="仿宋_GB2312"/>
          <w:sz w:val="32"/>
          <w:szCs w:val="32"/>
        </w:rPr>
        <w:t>“</w:t>
      </w:r>
      <w:r>
        <w:rPr>
          <w:rFonts w:ascii="仿宋_GB2312" w:hAnsi="仿宋" w:eastAsia="仿宋_GB2312"/>
          <w:sz w:val="32"/>
          <w:szCs w:val="32"/>
        </w:rPr>
        <w:t>惩</w:t>
      </w:r>
      <w:r>
        <w:rPr>
          <w:rFonts w:hint="eastAsia" w:ascii="仿宋_GB2312" w:hAnsi="仿宋" w:eastAsia="仿宋_GB2312"/>
          <w:sz w:val="32"/>
          <w:szCs w:val="32"/>
        </w:rPr>
        <w:t>”</w:t>
      </w:r>
      <w:r>
        <w:rPr>
          <w:rFonts w:ascii="仿宋_GB2312" w:hAnsi="仿宋" w:eastAsia="仿宋_GB2312"/>
          <w:sz w:val="32"/>
          <w:szCs w:val="32"/>
        </w:rPr>
        <w:t>的有力威慑</w:t>
      </w:r>
      <w:r>
        <w:rPr>
          <w:rFonts w:hint="eastAsia" w:ascii="仿宋_GB2312" w:hAnsi="仿宋" w:eastAsia="仿宋_GB2312"/>
          <w:sz w:val="32"/>
          <w:szCs w:val="32"/>
        </w:rPr>
        <w:t>；</w:t>
      </w:r>
      <w:r>
        <w:rPr>
          <w:rFonts w:ascii="仿宋_GB2312" w:hAnsi="仿宋" w:eastAsia="仿宋_GB2312"/>
          <w:sz w:val="32"/>
          <w:szCs w:val="32"/>
        </w:rPr>
        <w:t>立足</w:t>
      </w:r>
      <w:r>
        <w:rPr>
          <w:rFonts w:hint="eastAsia" w:ascii="仿宋_GB2312" w:hAnsi="仿宋" w:eastAsia="仿宋_GB2312"/>
          <w:sz w:val="32"/>
          <w:szCs w:val="32"/>
        </w:rPr>
        <w:t>“</w:t>
      </w:r>
      <w:r>
        <w:rPr>
          <w:rFonts w:ascii="仿宋_GB2312" w:hAnsi="仿宋" w:eastAsia="仿宋_GB2312"/>
          <w:sz w:val="32"/>
          <w:szCs w:val="32"/>
        </w:rPr>
        <w:t>不能</w:t>
      </w:r>
      <w:r>
        <w:rPr>
          <w:rFonts w:hint="eastAsia" w:ascii="仿宋_GB2312" w:hAnsi="仿宋" w:eastAsia="仿宋_GB2312"/>
          <w:sz w:val="32"/>
          <w:szCs w:val="32"/>
        </w:rPr>
        <w:t>”</w:t>
      </w:r>
      <w:r>
        <w:rPr>
          <w:rFonts w:ascii="仿宋_GB2312" w:hAnsi="仿宋" w:eastAsia="仿宋_GB2312"/>
          <w:sz w:val="32"/>
          <w:szCs w:val="32"/>
        </w:rPr>
        <w:t>，着力强化</w:t>
      </w:r>
      <w:r>
        <w:rPr>
          <w:rFonts w:hint="eastAsia" w:ascii="仿宋_GB2312" w:hAnsi="仿宋" w:eastAsia="仿宋_GB2312"/>
          <w:sz w:val="32"/>
          <w:szCs w:val="32"/>
        </w:rPr>
        <w:t>“</w:t>
      </w:r>
      <w:r>
        <w:rPr>
          <w:rFonts w:ascii="仿宋_GB2312" w:hAnsi="仿宋" w:eastAsia="仿宋_GB2312"/>
          <w:sz w:val="32"/>
          <w:szCs w:val="32"/>
        </w:rPr>
        <w:t>治</w:t>
      </w:r>
      <w:r>
        <w:rPr>
          <w:rFonts w:hint="eastAsia" w:ascii="仿宋_GB2312" w:hAnsi="仿宋" w:eastAsia="仿宋_GB2312"/>
          <w:sz w:val="32"/>
          <w:szCs w:val="32"/>
        </w:rPr>
        <w:t>”</w:t>
      </w:r>
      <w:r>
        <w:rPr>
          <w:rFonts w:ascii="仿宋_GB2312" w:hAnsi="仿宋" w:eastAsia="仿宋_GB2312"/>
          <w:sz w:val="32"/>
          <w:szCs w:val="32"/>
        </w:rPr>
        <w:t>的综合效能</w:t>
      </w:r>
      <w:r>
        <w:rPr>
          <w:rFonts w:hint="eastAsia" w:ascii="仿宋_GB2312" w:hAnsi="仿宋" w:eastAsia="仿宋_GB2312"/>
          <w:sz w:val="32"/>
          <w:szCs w:val="32"/>
        </w:rPr>
        <w:t>；</w:t>
      </w:r>
      <w:r>
        <w:rPr>
          <w:rFonts w:ascii="仿宋_GB2312" w:hAnsi="仿宋" w:eastAsia="仿宋_GB2312"/>
          <w:sz w:val="32"/>
          <w:szCs w:val="32"/>
        </w:rPr>
        <w:t>立足</w:t>
      </w:r>
      <w:r>
        <w:rPr>
          <w:rFonts w:hint="eastAsia" w:ascii="仿宋_GB2312" w:hAnsi="仿宋" w:eastAsia="仿宋_GB2312"/>
          <w:sz w:val="32"/>
          <w:szCs w:val="32"/>
        </w:rPr>
        <w:t>“</w:t>
      </w:r>
      <w:r>
        <w:rPr>
          <w:rFonts w:ascii="仿宋_GB2312" w:hAnsi="仿宋" w:eastAsia="仿宋_GB2312"/>
          <w:sz w:val="32"/>
          <w:szCs w:val="32"/>
        </w:rPr>
        <w:t>不想</w:t>
      </w:r>
      <w:r>
        <w:rPr>
          <w:rFonts w:hint="eastAsia" w:ascii="仿宋_GB2312" w:hAnsi="仿宋" w:eastAsia="仿宋_GB2312"/>
          <w:sz w:val="32"/>
          <w:szCs w:val="32"/>
        </w:rPr>
        <w:t>”</w:t>
      </w:r>
      <w:r>
        <w:rPr>
          <w:rFonts w:ascii="仿宋_GB2312" w:hAnsi="仿宋" w:eastAsia="仿宋_GB2312"/>
          <w:sz w:val="32"/>
          <w:szCs w:val="32"/>
        </w:rPr>
        <w:t>，充分释放</w:t>
      </w:r>
      <w:r>
        <w:rPr>
          <w:rFonts w:hint="eastAsia" w:ascii="仿宋_GB2312" w:hAnsi="仿宋" w:eastAsia="仿宋_GB2312"/>
          <w:sz w:val="32"/>
          <w:szCs w:val="32"/>
        </w:rPr>
        <w:t>“</w:t>
      </w:r>
      <w:r>
        <w:rPr>
          <w:rFonts w:ascii="仿宋_GB2312" w:hAnsi="仿宋" w:eastAsia="仿宋_GB2312"/>
          <w:sz w:val="32"/>
          <w:szCs w:val="32"/>
        </w:rPr>
        <w:t>警</w:t>
      </w:r>
      <w:r>
        <w:rPr>
          <w:rFonts w:hint="eastAsia" w:ascii="仿宋_GB2312" w:hAnsi="仿宋" w:eastAsia="仿宋_GB2312"/>
          <w:sz w:val="32"/>
          <w:szCs w:val="32"/>
        </w:rPr>
        <w:t>”</w:t>
      </w:r>
      <w:r>
        <w:rPr>
          <w:rFonts w:ascii="仿宋_GB2312" w:hAnsi="仿宋" w:eastAsia="仿宋_GB2312"/>
          <w:sz w:val="32"/>
          <w:szCs w:val="32"/>
        </w:rPr>
        <w:t>的预防作用。</w:t>
      </w:r>
    </w:p>
    <w:p>
      <w:pPr>
        <w:spacing w:line="584" w:lineRule="exact"/>
        <w:ind w:firstLine="643" w:firstLineChars="200"/>
        <w:rPr>
          <w:rFonts w:ascii="仿宋_GB2312" w:hAnsi="仿宋" w:eastAsia="仿宋_GB2312"/>
          <w:sz w:val="32"/>
          <w:szCs w:val="32"/>
        </w:rPr>
      </w:pPr>
      <w:r>
        <w:rPr>
          <w:rFonts w:eastAsia="仿宋_GB2312"/>
          <w:b/>
          <w:bCs/>
          <w:sz w:val="32"/>
          <w:szCs w:val="32"/>
        </w:rPr>
        <w:t>绩效指标：</w:t>
      </w:r>
      <w:r>
        <w:rPr>
          <w:rFonts w:hint="eastAsia" w:ascii="仿宋_GB2312" w:hAnsi="仿宋" w:eastAsia="仿宋_GB2312"/>
          <w:sz w:val="32"/>
          <w:szCs w:val="32"/>
        </w:rPr>
        <w:t>预计留置目标</w:t>
      </w:r>
      <w:r>
        <w:rPr>
          <w:rFonts w:hint="eastAsia" w:ascii="仿宋_GB2312" w:hAnsi="仿宋" w:eastAsia="仿宋_GB2312"/>
          <w:sz w:val="32"/>
          <w:szCs w:val="32"/>
          <w:lang w:val="en-US" w:eastAsia="zh-CN"/>
        </w:rPr>
        <w:t>15</w:t>
      </w:r>
      <w:r>
        <w:rPr>
          <w:rFonts w:hint="eastAsia" w:ascii="仿宋_GB2312" w:hAnsi="仿宋" w:eastAsia="仿宋_GB2312"/>
          <w:sz w:val="32"/>
          <w:szCs w:val="32"/>
        </w:rPr>
        <w:t>人，目标安全事故率为0，留置时间在6个月以内。</w:t>
      </w:r>
    </w:p>
    <w:p>
      <w:pPr>
        <w:overflowPunct w:val="0"/>
        <w:spacing w:line="584" w:lineRule="exact"/>
        <w:ind w:firstLine="643" w:firstLineChars="200"/>
        <w:rPr>
          <w:rFonts w:ascii="楷体_GB2312" w:eastAsia="楷体_GB2312"/>
          <w:b/>
          <w:bCs/>
          <w:sz w:val="32"/>
          <w:szCs w:val="32"/>
        </w:rPr>
      </w:pPr>
      <w:r>
        <w:rPr>
          <w:rFonts w:hint="eastAsia" w:ascii="楷体_GB2312" w:eastAsia="楷体_GB2312"/>
          <w:b/>
          <w:bCs/>
          <w:sz w:val="32"/>
          <w:szCs w:val="32"/>
          <w:lang w:val="en-US" w:eastAsia="zh-CN"/>
        </w:rPr>
        <w:t>2.</w:t>
      </w:r>
      <w:r>
        <w:rPr>
          <w:rFonts w:hint="eastAsia" w:ascii="楷体_GB2312" w:eastAsia="楷体_GB2312"/>
          <w:b/>
          <w:bCs/>
          <w:sz w:val="32"/>
          <w:szCs w:val="32"/>
        </w:rPr>
        <w:t>巡视巡察工作</w:t>
      </w:r>
    </w:p>
    <w:p>
      <w:pPr>
        <w:overflowPunct w:val="0"/>
        <w:spacing w:line="584" w:lineRule="exact"/>
        <w:ind w:firstLine="643" w:firstLineChars="200"/>
        <w:rPr>
          <w:rFonts w:eastAsia="楷体_GB2312"/>
          <w:b/>
          <w:bCs/>
          <w:color w:val="000000"/>
          <w:sz w:val="32"/>
          <w:szCs w:val="32"/>
        </w:rPr>
      </w:pPr>
      <w:r>
        <w:rPr>
          <w:rFonts w:eastAsia="仿宋_GB2312"/>
          <w:b/>
          <w:bCs/>
          <w:sz w:val="32"/>
          <w:szCs w:val="32"/>
        </w:rPr>
        <w:t>绩效目标：</w:t>
      </w:r>
      <w:r>
        <w:rPr>
          <w:rFonts w:ascii="仿宋_GB2312" w:hAnsi="仿宋" w:eastAsia="仿宋_GB2312"/>
          <w:sz w:val="32"/>
          <w:szCs w:val="32"/>
        </w:rPr>
        <w:t>坚决落实巡察要求，提升全覆盖质量</w:t>
      </w:r>
      <w:r>
        <w:rPr>
          <w:rFonts w:hint="eastAsia" w:ascii="仿宋_GB2312" w:hAnsi="仿宋" w:eastAsia="仿宋_GB2312"/>
          <w:sz w:val="32"/>
          <w:szCs w:val="32"/>
        </w:rPr>
        <w:t>；对群众反映强烈、问题突出的某一领域</w:t>
      </w:r>
      <w:r>
        <w:rPr>
          <w:rFonts w:ascii="仿宋_GB2312" w:hAnsi="仿宋" w:eastAsia="仿宋_GB2312"/>
          <w:sz w:val="32"/>
          <w:szCs w:val="32"/>
        </w:rPr>
        <w:t>，联动开展专项巡察</w:t>
      </w:r>
      <w:r>
        <w:rPr>
          <w:rFonts w:hint="eastAsia" w:ascii="仿宋_GB2312" w:hAnsi="仿宋" w:eastAsia="仿宋_GB2312"/>
          <w:sz w:val="32"/>
          <w:szCs w:val="32"/>
        </w:rPr>
        <w:t>；</w:t>
      </w:r>
      <w:r>
        <w:rPr>
          <w:rFonts w:ascii="仿宋_GB2312" w:hAnsi="仿宋" w:eastAsia="仿宋_GB2312"/>
          <w:sz w:val="32"/>
          <w:szCs w:val="32"/>
        </w:rPr>
        <w:t>逐级压实整改责任，做实</w:t>
      </w:r>
      <w:r>
        <w:rPr>
          <w:rFonts w:hint="eastAsia" w:ascii="仿宋_GB2312" w:hAnsi="仿宋" w:eastAsia="仿宋_GB2312"/>
          <w:sz w:val="32"/>
          <w:szCs w:val="32"/>
        </w:rPr>
        <w:t>“</w:t>
      </w:r>
      <w:r>
        <w:rPr>
          <w:rFonts w:ascii="仿宋_GB2312" w:hAnsi="仿宋" w:eastAsia="仿宋_GB2312"/>
          <w:sz w:val="32"/>
          <w:szCs w:val="32"/>
        </w:rPr>
        <w:t>后半篇文章</w:t>
      </w:r>
      <w:r>
        <w:rPr>
          <w:rFonts w:hint="eastAsia" w:ascii="仿宋_GB2312" w:hAnsi="仿宋" w:eastAsia="仿宋_GB2312"/>
          <w:sz w:val="32"/>
          <w:szCs w:val="32"/>
        </w:rPr>
        <w:t>”</w:t>
      </w:r>
      <w:r>
        <w:rPr>
          <w:rFonts w:ascii="仿宋_GB2312" w:hAnsi="仿宋" w:eastAsia="仿宋_GB2312"/>
          <w:sz w:val="32"/>
          <w:szCs w:val="32"/>
        </w:rPr>
        <w:t>。</w:t>
      </w:r>
    </w:p>
    <w:p>
      <w:pPr>
        <w:overflowPunct w:val="0"/>
        <w:spacing w:line="584" w:lineRule="exact"/>
        <w:ind w:firstLine="643" w:firstLineChars="200"/>
        <w:rPr>
          <w:rFonts w:ascii="仿宋_GB2312" w:hAnsi="仿宋" w:eastAsia="仿宋_GB2312"/>
          <w:color w:val="000000" w:themeColor="text1"/>
          <w:sz w:val="32"/>
          <w:szCs w:val="32"/>
        </w:rPr>
      </w:pPr>
      <w:r>
        <w:rPr>
          <w:rFonts w:eastAsia="仿宋_GB2312"/>
          <w:b/>
          <w:bCs/>
          <w:color w:val="000000" w:themeColor="text1"/>
          <w:sz w:val="32"/>
          <w:szCs w:val="32"/>
        </w:rPr>
        <w:t>绩效指标：</w:t>
      </w:r>
      <w:r>
        <w:rPr>
          <w:rFonts w:hint="eastAsia" w:ascii="仿宋_GB2312" w:hAnsi="仿宋" w:eastAsia="仿宋_GB2312"/>
          <w:color w:val="000000" w:themeColor="text1"/>
          <w:sz w:val="32"/>
          <w:szCs w:val="32"/>
        </w:rPr>
        <w:t>每轮组建10个巡察组，每轮巡察不超过2个月，共开展3轮巡察。</w:t>
      </w:r>
    </w:p>
    <w:p>
      <w:pPr>
        <w:overflowPunct w:val="0"/>
        <w:spacing w:line="584" w:lineRule="exact"/>
        <w:ind w:firstLine="643" w:firstLineChars="200"/>
        <w:rPr>
          <w:rFonts w:ascii="楷体_GB2312" w:eastAsia="楷体_GB2312"/>
          <w:b/>
          <w:bCs/>
          <w:sz w:val="32"/>
          <w:szCs w:val="32"/>
        </w:rPr>
      </w:pPr>
      <w:r>
        <w:rPr>
          <w:rFonts w:hint="eastAsia" w:ascii="楷体_GB2312" w:eastAsia="楷体_GB2312"/>
          <w:b/>
          <w:bCs/>
          <w:sz w:val="32"/>
          <w:szCs w:val="32"/>
          <w:lang w:val="en-US" w:eastAsia="zh-CN"/>
        </w:rPr>
        <w:t>3.</w:t>
      </w:r>
      <w:r>
        <w:rPr>
          <w:rFonts w:hint="eastAsia" w:ascii="楷体_GB2312" w:eastAsia="楷体_GB2312"/>
          <w:b/>
          <w:bCs/>
          <w:sz w:val="32"/>
          <w:szCs w:val="32"/>
        </w:rPr>
        <w:t>纪检监察信息化运行维护工作</w:t>
      </w:r>
    </w:p>
    <w:p>
      <w:pPr>
        <w:spacing w:line="584" w:lineRule="exact"/>
        <w:ind w:firstLine="643" w:firstLineChars="200"/>
        <w:rPr>
          <w:rFonts w:ascii="仿宋_GB2312" w:hAnsi="仿宋" w:eastAsia="仿宋_GB2312"/>
          <w:sz w:val="32"/>
          <w:szCs w:val="32"/>
        </w:rPr>
      </w:pPr>
      <w:r>
        <w:rPr>
          <w:rFonts w:hint="eastAsia" w:ascii="仿宋_GB2312" w:hAnsi="仿宋" w:eastAsia="仿宋_GB2312"/>
          <w:b/>
          <w:sz w:val="32"/>
          <w:szCs w:val="32"/>
        </w:rPr>
        <w:t>绩效目标：</w:t>
      </w:r>
      <w:r>
        <w:rPr>
          <w:rFonts w:ascii="仿宋_GB2312" w:hAnsi="仿宋" w:eastAsia="仿宋_GB2312"/>
          <w:sz w:val="32"/>
          <w:szCs w:val="32"/>
        </w:rPr>
        <w:t>通过廊坊市纪委监委信息化建设，切实增强纪检监察工作的信息化水平，进一步强化网络安全工作、网络保障工作、视频保障工作等信息化工作</w:t>
      </w:r>
      <w:r>
        <w:rPr>
          <w:rFonts w:hint="eastAsia" w:ascii="仿宋_GB2312" w:hAnsi="仿宋" w:eastAsia="仿宋_GB2312"/>
          <w:sz w:val="32"/>
          <w:szCs w:val="32"/>
        </w:rPr>
        <w:t>。</w:t>
      </w:r>
    </w:p>
    <w:p>
      <w:pPr>
        <w:spacing w:line="584" w:lineRule="exact"/>
        <w:ind w:firstLine="643" w:firstLineChars="200"/>
        <w:rPr>
          <w:rFonts w:ascii="仿宋_GB2312" w:hAnsi="仿宋" w:eastAsia="仿宋_GB2312"/>
          <w:sz w:val="32"/>
          <w:szCs w:val="32"/>
        </w:rPr>
      </w:pPr>
      <w:r>
        <w:rPr>
          <w:rFonts w:hint="eastAsia" w:ascii="仿宋_GB2312" w:hAnsi="仿宋" w:eastAsia="仿宋_GB2312"/>
          <w:b/>
          <w:sz w:val="32"/>
          <w:szCs w:val="32"/>
        </w:rPr>
        <w:t>绩效指标：</w:t>
      </w:r>
      <w:r>
        <w:rPr>
          <w:rFonts w:hint="eastAsia" w:ascii="仿宋_GB2312" w:hAnsi="仿宋" w:eastAsia="仿宋_GB2312"/>
          <w:sz w:val="32"/>
          <w:szCs w:val="32"/>
        </w:rPr>
        <w:t>廊坊市纪委监委网站聘用4名劳务派遣人员，</w:t>
      </w:r>
      <w:r>
        <w:rPr>
          <w:rFonts w:hint="eastAsia" w:ascii="仿宋_GB2312" w:hAnsi="仿宋" w:eastAsia="仿宋_GB2312"/>
          <w:sz w:val="32"/>
          <w:szCs w:val="32"/>
          <w:lang w:eastAsia="zh-CN"/>
        </w:rPr>
        <w:t>进行对一次网站运行维护工作</w:t>
      </w:r>
      <w:r>
        <w:rPr>
          <w:rFonts w:hint="eastAsia" w:ascii="仿宋_GB2312" w:hAnsi="仿宋" w:eastAsia="仿宋_GB2312"/>
          <w:sz w:val="32"/>
          <w:szCs w:val="32"/>
        </w:rPr>
        <w:t>，</w:t>
      </w:r>
      <w:r>
        <w:rPr>
          <w:rFonts w:hint="eastAsia" w:ascii="仿宋_GB2312" w:hAnsi="仿宋" w:eastAsia="仿宋_GB2312"/>
          <w:sz w:val="32"/>
          <w:szCs w:val="32"/>
          <w:lang w:eastAsia="zh-CN"/>
        </w:rPr>
        <w:t>进行一次</w:t>
      </w:r>
      <w:r>
        <w:rPr>
          <w:rFonts w:hint="eastAsia" w:ascii="仿宋_GB2312" w:hAnsi="仿宋" w:eastAsia="仿宋_GB2312"/>
          <w:sz w:val="32"/>
          <w:szCs w:val="32"/>
          <w:lang w:val="en-US" w:eastAsia="zh-CN"/>
        </w:rPr>
        <w:t>6A</w:t>
      </w:r>
      <w:r>
        <w:rPr>
          <w:rFonts w:hint="eastAsia" w:ascii="仿宋_GB2312" w:hAnsi="仿宋" w:eastAsia="仿宋_GB2312"/>
          <w:sz w:val="32"/>
          <w:szCs w:val="32"/>
          <w:lang w:eastAsia="zh-CN"/>
        </w:rPr>
        <w:t>档案室信息化运行维护工作。</w:t>
      </w:r>
    </w:p>
    <w:p>
      <w:pPr>
        <w:overflowPunct w:val="0"/>
        <w:spacing w:line="584" w:lineRule="exact"/>
        <w:ind w:firstLine="643" w:firstLineChars="200"/>
        <w:rPr>
          <w:rFonts w:ascii="楷体_GB2312" w:eastAsia="楷体_GB2312"/>
          <w:b/>
          <w:bCs/>
          <w:sz w:val="32"/>
          <w:szCs w:val="32"/>
        </w:rPr>
      </w:pPr>
      <w:r>
        <w:rPr>
          <w:rFonts w:hint="eastAsia" w:ascii="楷体_GB2312" w:eastAsia="楷体_GB2312"/>
          <w:b/>
          <w:bCs/>
          <w:sz w:val="32"/>
          <w:szCs w:val="32"/>
          <w:lang w:val="en-US" w:eastAsia="zh-CN"/>
        </w:rPr>
        <w:t>4.</w:t>
      </w:r>
      <w:r>
        <w:rPr>
          <w:rFonts w:hint="eastAsia" w:ascii="楷体_GB2312" w:eastAsia="楷体_GB2312"/>
          <w:b/>
          <w:bCs/>
          <w:sz w:val="32"/>
          <w:szCs w:val="32"/>
          <w:lang w:eastAsia="zh-CN"/>
        </w:rPr>
        <w:t>廉政教育工作</w:t>
      </w:r>
    </w:p>
    <w:p>
      <w:pPr>
        <w:adjustRightInd w:val="0"/>
        <w:snapToGrid w:val="0"/>
        <w:spacing w:line="584" w:lineRule="exact"/>
        <w:ind w:firstLine="643" w:firstLineChars="200"/>
        <w:rPr>
          <w:rFonts w:eastAsia="仿宋_GB2312"/>
          <w:color w:val="000000"/>
          <w:sz w:val="32"/>
          <w:szCs w:val="32"/>
        </w:rPr>
      </w:pPr>
      <w:r>
        <w:rPr>
          <w:rFonts w:hint="eastAsia" w:ascii="仿宋_GB2312" w:hAnsi="仿宋" w:eastAsia="仿宋_GB2312"/>
          <w:b/>
          <w:sz w:val="32"/>
          <w:szCs w:val="32"/>
        </w:rPr>
        <w:t>绩效目标：</w:t>
      </w:r>
      <w:r>
        <w:rPr>
          <w:rFonts w:eastAsia="仿宋_GB2312"/>
          <w:color w:val="000000"/>
          <w:sz w:val="32"/>
          <w:szCs w:val="32"/>
        </w:rPr>
        <w:t>通过多角度全方位的警示教育，进一步督促全市党员干部时刻绷紧</w:t>
      </w:r>
      <w:r>
        <w:rPr>
          <w:rFonts w:hint="eastAsia" w:ascii="仿宋_GB2312" w:eastAsia="仿宋_GB2312"/>
          <w:color w:val="000000"/>
          <w:sz w:val="32"/>
          <w:szCs w:val="32"/>
        </w:rPr>
        <w:t>“</w:t>
      </w:r>
      <w:r>
        <w:rPr>
          <w:rFonts w:eastAsia="仿宋_GB2312"/>
          <w:color w:val="000000"/>
          <w:sz w:val="32"/>
          <w:szCs w:val="32"/>
        </w:rPr>
        <w:t>廉政弦</w:t>
      </w:r>
      <w:r>
        <w:rPr>
          <w:rFonts w:hint="eastAsia" w:ascii="仿宋_GB2312" w:eastAsia="仿宋_GB2312"/>
          <w:color w:val="000000"/>
          <w:sz w:val="32"/>
          <w:szCs w:val="32"/>
        </w:rPr>
        <w:t>”</w:t>
      </w:r>
      <w:r>
        <w:rPr>
          <w:rFonts w:eastAsia="仿宋_GB2312"/>
          <w:color w:val="000000"/>
          <w:sz w:val="32"/>
          <w:szCs w:val="32"/>
        </w:rPr>
        <w:t>，筑牢拒腐防变的思想道德防线。</w:t>
      </w:r>
      <w:r>
        <w:rPr>
          <w:rFonts w:hint="eastAsia" w:ascii="仿宋_GB2312" w:hAnsi="仿宋" w:eastAsia="仿宋_GB2312"/>
          <w:sz w:val="32"/>
          <w:szCs w:val="32"/>
        </w:rPr>
        <w:t>广泛发动纪检监察干部自发撰写一批优秀稿件，把杂志打造成全市纪检监察干部学习交流和展示工作经验的平台，不断扩大杂志影响力和知名度。</w:t>
      </w:r>
    </w:p>
    <w:p>
      <w:pPr>
        <w:spacing w:line="584" w:lineRule="exact"/>
        <w:ind w:firstLine="643" w:firstLineChars="200"/>
        <w:rPr>
          <w:rFonts w:ascii="仿宋_GB2312" w:hAnsi="仿宋" w:eastAsia="仿宋_GB2312"/>
          <w:sz w:val="32"/>
          <w:szCs w:val="32"/>
        </w:rPr>
      </w:pPr>
      <w:r>
        <w:rPr>
          <w:rFonts w:hint="eastAsia" w:ascii="仿宋_GB2312" w:hAnsi="仿宋" w:eastAsia="仿宋_GB2312"/>
          <w:b/>
          <w:sz w:val="32"/>
          <w:szCs w:val="32"/>
        </w:rPr>
        <w:t>绩效指标：</w:t>
      </w:r>
      <w:r>
        <w:rPr>
          <w:rFonts w:hint="eastAsia" w:ascii="仿宋_GB2312" w:hAnsi="仿宋" w:eastAsia="仿宋_GB2312"/>
          <w:sz w:val="32"/>
          <w:szCs w:val="32"/>
        </w:rPr>
        <w:t>全年发行6次《廊坊纪检监察》杂志，选取当年重大典型案件，拍摄录制警示教育专题片。</w:t>
      </w:r>
    </w:p>
    <w:p>
      <w:pPr>
        <w:spacing w:line="584" w:lineRule="exact"/>
        <w:ind w:firstLine="643" w:firstLineChars="200"/>
        <w:rPr>
          <w:rFonts w:ascii="楷体_GB2312" w:hAnsi="仿宋" w:eastAsia="楷体_GB2312"/>
          <w:b/>
          <w:sz w:val="32"/>
          <w:szCs w:val="32"/>
        </w:rPr>
      </w:pPr>
      <w:r>
        <w:rPr>
          <w:rFonts w:hint="eastAsia" w:ascii="楷体_GB2312" w:hAnsi="仿宋" w:eastAsia="楷体_GB2312"/>
          <w:b/>
          <w:sz w:val="32"/>
          <w:szCs w:val="32"/>
          <w:lang w:val="en-US" w:eastAsia="zh-CN"/>
        </w:rPr>
        <w:t>5.</w:t>
      </w:r>
      <w:r>
        <w:rPr>
          <w:rFonts w:hint="eastAsia" w:ascii="楷体_GB2312" w:hAnsi="仿宋" w:eastAsia="楷体_GB2312"/>
          <w:b/>
          <w:sz w:val="32"/>
          <w:szCs w:val="32"/>
        </w:rPr>
        <w:t>机关综合事务管理工作</w:t>
      </w:r>
    </w:p>
    <w:p>
      <w:pPr>
        <w:spacing w:line="584" w:lineRule="exact"/>
        <w:ind w:firstLine="643" w:firstLineChars="200"/>
        <w:rPr>
          <w:rFonts w:ascii="仿宋_GB2312" w:hAnsi="仿宋" w:eastAsia="仿宋_GB2312"/>
          <w:sz w:val="32"/>
          <w:szCs w:val="32"/>
        </w:rPr>
      </w:pPr>
      <w:r>
        <w:rPr>
          <w:rFonts w:hint="eastAsia" w:ascii="仿宋_GB2312" w:hAnsi="仿宋" w:eastAsia="仿宋_GB2312"/>
          <w:b/>
          <w:sz w:val="32"/>
          <w:szCs w:val="32"/>
        </w:rPr>
        <w:t>绩效目标：</w:t>
      </w:r>
      <w:r>
        <w:rPr>
          <w:rFonts w:hint="eastAsia" w:ascii="仿宋_GB2312" w:hAnsi="仿宋" w:eastAsia="仿宋_GB2312"/>
          <w:sz w:val="32"/>
          <w:szCs w:val="32"/>
        </w:rPr>
        <w:t>保证市纪委监委能够正常运转，能够正常开展各项工作。</w:t>
      </w:r>
    </w:p>
    <w:p>
      <w:pPr>
        <w:spacing w:line="584" w:lineRule="exact"/>
        <w:ind w:firstLine="643" w:firstLineChars="200"/>
        <w:rPr>
          <w:rFonts w:ascii="仿宋_GB2312" w:hAnsi="仿宋" w:eastAsia="仿宋_GB2312"/>
          <w:sz w:val="32"/>
          <w:szCs w:val="32"/>
        </w:rPr>
      </w:pPr>
      <w:r>
        <w:rPr>
          <w:rFonts w:hint="eastAsia" w:ascii="仿宋_GB2312" w:hAnsi="仿宋" w:eastAsia="仿宋_GB2312"/>
          <w:b/>
          <w:sz w:val="32"/>
          <w:szCs w:val="32"/>
        </w:rPr>
        <w:t>绩效指标：</w:t>
      </w:r>
      <w:r>
        <w:rPr>
          <w:rFonts w:hint="eastAsia" w:ascii="仿宋_GB2312" w:hAnsi="仿宋" w:eastAsia="仿宋_GB2312"/>
          <w:sz w:val="32"/>
          <w:szCs w:val="32"/>
        </w:rPr>
        <w:t>全年组织并召开至少</w:t>
      </w:r>
      <w:r>
        <w:rPr>
          <w:rFonts w:hint="eastAsia" w:ascii="仿宋_GB2312" w:hAnsi="仿宋" w:eastAsia="仿宋_GB2312"/>
          <w:sz w:val="32"/>
          <w:szCs w:val="32"/>
          <w:lang w:val="en-US" w:eastAsia="zh-CN"/>
        </w:rPr>
        <w:t>4</w:t>
      </w:r>
      <w:r>
        <w:rPr>
          <w:rFonts w:hint="eastAsia" w:ascii="仿宋_GB2312" w:hAnsi="仿宋" w:eastAsia="仿宋_GB2312"/>
          <w:sz w:val="32"/>
          <w:szCs w:val="32"/>
        </w:rPr>
        <w:t>次会议，主要包括中、省纪委视频会、研讨会等会议等；根据上级培训安排，全年至少参加4次培训；对全系统大概350名纪检工作人员进行体检，保障机关干部职工身体健康，确保机关纪检监察、巡视巡察等工作的正常运转；招聘派遣人员，专门服务于12388信访举报平台、廊坊市纪委监委网站以及需要用车外出进行检查工作的纪检工作人员。</w:t>
      </w:r>
    </w:p>
    <w:p>
      <w:pPr>
        <w:spacing w:line="584" w:lineRule="exact"/>
        <w:ind w:firstLine="643" w:firstLineChars="200"/>
        <w:rPr>
          <w:rFonts w:ascii="楷体_GB2312" w:hAnsi="仿宋" w:eastAsia="楷体_GB2312"/>
          <w:b/>
          <w:sz w:val="32"/>
          <w:szCs w:val="32"/>
        </w:rPr>
      </w:pPr>
      <w:r>
        <w:rPr>
          <w:rFonts w:hint="eastAsia" w:ascii="楷体_GB2312" w:hAnsi="仿宋" w:eastAsia="楷体_GB2312"/>
          <w:b/>
          <w:sz w:val="32"/>
          <w:szCs w:val="32"/>
          <w:lang w:val="en-US" w:eastAsia="zh-CN"/>
        </w:rPr>
        <w:t>6.</w:t>
      </w:r>
      <w:r>
        <w:rPr>
          <w:rFonts w:hint="eastAsia" w:ascii="楷体_GB2312" w:hAnsi="仿宋" w:eastAsia="楷体_GB2312"/>
          <w:b/>
          <w:sz w:val="32"/>
          <w:szCs w:val="32"/>
          <w:lang w:eastAsia="zh-CN"/>
        </w:rPr>
        <w:t>涉密</w:t>
      </w:r>
      <w:r>
        <w:rPr>
          <w:rFonts w:hint="eastAsia" w:ascii="楷体_GB2312" w:hAnsi="仿宋" w:eastAsia="楷体_GB2312"/>
          <w:b/>
          <w:sz w:val="32"/>
          <w:szCs w:val="32"/>
        </w:rPr>
        <w:t>设备购置项目</w:t>
      </w:r>
    </w:p>
    <w:p>
      <w:pPr>
        <w:spacing w:line="584" w:lineRule="exact"/>
        <w:ind w:firstLine="643" w:firstLineChars="200"/>
        <w:rPr>
          <w:rFonts w:ascii="仿宋_GB2312" w:hAnsi="仿宋" w:eastAsia="仿宋_GB2312"/>
          <w:sz w:val="32"/>
          <w:szCs w:val="32"/>
        </w:rPr>
      </w:pPr>
      <w:r>
        <w:rPr>
          <w:rFonts w:hint="eastAsia" w:ascii="仿宋_GB2312" w:hAnsi="仿宋" w:eastAsia="仿宋_GB2312"/>
          <w:b/>
          <w:sz w:val="32"/>
          <w:szCs w:val="32"/>
        </w:rPr>
        <w:t>绩效目标：</w:t>
      </w:r>
      <w:r>
        <w:rPr>
          <w:rFonts w:hint="eastAsia" w:ascii="仿宋_GB2312" w:hAnsi="仿宋" w:eastAsia="仿宋_GB2312"/>
          <w:sz w:val="32"/>
          <w:szCs w:val="32"/>
        </w:rPr>
        <w:t>通过</w:t>
      </w:r>
      <w:r>
        <w:rPr>
          <w:rFonts w:hint="eastAsia" w:ascii="仿宋_GB2312" w:hAnsi="仿宋" w:eastAsia="仿宋_GB2312"/>
          <w:sz w:val="32"/>
          <w:szCs w:val="32"/>
          <w:lang w:eastAsia="zh-CN"/>
        </w:rPr>
        <w:t>涉密</w:t>
      </w:r>
      <w:r>
        <w:rPr>
          <w:rFonts w:hint="eastAsia" w:ascii="仿宋_GB2312" w:hAnsi="仿宋" w:eastAsia="仿宋_GB2312"/>
          <w:sz w:val="32"/>
          <w:szCs w:val="32"/>
        </w:rPr>
        <w:t>设备购置项目的开展使设施设备安全运转，准确、有效的完成</w:t>
      </w:r>
      <w:r>
        <w:rPr>
          <w:rFonts w:hint="eastAsia" w:ascii="仿宋_GB2312" w:hAnsi="仿宋" w:eastAsia="仿宋_GB2312"/>
          <w:sz w:val="32"/>
          <w:szCs w:val="32"/>
          <w:lang w:eastAsia="zh-CN"/>
        </w:rPr>
        <w:t>工作</w:t>
      </w:r>
      <w:r>
        <w:rPr>
          <w:rFonts w:hint="eastAsia" w:ascii="仿宋_GB2312" w:hAnsi="仿宋" w:eastAsia="仿宋_GB2312"/>
          <w:sz w:val="32"/>
          <w:szCs w:val="32"/>
        </w:rPr>
        <w:t>任务。</w:t>
      </w:r>
    </w:p>
    <w:p>
      <w:pPr>
        <w:spacing w:line="584" w:lineRule="exact"/>
        <w:ind w:firstLine="643" w:firstLineChars="200"/>
        <w:rPr>
          <w:rFonts w:hint="eastAsia" w:ascii="仿宋_GB2312" w:hAnsi="仿宋" w:eastAsia="仿宋_GB2312"/>
          <w:sz w:val="32"/>
          <w:szCs w:val="32"/>
        </w:rPr>
      </w:pPr>
      <w:r>
        <w:rPr>
          <w:rFonts w:hint="eastAsia" w:ascii="仿宋_GB2312" w:hAnsi="仿宋" w:eastAsia="仿宋_GB2312"/>
          <w:b/>
          <w:sz w:val="32"/>
          <w:szCs w:val="32"/>
        </w:rPr>
        <w:t>绩效指标：</w:t>
      </w:r>
      <w:r>
        <w:rPr>
          <w:rFonts w:hint="eastAsia" w:ascii="仿宋_GB2312" w:hAnsi="仿宋" w:eastAsia="仿宋_GB2312"/>
          <w:sz w:val="32"/>
          <w:szCs w:val="32"/>
        </w:rPr>
        <w:t>设备采购数量约为</w:t>
      </w:r>
      <w:r>
        <w:rPr>
          <w:rFonts w:hint="eastAsia" w:ascii="仿宋_GB2312" w:hAnsi="仿宋" w:eastAsia="仿宋_GB2312"/>
          <w:sz w:val="32"/>
          <w:szCs w:val="32"/>
          <w:lang w:val="en-US" w:eastAsia="zh-CN"/>
        </w:rPr>
        <w:t>10</w:t>
      </w:r>
      <w:r>
        <w:rPr>
          <w:rFonts w:hint="eastAsia" w:ascii="仿宋_GB2312" w:hAnsi="仿宋" w:eastAsia="仿宋_GB2312"/>
          <w:sz w:val="32"/>
          <w:szCs w:val="32"/>
        </w:rPr>
        <w:t>台，一次性验收合格率达到100%，采购完成及验收合格时间在6月底之前，预算成本控制在50万元以内。</w:t>
      </w:r>
    </w:p>
    <w:p>
      <w:pPr>
        <w:keepNext w:val="0"/>
        <w:keepLines w:val="0"/>
        <w:pageBreakBefore w:val="0"/>
        <w:widowControl w:val="0"/>
        <w:numPr>
          <w:ilvl w:val="0"/>
          <w:numId w:val="0"/>
        </w:numPr>
        <w:kinsoku/>
        <w:wordWrap/>
        <w:overflowPunct/>
        <w:topLinePunct w:val="0"/>
        <w:autoSpaceDE/>
        <w:autoSpaceDN/>
        <w:bidi w:val="0"/>
        <w:adjustRightInd/>
        <w:snapToGrid/>
        <w:spacing w:line="584" w:lineRule="exact"/>
        <w:ind w:firstLine="643" w:firstLineChars="200"/>
        <w:textAlignment w:val="auto"/>
        <w:rPr>
          <w:rFonts w:hint="eastAsia" w:ascii="楷体_GB2312" w:hAnsi="仿宋" w:eastAsia="楷体_GB2312"/>
          <w:b/>
          <w:sz w:val="32"/>
          <w:szCs w:val="32"/>
        </w:rPr>
      </w:pPr>
      <w:r>
        <w:rPr>
          <w:rFonts w:hint="eastAsia" w:ascii="楷体_GB2312" w:hAnsi="仿宋" w:eastAsia="楷体_GB2312"/>
          <w:b/>
          <w:sz w:val="32"/>
          <w:szCs w:val="32"/>
          <w:lang w:val="en-US" w:eastAsia="zh-CN"/>
        </w:rPr>
        <w:t>7.</w:t>
      </w:r>
      <w:r>
        <w:rPr>
          <w:rFonts w:hint="eastAsia" w:ascii="楷体_GB2312" w:hAnsi="仿宋" w:eastAsia="楷体_GB2312"/>
          <w:b/>
          <w:sz w:val="32"/>
          <w:szCs w:val="32"/>
          <w:lang w:eastAsia="zh-CN"/>
        </w:rPr>
        <w:t>电子数据恢复取证系统建设</w:t>
      </w:r>
      <w:r>
        <w:rPr>
          <w:rFonts w:hint="eastAsia" w:ascii="楷体_GB2312" w:hAnsi="仿宋" w:eastAsia="楷体_GB2312"/>
          <w:b/>
          <w:sz w:val="32"/>
          <w:szCs w:val="32"/>
        </w:rPr>
        <w:t>项目</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绩效目标：</w:t>
      </w:r>
      <w:r>
        <w:rPr>
          <w:rFonts w:hint="eastAsia" w:ascii="仿宋_GB2312" w:hAnsi="仿宋" w:eastAsia="仿宋_GB2312"/>
          <w:sz w:val="32"/>
          <w:szCs w:val="32"/>
        </w:rPr>
        <w:t>建设</w:t>
      </w:r>
      <w:r>
        <w:rPr>
          <w:rFonts w:hint="eastAsia" w:ascii="仿宋_GB2312" w:hAnsi="仿宋" w:eastAsia="仿宋_GB2312"/>
          <w:sz w:val="32"/>
          <w:szCs w:val="32"/>
          <w:lang w:eastAsia="zh-CN"/>
        </w:rPr>
        <w:t>电子数据恢复取证系统，</w:t>
      </w:r>
      <w:r>
        <w:rPr>
          <w:rFonts w:hint="eastAsia" w:ascii="仿宋_GB2312" w:hAnsi="仿宋" w:eastAsia="仿宋_GB2312"/>
          <w:sz w:val="32"/>
          <w:szCs w:val="32"/>
        </w:rPr>
        <w:t>对市县两级纪委监督检查、审查调查工作中涉及案件办理工作的计算机、手机等数据存储介质进行数据恢复、数据检索、数据提取、数据保存工作，进一步实现办案工作的科技化、信息化。</w:t>
      </w:r>
    </w:p>
    <w:p>
      <w:pPr>
        <w:spacing w:line="580" w:lineRule="exact"/>
        <w:ind w:firstLine="643" w:firstLineChars="200"/>
        <w:rPr>
          <w:rFonts w:ascii="仿宋_GB2312" w:hAnsi="仿宋" w:eastAsia="仿宋_GB2312"/>
          <w:sz w:val="32"/>
          <w:szCs w:val="32"/>
        </w:rPr>
      </w:pPr>
      <w:r>
        <w:rPr>
          <w:rFonts w:hint="eastAsia" w:ascii="仿宋_GB2312" w:hAnsi="仿宋" w:eastAsia="仿宋_GB2312"/>
          <w:b/>
          <w:sz w:val="32"/>
          <w:szCs w:val="32"/>
        </w:rPr>
        <w:t>绩效指标:</w:t>
      </w:r>
      <w:r>
        <w:rPr>
          <w:rFonts w:hint="eastAsia" w:ascii="仿宋_GB2312" w:hAnsi="仿宋" w:eastAsia="仿宋_GB2312"/>
          <w:sz w:val="32"/>
          <w:szCs w:val="32"/>
          <w:lang w:eastAsia="zh-CN"/>
        </w:rPr>
        <w:t>建设完成电子数据调查室</w:t>
      </w:r>
      <w:r>
        <w:rPr>
          <w:rFonts w:hint="eastAsia" w:ascii="仿宋_GB2312" w:hAnsi="仿宋" w:eastAsia="仿宋_GB2312"/>
          <w:sz w:val="32"/>
          <w:szCs w:val="32"/>
          <w:lang w:val="en-US" w:eastAsia="zh-CN"/>
        </w:rPr>
        <w:t>1个，有效提升</w:t>
      </w:r>
      <w:r>
        <w:rPr>
          <w:rFonts w:hint="eastAsia" w:ascii="仿宋_GB2312" w:hAnsi="仿宋" w:eastAsia="仿宋_GB2312"/>
          <w:sz w:val="32"/>
          <w:szCs w:val="32"/>
        </w:rPr>
        <w:t>市县两级</w:t>
      </w:r>
      <w:r>
        <w:rPr>
          <w:rFonts w:hint="eastAsia" w:ascii="仿宋_GB2312" w:hAnsi="仿宋" w:eastAsia="仿宋_GB2312"/>
          <w:sz w:val="32"/>
          <w:szCs w:val="32"/>
          <w:lang w:eastAsia="zh-CN"/>
        </w:rPr>
        <w:t>纪委办案效果，</w:t>
      </w:r>
      <w:r>
        <w:rPr>
          <w:rFonts w:hint="eastAsia" w:ascii="仿宋_GB2312" w:hAnsi="仿宋" w:eastAsia="仿宋_GB2312"/>
          <w:sz w:val="32"/>
          <w:szCs w:val="32"/>
        </w:rPr>
        <w:t>预算成本控制在</w:t>
      </w:r>
      <w:r>
        <w:rPr>
          <w:rFonts w:hint="eastAsia" w:ascii="仿宋_GB2312" w:hAnsi="仿宋" w:eastAsia="仿宋_GB2312"/>
          <w:sz w:val="32"/>
          <w:szCs w:val="32"/>
          <w:lang w:val="en-US" w:eastAsia="zh-CN"/>
        </w:rPr>
        <w:t>260</w:t>
      </w:r>
      <w:r>
        <w:rPr>
          <w:rFonts w:hint="eastAsia" w:ascii="仿宋_GB2312" w:hAnsi="仿宋" w:eastAsia="仿宋_GB2312"/>
          <w:sz w:val="32"/>
          <w:szCs w:val="32"/>
        </w:rPr>
        <w:t>万元以内。</w:t>
      </w:r>
    </w:p>
    <w:p>
      <w:pPr>
        <w:spacing w:line="584" w:lineRule="exact"/>
        <w:ind w:firstLine="643" w:firstLineChars="200"/>
        <w:rPr>
          <w:rFonts w:ascii="楷体_GB2312" w:hAnsi="仿宋" w:eastAsia="楷体_GB2312"/>
          <w:b/>
          <w:color w:val="auto"/>
          <w:sz w:val="32"/>
          <w:szCs w:val="32"/>
        </w:rPr>
      </w:pPr>
      <w:r>
        <w:rPr>
          <w:rFonts w:hint="eastAsia" w:ascii="楷体_GB2312" w:hAnsi="仿宋" w:eastAsia="楷体_GB2312"/>
          <w:b/>
          <w:color w:val="auto"/>
          <w:sz w:val="32"/>
          <w:szCs w:val="32"/>
          <w:lang w:val="en-US" w:eastAsia="zh-CN"/>
        </w:rPr>
        <w:t>8.</w:t>
      </w:r>
      <w:r>
        <w:rPr>
          <w:rFonts w:hint="eastAsia" w:ascii="楷体_GB2312" w:hAnsi="仿宋" w:eastAsia="楷体_GB2312"/>
          <w:b/>
          <w:color w:val="auto"/>
          <w:sz w:val="32"/>
          <w:szCs w:val="32"/>
          <w:lang w:eastAsia="zh-CN"/>
        </w:rPr>
        <w:t>办案设备设施更新</w:t>
      </w:r>
      <w:r>
        <w:rPr>
          <w:rFonts w:hint="eastAsia" w:ascii="楷体_GB2312" w:hAnsi="仿宋" w:eastAsia="楷体_GB2312"/>
          <w:b/>
          <w:color w:val="auto"/>
          <w:sz w:val="32"/>
          <w:szCs w:val="32"/>
        </w:rPr>
        <w:t>项目</w:t>
      </w:r>
    </w:p>
    <w:p>
      <w:pPr>
        <w:spacing w:line="584" w:lineRule="exact"/>
        <w:ind w:firstLine="643" w:firstLineChars="200"/>
        <w:rPr>
          <w:rFonts w:hint="eastAsia" w:ascii="仿宋_GB2312" w:eastAsia="仿宋_GB2312"/>
          <w:color w:val="auto"/>
          <w:sz w:val="32"/>
          <w:szCs w:val="32"/>
          <w:lang w:eastAsia="zh-CN"/>
        </w:rPr>
      </w:pPr>
      <w:r>
        <w:rPr>
          <w:rFonts w:hint="eastAsia" w:ascii="仿宋_GB2312" w:hAnsi="仿宋" w:eastAsia="仿宋_GB2312"/>
          <w:b/>
          <w:color w:val="auto"/>
          <w:sz w:val="32"/>
          <w:szCs w:val="32"/>
        </w:rPr>
        <w:t>绩效目标：</w:t>
      </w:r>
      <w:r>
        <w:rPr>
          <w:rFonts w:hint="eastAsia" w:ascii="仿宋_GB2312" w:eastAsia="仿宋_GB2312"/>
          <w:color w:val="auto"/>
          <w:sz w:val="32"/>
          <w:szCs w:val="32"/>
        </w:rPr>
        <w:t>通过</w:t>
      </w:r>
      <w:r>
        <w:rPr>
          <w:rFonts w:hint="eastAsia" w:ascii="仿宋_GB2312" w:eastAsia="仿宋_GB2312"/>
          <w:color w:val="auto"/>
          <w:sz w:val="32"/>
          <w:szCs w:val="32"/>
          <w:lang w:eastAsia="zh-CN"/>
        </w:rPr>
        <w:t>项目的开展使设备设施安全运转，准确、有效完成留置看护任务。</w:t>
      </w:r>
    </w:p>
    <w:p>
      <w:pPr>
        <w:spacing w:line="584" w:lineRule="exact"/>
        <w:ind w:firstLine="643" w:firstLineChars="200"/>
        <w:rPr>
          <w:rFonts w:ascii="仿宋_GB2312" w:eastAsia="仿宋_GB2312" w:cs="Times New Roman"/>
          <w:sz w:val="32"/>
          <w:szCs w:val="32"/>
        </w:rPr>
      </w:pPr>
      <w:r>
        <w:rPr>
          <w:rFonts w:hint="eastAsia" w:ascii="仿宋_GB2312" w:hAnsi="仿宋" w:eastAsia="仿宋_GB2312"/>
          <w:b/>
          <w:color w:val="auto"/>
          <w:sz w:val="32"/>
          <w:szCs w:val="32"/>
        </w:rPr>
        <w:t>绩效指标：</w:t>
      </w:r>
      <w:r>
        <w:rPr>
          <w:rFonts w:hint="eastAsia" w:ascii="仿宋_GB2312" w:eastAsia="仿宋_GB2312"/>
          <w:color w:val="auto"/>
          <w:sz w:val="32"/>
          <w:szCs w:val="32"/>
        </w:rPr>
        <w:t>项目涉及</w:t>
      </w:r>
      <w:r>
        <w:rPr>
          <w:rFonts w:hint="eastAsia" w:ascii="仿宋_GB2312" w:eastAsia="仿宋_GB2312"/>
          <w:color w:val="auto"/>
          <w:sz w:val="32"/>
          <w:szCs w:val="32"/>
          <w:lang w:val="en-US" w:eastAsia="zh-CN"/>
        </w:rPr>
        <w:t>93台（套）设备设施</w:t>
      </w:r>
      <w:r>
        <w:rPr>
          <w:rFonts w:hint="eastAsia" w:ascii="仿宋_GB2312" w:eastAsia="仿宋_GB2312"/>
          <w:color w:val="auto"/>
          <w:sz w:val="32"/>
          <w:szCs w:val="32"/>
        </w:rPr>
        <w:t>，一次性验收合格率达到100%，项目完成及验收合格时间在6月底之前，总成本控制在</w:t>
      </w:r>
      <w:r>
        <w:rPr>
          <w:rFonts w:hint="eastAsia" w:ascii="仿宋_GB2312" w:eastAsia="仿宋_GB2312"/>
          <w:color w:val="auto"/>
          <w:sz w:val="32"/>
          <w:szCs w:val="32"/>
          <w:lang w:val="en-US" w:eastAsia="zh-CN"/>
        </w:rPr>
        <w:t>51.35</w:t>
      </w:r>
      <w:r>
        <w:rPr>
          <w:rFonts w:hint="eastAsia" w:ascii="仿宋_GB2312" w:eastAsia="仿宋_GB2312"/>
          <w:color w:val="auto"/>
          <w:sz w:val="32"/>
          <w:szCs w:val="32"/>
        </w:rPr>
        <w:t>万元以内。</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3" w:firstLineChars="200"/>
        <w:rPr>
          <w:rFonts w:ascii="仿宋_GB2312" w:hAnsi="仿宋" w:eastAsia="仿宋_GB2312"/>
          <w:bCs/>
          <w:sz w:val="32"/>
          <w:szCs w:val="32"/>
        </w:rPr>
      </w:pPr>
      <w:r>
        <w:rPr>
          <w:rFonts w:hint="eastAsia" w:ascii="楷体_GB2312" w:eastAsia="楷体_GB2312"/>
          <w:b/>
          <w:bCs/>
          <w:sz w:val="32"/>
          <w:szCs w:val="32"/>
          <w:lang w:val="en-US" w:eastAsia="zh-CN"/>
        </w:rPr>
        <w:t>1.</w:t>
      </w:r>
      <w:r>
        <w:rPr>
          <w:rFonts w:hint="eastAsia" w:ascii="楷体_GB2312" w:eastAsia="楷体_GB2312"/>
          <w:b/>
          <w:bCs/>
          <w:sz w:val="32"/>
          <w:szCs w:val="32"/>
        </w:rPr>
        <w:t>完善制度建设。</w:t>
      </w:r>
      <w:r>
        <w:rPr>
          <w:rFonts w:hint="eastAsia" w:ascii="仿宋_GB2312" w:hAnsi="仿宋" w:eastAsia="仿宋_GB2312"/>
          <w:bCs/>
          <w:sz w:val="32"/>
          <w:szCs w:val="32"/>
        </w:rPr>
        <w:t>制定廊坊市纪委监委预算绩效管理办法，成立由主要负责同志任组长、相关分管领导任副组长、各处室负责同志为成员的预算绩效管理工作领导小组。</w:t>
      </w:r>
    </w:p>
    <w:p>
      <w:pPr>
        <w:spacing w:line="584" w:lineRule="exact"/>
        <w:ind w:firstLine="643" w:firstLineChars="200"/>
        <w:rPr>
          <w:rFonts w:ascii="仿宋_GB2312" w:hAnsi="仿宋" w:eastAsia="仿宋_GB2312"/>
          <w:bCs/>
          <w:sz w:val="32"/>
          <w:szCs w:val="32"/>
        </w:rPr>
      </w:pPr>
      <w:r>
        <w:rPr>
          <w:rFonts w:hint="eastAsia" w:ascii="楷体_GB2312" w:eastAsia="楷体_GB2312"/>
          <w:b/>
          <w:bCs/>
          <w:sz w:val="32"/>
          <w:szCs w:val="32"/>
          <w:lang w:val="en-US" w:eastAsia="zh-CN"/>
        </w:rPr>
        <w:t>2.</w:t>
      </w:r>
      <w:r>
        <w:rPr>
          <w:rFonts w:ascii="楷体_GB2312" w:eastAsia="楷体_GB2312"/>
          <w:b/>
          <w:bCs/>
          <w:sz w:val="32"/>
          <w:szCs w:val="32"/>
        </w:rPr>
        <w:t>加强支出管理。</w:t>
      </w:r>
      <w:r>
        <w:rPr>
          <w:rFonts w:hint="eastAsia" w:ascii="仿宋_GB2312" w:hAnsi="仿宋" w:eastAsia="仿宋_GB2312"/>
          <w:bCs/>
          <w:sz w:val="32"/>
          <w:szCs w:val="32"/>
        </w:rPr>
        <w:t>不断调整优化支出结构；财务科根据本部门实际需要编细编实预算，提高预算编制的科学性。严格按照《预算法》的要求，强化预算执行的严肃性，杜绝预算管理的随意性，没有列入预算的项目不得列支，超预算范围、超预算额度的，一律不得开支。强化预算执行的合法合规意识和绩效意识，提高财政资金使用效益。</w:t>
      </w:r>
    </w:p>
    <w:p>
      <w:pPr>
        <w:spacing w:line="584" w:lineRule="exact"/>
        <w:ind w:firstLine="643" w:firstLineChars="200"/>
        <w:rPr>
          <w:rFonts w:ascii="仿宋_GB2312" w:hAnsi="仿宋" w:eastAsia="仿宋_GB2312"/>
          <w:sz w:val="32"/>
          <w:szCs w:val="32"/>
        </w:rPr>
      </w:pPr>
      <w:r>
        <w:rPr>
          <w:rFonts w:hint="eastAsia" w:ascii="楷体_GB2312" w:eastAsia="楷体_GB2312"/>
          <w:b/>
          <w:bCs/>
          <w:sz w:val="32"/>
          <w:szCs w:val="32"/>
          <w:lang w:val="en-US" w:eastAsia="zh-CN"/>
        </w:rPr>
        <w:t>3.</w:t>
      </w:r>
      <w:r>
        <w:rPr>
          <w:rFonts w:ascii="楷体_GB2312" w:eastAsia="楷体_GB2312"/>
          <w:b/>
          <w:bCs/>
          <w:sz w:val="32"/>
          <w:szCs w:val="32"/>
        </w:rPr>
        <w:t>加强绩效运行监控。</w:t>
      </w:r>
      <w:r>
        <w:rPr>
          <w:rFonts w:hint="eastAsia" w:ascii="仿宋_GB2312" w:hAnsi="仿宋" w:eastAsia="仿宋_GB2312"/>
          <w:bCs/>
          <w:sz w:val="32"/>
          <w:szCs w:val="32"/>
        </w:rPr>
        <w:t>财务科在预算执行全阶段，要严格执行支出承诺制度，根据年初资金支出计划，对本部门政策和项目执行进度开展月度监控，指导、督促本部门开展预算执行进度监控，确保财政资金按计划支出，提高资金使用效益。</w:t>
      </w:r>
    </w:p>
    <w:p>
      <w:pPr>
        <w:spacing w:line="584" w:lineRule="exact"/>
        <w:ind w:firstLine="643" w:firstLineChars="200"/>
        <w:rPr>
          <w:rFonts w:ascii="仿宋_GB2312" w:hAnsi="仿宋" w:eastAsia="仿宋_GB2312"/>
          <w:sz w:val="32"/>
          <w:szCs w:val="32"/>
        </w:rPr>
      </w:pPr>
      <w:r>
        <w:rPr>
          <w:rFonts w:hint="eastAsia" w:ascii="楷体_GB2312" w:eastAsia="楷体_GB2312"/>
          <w:b/>
          <w:bCs/>
          <w:sz w:val="32"/>
          <w:szCs w:val="32"/>
          <w:lang w:val="en-US" w:eastAsia="zh-CN"/>
        </w:rPr>
        <w:t>4.</w:t>
      </w:r>
      <w:r>
        <w:rPr>
          <w:rFonts w:ascii="楷体_GB2312" w:eastAsia="楷体_GB2312"/>
          <w:b/>
          <w:bCs/>
          <w:sz w:val="32"/>
          <w:szCs w:val="32"/>
        </w:rPr>
        <w:t>做好绩效自评。</w:t>
      </w:r>
      <w:r>
        <w:rPr>
          <w:rFonts w:hint="eastAsia" w:ascii="仿宋_GB2312" w:hAnsi="仿宋" w:eastAsia="仿宋_GB2312"/>
          <w:bCs/>
          <w:sz w:val="32"/>
          <w:szCs w:val="32"/>
        </w:rPr>
        <w:t>办公室会同各</w:t>
      </w:r>
      <w:r>
        <w:rPr>
          <w:rFonts w:hint="eastAsia" w:ascii="仿宋_GB2312" w:hAnsi="仿宋" w:eastAsia="仿宋_GB2312"/>
          <w:bCs/>
          <w:sz w:val="32"/>
          <w:szCs w:val="32"/>
          <w:lang w:eastAsia="zh-CN"/>
        </w:rPr>
        <w:t>科</w:t>
      </w:r>
      <w:r>
        <w:rPr>
          <w:rFonts w:hint="eastAsia" w:ascii="仿宋_GB2312" w:hAnsi="仿宋" w:eastAsia="仿宋_GB2312"/>
          <w:bCs/>
          <w:sz w:val="32"/>
          <w:szCs w:val="32"/>
        </w:rPr>
        <w:t>室</w:t>
      </w:r>
      <w:r>
        <w:rPr>
          <w:rFonts w:hint="eastAsia" w:ascii="仿宋_GB2312" w:hAnsi="仿宋" w:eastAsia="仿宋_GB2312"/>
          <w:sz w:val="32"/>
          <w:szCs w:val="32"/>
        </w:rPr>
        <w:t>根据年初确定的整体绩效目标，对本部门使用财政资金所实现的整体产出和效果开展年度自评，指导所属单位开展本单位整体绩效自评工作，对评价中发现的问题及时整改，不断优化支出结构，提高财政资金的使用效益。</w:t>
      </w:r>
    </w:p>
    <w:p>
      <w:pPr>
        <w:spacing w:line="584" w:lineRule="exact"/>
        <w:ind w:firstLine="643" w:firstLineChars="200"/>
        <w:rPr>
          <w:rFonts w:ascii="仿宋" w:hAnsi="仿宋" w:eastAsia="仿宋"/>
          <w:sz w:val="32"/>
          <w:szCs w:val="32"/>
        </w:rPr>
      </w:pPr>
      <w:r>
        <w:rPr>
          <w:rFonts w:hint="eastAsia" w:ascii="楷体_GB2312" w:eastAsia="楷体_GB2312"/>
          <w:b/>
          <w:bCs/>
          <w:sz w:val="32"/>
          <w:szCs w:val="32"/>
          <w:lang w:val="en-US" w:eastAsia="zh-CN"/>
        </w:rPr>
        <w:t>5.</w:t>
      </w:r>
      <w:r>
        <w:rPr>
          <w:rFonts w:ascii="楷体_GB2312" w:eastAsia="楷体_GB2312"/>
          <w:b/>
          <w:bCs/>
          <w:sz w:val="32"/>
          <w:szCs w:val="32"/>
        </w:rPr>
        <w:t>规范财务资产管理。</w:t>
      </w:r>
      <w:r>
        <w:rPr>
          <w:rFonts w:hint="eastAsia" w:ascii="仿宋_GB2312" w:hAnsi="仿宋" w:eastAsia="仿宋_GB2312"/>
          <w:sz w:val="32"/>
          <w:szCs w:val="32"/>
        </w:rPr>
        <w:t>完善市纪委监委财务管理制度，严格审批程序，切实加强对项目经费开支的审核和控制，加强固定资产登记、使用和报废处置管理，做到支出合理，物尽其用。</w:t>
      </w:r>
    </w:p>
    <w:p>
      <w:pPr>
        <w:spacing w:line="584" w:lineRule="exact"/>
        <w:ind w:firstLine="643" w:firstLineChars="200"/>
        <w:rPr>
          <w:rFonts w:ascii="仿宋_GB2312" w:hAnsi="仿宋" w:eastAsia="仿宋_GB2312"/>
          <w:b/>
          <w:bCs/>
          <w:sz w:val="32"/>
          <w:szCs w:val="32"/>
        </w:rPr>
      </w:pPr>
      <w:r>
        <w:rPr>
          <w:rFonts w:hint="eastAsia" w:ascii="楷体_GB2312" w:eastAsia="楷体_GB2312"/>
          <w:b/>
          <w:bCs/>
          <w:sz w:val="32"/>
          <w:szCs w:val="32"/>
          <w:lang w:val="en-US" w:eastAsia="zh-CN"/>
        </w:rPr>
        <w:t>6.</w:t>
      </w:r>
      <w:r>
        <w:rPr>
          <w:rFonts w:ascii="楷体_GB2312" w:eastAsia="楷体_GB2312"/>
          <w:b/>
          <w:bCs/>
          <w:sz w:val="32"/>
          <w:szCs w:val="32"/>
        </w:rPr>
        <w:t>加强内部监督。</w:t>
      </w:r>
      <w:r>
        <w:rPr>
          <w:rFonts w:hint="eastAsia" w:ascii="仿宋_GB2312" w:hAnsi="仿宋" w:eastAsia="仿宋_GB2312"/>
          <w:sz w:val="32"/>
          <w:szCs w:val="32"/>
        </w:rPr>
        <w:t>加强内部监督制度建设，对绩效运行情况、重大支出决策、资产处置及其他重要经济业务事项的决策和执行进行督导，对会计资料进行内部审计，并配合做好审计、财政监督等外部监督工作，确保财政资金安全有效。</w:t>
      </w:r>
    </w:p>
    <w:p>
      <w:pPr>
        <w:spacing w:line="584" w:lineRule="exact"/>
        <w:ind w:firstLine="643" w:firstLineChars="200"/>
        <w:rPr>
          <w:rFonts w:ascii="仿宋_GB2312" w:eastAsia="仿宋_GB2312" w:cs="Times New Roman"/>
          <w:sz w:val="32"/>
          <w:szCs w:val="32"/>
        </w:rPr>
      </w:pPr>
      <w:r>
        <w:rPr>
          <w:rFonts w:hint="eastAsia" w:ascii="楷体_GB2312" w:eastAsia="楷体_GB2312"/>
          <w:b/>
          <w:bCs/>
          <w:sz w:val="32"/>
          <w:szCs w:val="32"/>
          <w:lang w:val="en-US" w:eastAsia="zh-CN"/>
        </w:rPr>
        <w:t>7.</w:t>
      </w:r>
      <w:r>
        <w:rPr>
          <w:rFonts w:ascii="楷体_GB2312" w:eastAsia="楷体_GB2312"/>
          <w:b/>
          <w:bCs/>
          <w:sz w:val="32"/>
          <w:szCs w:val="32"/>
        </w:rPr>
        <w:t>加强宣传培训调研等。</w:t>
      </w:r>
      <w:r>
        <w:rPr>
          <w:rFonts w:hint="eastAsia" w:ascii="仿宋_GB2312" w:hAnsi="仿宋" w:eastAsia="仿宋_GB2312"/>
          <w:sz w:val="32"/>
          <w:szCs w:val="32"/>
        </w:rPr>
        <w:t>加强人员培训，提高本部门职工业务素质；加强调研，提出优化财政资金配置、提高资金使用效益的意见和建议；加大宣传力度，强化预算绩效管理意识，促进预算绩效管理水平进一步提升。</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hint="eastAsia"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hint="eastAsia" w:ascii="方正书宋_GBK" w:eastAsia="方正书宋_GBK"/>
                <w:b/>
              </w:rPr>
              <w:t>二级指标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hint="eastAsia" w:ascii="方正书宋_GBK" w:eastAsia="方正书宋_GBK"/>
                <w:b/>
              </w:rPr>
              <w:t>三级指标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hint="eastAsia"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hint="eastAsia" w:ascii="方正书宋_GBK" w:eastAsia="方正书宋_GBK"/>
                <w:b/>
              </w:rPr>
              <w:t>绩效指标</w:t>
            </w:r>
          </w:p>
          <w:p>
            <w:pPr>
              <w:widowControl/>
              <w:adjustRightInd w:val="0"/>
              <w:snapToGrid w:val="0"/>
              <w:jc w:val="center"/>
              <w:rPr>
                <w:rFonts w:ascii="方正书宋_GBK" w:eastAsia="方正书宋_GBK"/>
                <w:b/>
              </w:rPr>
            </w:pPr>
            <w:r>
              <w:rPr>
                <w:rFonts w:hint="eastAsia"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hint="eastAsia" w:ascii="方正书宋_GBK" w:eastAsia="方正书宋_GBK"/>
                <w:b/>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widowControl/>
              <w:adjustRightInd w:val="0"/>
              <w:snapToGrid w:val="0"/>
              <w:jc w:val="center"/>
              <w:rPr>
                <w:rFonts w:ascii="方正书宋_GBK" w:eastAsia="方正书宋_GBK"/>
                <w:b/>
              </w:rPr>
            </w:pPr>
          </w:p>
        </w:tc>
        <w:tc>
          <w:tcPr>
            <w:tcW w:w="825" w:type="dxa"/>
            <w:vMerge w:val="continue"/>
            <w:tcBorders>
              <w:tl2br w:val="nil"/>
              <w:tr2bl w:val="nil"/>
            </w:tcBorders>
            <w:vAlign w:val="center"/>
          </w:tcPr>
          <w:p>
            <w:pPr>
              <w:widowControl/>
              <w:adjustRightInd w:val="0"/>
              <w:snapToGrid w:val="0"/>
              <w:jc w:val="center"/>
              <w:rPr>
                <w:rFonts w:ascii="方正书宋_GBK" w:eastAsia="方正书宋_GBK"/>
                <w:b/>
              </w:rPr>
            </w:pPr>
          </w:p>
        </w:tc>
        <w:tc>
          <w:tcPr>
            <w:tcW w:w="897" w:type="dxa"/>
            <w:vMerge w:val="continue"/>
            <w:tcBorders>
              <w:tl2br w:val="nil"/>
              <w:tr2bl w:val="nil"/>
            </w:tcBorders>
            <w:vAlign w:val="center"/>
          </w:tcPr>
          <w:p>
            <w:pPr>
              <w:widowControl/>
              <w:adjustRightInd w:val="0"/>
              <w:snapToGrid w:val="0"/>
              <w:jc w:val="center"/>
              <w:rPr>
                <w:rFonts w:ascii="方正书宋_GBK" w:eastAsia="方正书宋_GBK"/>
                <w:b/>
              </w:rPr>
            </w:pPr>
          </w:p>
        </w:tc>
        <w:tc>
          <w:tcPr>
            <w:tcW w:w="2172" w:type="dxa"/>
            <w:vMerge w:val="continue"/>
            <w:tcBorders>
              <w:tl2br w:val="nil"/>
              <w:tr2bl w:val="nil"/>
            </w:tcBorders>
            <w:vAlign w:val="center"/>
          </w:tcPr>
          <w:p>
            <w:pPr>
              <w:widowControl/>
              <w:adjustRightInd w:val="0"/>
              <w:snapToGrid w:val="0"/>
              <w:jc w:val="center"/>
              <w:rPr>
                <w:rFonts w:ascii="方正书宋_GBK" w:eastAsia="方正书宋_GBK"/>
                <w:b/>
              </w:rPr>
            </w:pPr>
          </w:p>
        </w:tc>
        <w:tc>
          <w:tcPr>
            <w:tcW w:w="1483" w:type="dxa"/>
            <w:vMerge w:val="continue"/>
            <w:tcBorders>
              <w:tl2br w:val="nil"/>
              <w:tr2bl w:val="nil"/>
            </w:tcBorders>
            <w:vAlign w:val="center"/>
          </w:tcPr>
          <w:p>
            <w:pPr>
              <w:widowControl/>
              <w:adjustRightInd w:val="0"/>
              <w:snapToGrid w:val="0"/>
              <w:jc w:val="center"/>
              <w:rPr>
                <w:rFonts w:ascii="方正书宋_GBK" w:eastAsia="方正书宋_GBK"/>
                <w:b/>
              </w:rPr>
            </w:p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hint="eastAsia"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hint="eastAsia"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widowControl/>
              <w:adjustRightInd w:val="0"/>
              <w:snapToGrid w:val="0"/>
              <w:jc w:val="center"/>
              <w:rPr>
                <w:rFonts w:ascii="方正书宋_GBK" w:eastAsia="方正书宋_GBK"/>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overflowPunct w:val="0"/>
              <w:adjustRightInd w:val="0"/>
              <w:snapToGrid w:val="0"/>
              <w:jc w:val="center"/>
              <w:rPr>
                <w:rFonts w:ascii="方正书宋_GBK" w:hAnsi="仿宋_GB2312" w:eastAsia="方正书宋_GBK" w:cs="仿宋_GB2312"/>
                <w:kern w:val="0"/>
                <w:sz w:val="20"/>
                <w:szCs w:val="20"/>
              </w:rPr>
            </w:pPr>
            <w:r>
              <w:rPr>
                <w:rFonts w:hint="eastAsia" w:ascii="方正书宋_GBK" w:hAnsi="仿宋_GB2312" w:eastAsia="方正书宋_GBK" w:cs="仿宋_GB2312"/>
                <w:kern w:val="0"/>
                <w:sz w:val="20"/>
                <w:szCs w:val="20"/>
              </w:rPr>
              <w:t>部门</w:t>
            </w:r>
          </w:p>
          <w:p>
            <w:pPr>
              <w:overflowPunct w:val="0"/>
              <w:adjustRightInd w:val="0"/>
              <w:snapToGrid w:val="0"/>
              <w:jc w:val="center"/>
              <w:rPr>
                <w:rFonts w:ascii="方正书宋_GBK" w:hAnsi="仿宋_GB2312" w:eastAsia="方正书宋_GBK" w:cs="仿宋_GB2312"/>
                <w:kern w:val="0"/>
                <w:sz w:val="20"/>
                <w:szCs w:val="20"/>
              </w:rPr>
            </w:pPr>
            <w:r>
              <w:rPr>
                <w:rFonts w:hint="eastAsia" w:ascii="方正书宋_GBK" w:hAnsi="仿宋_GB2312" w:eastAsia="方正书宋_GBK" w:cs="仿宋_GB2312"/>
                <w:kern w:val="0"/>
                <w:sz w:val="20"/>
                <w:szCs w:val="20"/>
              </w:rPr>
              <w:t>产出</w:t>
            </w:r>
          </w:p>
          <w:p>
            <w:pPr>
              <w:widowControl/>
              <w:spacing w:line="360" w:lineRule="exact"/>
              <w:jc w:val="left"/>
              <w:rPr>
                <w:rFonts w:ascii="方正书宋_GBK" w:hAnsi="仿宋_GB2312" w:eastAsia="方正书宋_GBK" w:cs="仿宋_GB2312"/>
                <w:color w:val="000000"/>
                <w:kern w:val="0"/>
                <w:sz w:val="20"/>
                <w:szCs w:val="20"/>
              </w:rPr>
            </w:pPr>
          </w:p>
          <w:p>
            <w:pPr>
              <w:spacing w:line="360" w:lineRule="exact"/>
              <w:jc w:val="left"/>
              <w:rPr>
                <w:rFonts w:ascii="方正书宋_GBK" w:hAnsi="仿宋_GB2312" w:eastAsia="方正书宋_GBK" w:cs="仿宋_GB2312"/>
                <w:kern w:val="0"/>
                <w:sz w:val="20"/>
                <w:szCs w:val="20"/>
              </w:rPr>
            </w:pPr>
          </w:p>
        </w:tc>
        <w:tc>
          <w:tcPr>
            <w:tcW w:w="825" w:type="dxa"/>
            <w:vMerge w:val="restart"/>
            <w:tcBorders>
              <w:tl2br w:val="nil"/>
              <w:tr2bl w:val="nil"/>
            </w:tcBorders>
            <w:vAlign w:val="center"/>
          </w:tcPr>
          <w:p>
            <w:pPr>
              <w:overflowPunct w:val="0"/>
              <w:adjustRightInd w:val="0"/>
              <w:snapToGrid w:val="0"/>
              <w:ind w:firstLine="210" w:firstLineChars="100"/>
              <w:rPr>
                <w:rFonts w:ascii="方正书宋_GBK" w:hAnsi="仿宋_GB2312" w:eastAsia="方正书宋_GBK" w:cs="仿宋_GB2312"/>
                <w:kern w:val="0"/>
                <w:szCs w:val="21"/>
              </w:rPr>
            </w:pPr>
            <w:r>
              <w:rPr>
                <w:rFonts w:hint="eastAsia" w:ascii="方正书宋_GBK" w:hAnsi="仿宋_GB2312" w:eastAsia="方正书宋_GBK" w:cs="仿宋_GB2312"/>
                <w:kern w:val="0"/>
                <w:szCs w:val="21"/>
              </w:rPr>
              <w:t>数量</w:t>
            </w:r>
          </w:p>
        </w:tc>
        <w:tc>
          <w:tcPr>
            <w:tcW w:w="897"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目标</w:t>
            </w:r>
          </w:p>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人数</w:t>
            </w:r>
          </w:p>
        </w:tc>
        <w:tc>
          <w:tcPr>
            <w:tcW w:w="2172" w:type="dxa"/>
            <w:tcBorders>
              <w:tl2br w:val="nil"/>
              <w:tr2bl w:val="nil"/>
            </w:tcBorders>
            <w:vAlign w:val="center"/>
          </w:tcPr>
          <w:p>
            <w:pPr>
              <w:overflowPunct w:val="0"/>
              <w:adjustRightInd w:val="0"/>
              <w:snapToGrid w:val="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达到标准得满分，每少1人，扣权重分数的10%，扣完为止。</w:t>
            </w:r>
          </w:p>
        </w:tc>
        <w:tc>
          <w:tcPr>
            <w:tcW w:w="148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全年留置</w:t>
            </w:r>
          </w:p>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目标人数</w:t>
            </w:r>
          </w:p>
        </w:tc>
        <w:tc>
          <w:tcPr>
            <w:tcW w:w="54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sz w:val="20"/>
                <w:szCs w:val="20"/>
              </w:rPr>
              <w:t>≥</w:t>
            </w:r>
          </w:p>
        </w:tc>
        <w:tc>
          <w:tcPr>
            <w:tcW w:w="488"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20</w:t>
            </w:r>
          </w:p>
        </w:tc>
        <w:tc>
          <w:tcPr>
            <w:tcW w:w="57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人</w:t>
            </w:r>
          </w:p>
        </w:tc>
        <w:tc>
          <w:tcPr>
            <w:tcW w:w="1277"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tcBorders>
              <w:tl2br w:val="nil"/>
              <w:tr2bl w:val="nil"/>
            </w:tcBorders>
            <w:vAlign w:val="center"/>
          </w:tcPr>
          <w:p>
            <w:pPr>
              <w:spacing w:line="360" w:lineRule="exact"/>
              <w:jc w:val="left"/>
              <w:rPr>
                <w:rFonts w:ascii="仿宋_GB2312" w:hAnsi="仿宋_GB2312" w:eastAsia="仿宋_GB2312" w:cs="仿宋_GB2312"/>
                <w:kern w:val="0"/>
                <w:sz w:val="20"/>
                <w:szCs w:val="20"/>
              </w:rPr>
            </w:pPr>
          </w:p>
        </w:tc>
        <w:tc>
          <w:tcPr>
            <w:tcW w:w="825" w:type="dxa"/>
            <w:vMerge w:val="continue"/>
            <w:tcBorders>
              <w:tl2br w:val="nil"/>
              <w:tr2bl w:val="nil"/>
            </w:tcBorders>
            <w:vAlign w:val="center"/>
          </w:tcPr>
          <w:p>
            <w:pPr>
              <w:overflowPunct w:val="0"/>
              <w:adjustRightInd w:val="0"/>
              <w:snapToGrid w:val="0"/>
              <w:rPr>
                <w:rFonts w:ascii="方正书宋_GBK" w:hAnsi="仿宋_GB2312" w:eastAsia="方正书宋_GBK" w:cs="仿宋_GB2312"/>
                <w:kern w:val="0"/>
                <w:szCs w:val="21"/>
              </w:rPr>
            </w:pPr>
          </w:p>
        </w:tc>
        <w:tc>
          <w:tcPr>
            <w:tcW w:w="897"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巡察组数量</w:t>
            </w:r>
          </w:p>
        </w:tc>
        <w:tc>
          <w:tcPr>
            <w:tcW w:w="2172" w:type="dxa"/>
            <w:tcBorders>
              <w:tl2br w:val="nil"/>
              <w:tr2bl w:val="nil"/>
            </w:tcBorders>
            <w:vAlign w:val="center"/>
          </w:tcPr>
          <w:p>
            <w:pPr>
              <w:overflowPunct w:val="0"/>
              <w:adjustRightInd w:val="0"/>
              <w:snapToGrid w:val="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达到标准得满分，每少1组，扣权重分数的10%，扣完为止。</w:t>
            </w:r>
          </w:p>
        </w:tc>
        <w:tc>
          <w:tcPr>
            <w:tcW w:w="148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每轮巡察工作组建巡察组的数量</w:t>
            </w:r>
          </w:p>
        </w:tc>
        <w:tc>
          <w:tcPr>
            <w:tcW w:w="54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488"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10</w:t>
            </w:r>
          </w:p>
        </w:tc>
        <w:tc>
          <w:tcPr>
            <w:tcW w:w="57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组</w:t>
            </w:r>
          </w:p>
        </w:tc>
        <w:tc>
          <w:tcPr>
            <w:tcW w:w="1277"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tcBorders>
              <w:tl2br w:val="nil"/>
              <w:tr2bl w:val="nil"/>
            </w:tcBorders>
            <w:vAlign w:val="center"/>
          </w:tcPr>
          <w:p>
            <w:pPr>
              <w:spacing w:line="360" w:lineRule="exact"/>
              <w:jc w:val="left"/>
              <w:rPr>
                <w:rFonts w:ascii="仿宋_GB2312" w:hAnsi="仿宋_GB2312" w:eastAsia="仿宋_GB2312" w:cs="仿宋_GB2312"/>
                <w:kern w:val="0"/>
                <w:sz w:val="20"/>
                <w:szCs w:val="20"/>
              </w:rPr>
            </w:pPr>
          </w:p>
        </w:tc>
        <w:tc>
          <w:tcPr>
            <w:tcW w:w="825" w:type="dxa"/>
            <w:vMerge w:val="continue"/>
            <w:tcBorders>
              <w:tl2br w:val="nil"/>
              <w:tr2bl w:val="nil"/>
            </w:tcBorders>
            <w:vAlign w:val="center"/>
          </w:tcPr>
          <w:p>
            <w:pPr>
              <w:overflowPunct w:val="0"/>
              <w:adjustRightInd w:val="0"/>
              <w:snapToGrid w:val="0"/>
              <w:rPr>
                <w:rFonts w:ascii="方正书宋_GBK" w:hAnsi="仿宋_GB2312" w:eastAsia="方正书宋_GBK" w:cs="仿宋_GB2312"/>
                <w:kern w:val="0"/>
                <w:szCs w:val="21"/>
              </w:rPr>
            </w:pPr>
          </w:p>
        </w:tc>
        <w:tc>
          <w:tcPr>
            <w:tcW w:w="897" w:type="dxa"/>
            <w:tcBorders>
              <w:tl2br w:val="nil"/>
              <w:tr2bl w:val="nil"/>
            </w:tcBorders>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杂志出版期数</w:t>
            </w:r>
          </w:p>
        </w:tc>
        <w:tc>
          <w:tcPr>
            <w:tcW w:w="2172" w:type="dxa"/>
            <w:tcBorders>
              <w:tl2br w:val="nil"/>
              <w:tr2bl w:val="nil"/>
            </w:tcBorders>
            <w:vAlign w:val="center"/>
          </w:tcPr>
          <w:p>
            <w:pPr>
              <w:overflowPunct w:val="0"/>
              <w:adjustRightInd w:val="0"/>
              <w:snapToGrid w:val="0"/>
              <w:jc w:val="left"/>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达到标准得满分，每少1次，扣权重分数的10%，扣完为止。</w:t>
            </w:r>
          </w:p>
        </w:tc>
        <w:tc>
          <w:tcPr>
            <w:tcW w:w="1483" w:type="dxa"/>
            <w:tcBorders>
              <w:tl2br w:val="nil"/>
              <w:tr2bl w:val="nil"/>
            </w:tcBorders>
            <w:vAlign w:val="center"/>
          </w:tcPr>
          <w:p>
            <w:pPr>
              <w:overflowPunct w:val="0"/>
              <w:adjustRightInd w:val="0"/>
              <w:snapToGrid w:val="0"/>
              <w:ind w:firstLine="200" w:firstLineChars="10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全年杂志</w:t>
            </w:r>
          </w:p>
          <w:p>
            <w:pPr>
              <w:overflowPunct w:val="0"/>
              <w:adjustRightInd w:val="0"/>
              <w:snapToGrid w:val="0"/>
              <w:ind w:firstLine="200" w:firstLineChars="10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出版期数</w:t>
            </w:r>
          </w:p>
        </w:tc>
        <w:tc>
          <w:tcPr>
            <w:tcW w:w="543" w:type="dxa"/>
            <w:tcBorders>
              <w:tl2br w:val="nil"/>
              <w:tr2bl w:val="nil"/>
            </w:tcBorders>
            <w:vAlign w:val="center"/>
          </w:tcPr>
          <w:p>
            <w:pPr>
              <w:overflowPunct w:val="0"/>
              <w:adjustRightInd w:val="0"/>
              <w:snapToGrid w:val="0"/>
              <w:jc w:val="center"/>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w:t>
            </w:r>
          </w:p>
        </w:tc>
        <w:tc>
          <w:tcPr>
            <w:tcW w:w="488" w:type="dxa"/>
            <w:tcBorders>
              <w:tl2br w:val="nil"/>
              <w:tr2bl w:val="nil"/>
            </w:tcBorders>
            <w:vAlign w:val="center"/>
          </w:tcPr>
          <w:p>
            <w:pPr>
              <w:overflowPunct w:val="0"/>
              <w:adjustRightInd w:val="0"/>
              <w:snapToGrid w:val="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6</w:t>
            </w:r>
          </w:p>
        </w:tc>
        <w:tc>
          <w:tcPr>
            <w:tcW w:w="573" w:type="dxa"/>
            <w:tcBorders>
              <w:tl2br w:val="nil"/>
              <w:tr2bl w:val="nil"/>
            </w:tcBorders>
            <w:vAlign w:val="center"/>
          </w:tcPr>
          <w:p>
            <w:pPr>
              <w:overflowPunct w:val="0"/>
              <w:adjustRightInd w:val="0"/>
              <w:snapToGrid w:val="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期</w:t>
            </w:r>
          </w:p>
        </w:tc>
        <w:tc>
          <w:tcPr>
            <w:tcW w:w="1277" w:type="dxa"/>
            <w:tcBorders>
              <w:tl2br w:val="nil"/>
              <w:tr2bl w:val="nil"/>
            </w:tcBorders>
            <w:vAlign w:val="center"/>
          </w:tcPr>
          <w:p>
            <w:pPr>
              <w:overflowPunct w:val="0"/>
              <w:adjustRightInd w:val="0"/>
              <w:snapToGrid w:val="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tcBorders>
              <w:tl2br w:val="nil"/>
              <w:tr2bl w:val="nil"/>
            </w:tcBorders>
            <w:vAlign w:val="center"/>
          </w:tcPr>
          <w:p>
            <w:pPr>
              <w:spacing w:line="360" w:lineRule="exact"/>
              <w:jc w:val="left"/>
              <w:rPr>
                <w:rFonts w:ascii="仿宋_GB2312" w:hAnsi="仿宋_GB2312" w:eastAsia="仿宋_GB2312" w:cs="仿宋_GB2312"/>
                <w:kern w:val="0"/>
                <w:sz w:val="20"/>
                <w:szCs w:val="20"/>
              </w:rPr>
            </w:pPr>
          </w:p>
        </w:tc>
        <w:tc>
          <w:tcPr>
            <w:tcW w:w="825" w:type="dxa"/>
            <w:vMerge w:val="continue"/>
            <w:tcBorders>
              <w:tl2br w:val="nil"/>
              <w:tr2bl w:val="nil"/>
            </w:tcBorders>
            <w:vAlign w:val="center"/>
          </w:tcPr>
          <w:p>
            <w:pPr>
              <w:overflowPunct w:val="0"/>
              <w:adjustRightInd w:val="0"/>
              <w:snapToGrid w:val="0"/>
              <w:rPr>
                <w:rFonts w:ascii="方正书宋_GBK" w:hAnsi="仿宋_GB2312" w:eastAsia="方正书宋_GBK" w:cs="仿宋_GB2312"/>
                <w:kern w:val="0"/>
                <w:szCs w:val="21"/>
              </w:rPr>
            </w:pPr>
          </w:p>
        </w:tc>
        <w:tc>
          <w:tcPr>
            <w:tcW w:w="897" w:type="dxa"/>
            <w:tcBorders>
              <w:tl2br w:val="nil"/>
              <w:tr2bl w:val="nil"/>
            </w:tcBorders>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设备</w:t>
            </w:r>
          </w:p>
          <w:p>
            <w:pPr>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数量</w:t>
            </w:r>
          </w:p>
        </w:tc>
        <w:tc>
          <w:tcPr>
            <w:tcW w:w="2172" w:type="dxa"/>
            <w:tcBorders>
              <w:tl2br w:val="nil"/>
              <w:tr2bl w:val="nil"/>
            </w:tcBorders>
            <w:vAlign w:val="center"/>
          </w:tcPr>
          <w:p>
            <w:pPr>
              <w:overflowPunct w:val="0"/>
              <w:adjustRightInd w:val="0"/>
              <w:snapToGrid w:val="0"/>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达到标准得满分，每减少1台，扣权重分数的10%，扣完为止。</w:t>
            </w:r>
          </w:p>
        </w:tc>
        <w:tc>
          <w:tcPr>
            <w:tcW w:w="1483" w:type="dxa"/>
            <w:tcBorders>
              <w:tl2br w:val="nil"/>
              <w:tr2bl w:val="nil"/>
            </w:tcBorders>
            <w:vAlign w:val="center"/>
          </w:tcPr>
          <w:p>
            <w:pPr>
              <w:overflowPunct w:val="0"/>
              <w:adjustRightInd w:val="0"/>
              <w:snapToGrid w:val="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办案保障设备采购数量</w:t>
            </w:r>
          </w:p>
        </w:tc>
        <w:tc>
          <w:tcPr>
            <w:tcW w:w="543" w:type="dxa"/>
            <w:tcBorders>
              <w:tl2br w:val="nil"/>
              <w:tr2bl w:val="nil"/>
            </w:tcBorders>
            <w:vAlign w:val="center"/>
          </w:tcPr>
          <w:p>
            <w:pPr>
              <w:overflowPunct w:val="0"/>
              <w:adjustRightInd w:val="0"/>
              <w:snapToGrid w:val="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488" w:type="dxa"/>
            <w:tcBorders>
              <w:tl2br w:val="nil"/>
              <w:tr2bl w:val="nil"/>
            </w:tcBorders>
            <w:vAlign w:val="center"/>
          </w:tcPr>
          <w:p>
            <w:pPr>
              <w:overflowPunct w:val="0"/>
              <w:adjustRightInd w:val="0"/>
              <w:snapToGrid w:val="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49</w:t>
            </w:r>
          </w:p>
        </w:tc>
        <w:tc>
          <w:tcPr>
            <w:tcW w:w="573" w:type="dxa"/>
            <w:tcBorders>
              <w:tl2br w:val="nil"/>
              <w:tr2bl w:val="nil"/>
            </w:tcBorders>
            <w:vAlign w:val="center"/>
          </w:tcPr>
          <w:p>
            <w:pPr>
              <w:overflowPunct w:val="0"/>
              <w:adjustRightInd w:val="0"/>
              <w:snapToGrid w:val="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台（套）</w:t>
            </w:r>
          </w:p>
        </w:tc>
        <w:tc>
          <w:tcPr>
            <w:tcW w:w="1277" w:type="dxa"/>
            <w:tcBorders>
              <w:tl2br w:val="nil"/>
              <w:tr2bl w:val="nil"/>
            </w:tcBorders>
            <w:vAlign w:val="center"/>
          </w:tcPr>
          <w:p>
            <w:pPr>
              <w:overflowPunct w:val="0"/>
              <w:adjustRightInd w:val="0"/>
              <w:snapToGrid w:val="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65" w:hRule="atLeast"/>
          <w:jc w:val="center"/>
        </w:trPr>
        <w:tc>
          <w:tcPr>
            <w:tcW w:w="558" w:type="dxa"/>
            <w:vMerge w:val="continue"/>
            <w:tcBorders>
              <w:tl2br w:val="nil"/>
              <w:tr2bl w:val="nil"/>
            </w:tcBorders>
            <w:vAlign w:val="center"/>
          </w:tcPr>
          <w:p>
            <w:pPr>
              <w:spacing w:line="360" w:lineRule="exact"/>
              <w:jc w:val="left"/>
              <w:rPr>
                <w:rFonts w:ascii="仿宋_GB2312" w:hAnsi="仿宋_GB2312" w:eastAsia="仿宋_GB2312" w:cs="仿宋_GB2312"/>
                <w:kern w:val="0"/>
                <w:sz w:val="20"/>
                <w:szCs w:val="20"/>
              </w:rPr>
            </w:pPr>
          </w:p>
        </w:tc>
        <w:tc>
          <w:tcPr>
            <w:tcW w:w="825" w:type="dxa"/>
            <w:vMerge w:val="continue"/>
            <w:tcBorders>
              <w:tl2br w:val="nil"/>
              <w:tr2bl w:val="nil"/>
            </w:tcBorders>
            <w:vAlign w:val="center"/>
          </w:tcPr>
          <w:p>
            <w:pPr>
              <w:overflowPunct w:val="0"/>
              <w:adjustRightInd w:val="0"/>
              <w:snapToGrid w:val="0"/>
              <w:rPr>
                <w:rFonts w:ascii="方正书宋_GBK" w:hAnsi="仿宋_GB2312" w:eastAsia="方正书宋_GBK" w:cs="仿宋_GB2312"/>
                <w:kern w:val="0"/>
                <w:szCs w:val="21"/>
              </w:rPr>
            </w:pPr>
          </w:p>
        </w:tc>
        <w:tc>
          <w:tcPr>
            <w:tcW w:w="897" w:type="dxa"/>
            <w:tcBorders>
              <w:tl2br w:val="nil"/>
              <w:tr2bl w:val="nil"/>
            </w:tcBorders>
            <w:vAlign w:val="center"/>
          </w:tcPr>
          <w:p>
            <w:pPr>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维修</w:t>
            </w:r>
          </w:p>
          <w:p>
            <w:pPr>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面积</w:t>
            </w:r>
          </w:p>
        </w:tc>
        <w:tc>
          <w:tcPr>
            <w:tcW w:w="2172" w:type="dxa"/>
            <w:tcBorders>
              <w:tl2br w:val="nil"/>
              <w:tr2bl w:val="nil"/>
            </w:tcBorders>
            <w:vAlign w:val="center"/>
          </w:tcPr>
          <w:p>
            <w:pPr>
              <w:overflowPunct w:val="0"/>
              <w:adjustRightInd w:val="0"/>
              <w:snapToGrid w:val="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达到标准得满分，否则不得分。</w:t>
            </w:r>
          </w:p>
        </w:tc>
        <w:tc>
          <w:tcPr>
            <w:tcW w:w="1483" w:type="dxa"/>
            <w:tcBorders>
              <w:tl2br w:val="nil"/>
              <w:tr2bl w:val="nil"/>
            </w:tcBorders>
            <w:vAlign w:val="center"/>
          </w:tcPr>
          <w:p>
            <w:pPr>
              <w:overflowPunct w:val="0"/>
              <w:adjustRightInd w:val="0"/>
              <w:snapToGrid w:val="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院区维修</w:t>
            </w:r>
          </w:p>
          <w:p>
            <w:pPr>
              <w:overflowPunct w:val="0"/>
              <w:adjustRightInd w:val="0"/>
              <w:snapToGrid w:val="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改造面积</w:t>
            </w:r>
          </w:p>
        </w:tc>
        <w:tc>
          <w:tcPr>
            <w:tcW w:w="543" w:type="dxa"/>
            <w:tcBorders>
              <w:tl2br w:val="nil"/>
              <w:tr2bl w:val="nil"/>
            </w:tcBorders>
            <w:vAlign w:val="center"/>
          </w:tcPr>
          <w:p>
            <w:pPr>
              <w:overflowPunct w:val="0"/>
              <w:adjustRightInd w:val="0"/>
              <w:snapToGrid w:val="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w:t>
            </w:r>
          </w:p>
        </w:tc>
        <w:tc>
          <w:tcPr>
            <w:tcW w:w="488" w:type="dxa"/>
            <w:tcBorders>
              <w:tl2br w:val="nil"/>
              <w:tr2bl w:val="nil"/>
            </w:tcBorders>
            <w:vAlign w:val="center"/>
          </w:tcPr>
          <w:p>
            <w:pPr>
              <w:overflowPunct w:val="0"/>
              <w:adjustRightInd w:val="0"/>
              <w:snapToGrid w:val="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1.9</w:t>
            </w:r>
          </w:p>
        </w:tc>
        <w:tc>
          <w:tcPr>
            <w:tcW w:w="573" w:type="dxa"/>
            <w:tcBorders>
              <w:tl2br w:val="nil"/>
              <w:tr2bl w:val="nil"/>
            </w:tcBorders>
            <w:vAlign w:val="center"/>
          </w:tcPr>
          <w:p>
            <w:pPr>
              <w:overflowPunct w:val="0"/>
              <w:adjustRightInd w:val="0"/>
              <w:snapToGrid w:val="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万平方米</w:t>
            </w:r>
          </w:p>
        </w:tc>
        <w:tc>
          <w:tcPr>
            <w:tcW w:w="1277" w:type="dxa"/>
            <w:tcBorders>
              <w:tl2br w:val="nil"/>
              <w:tr2bl w:val="nil"/>
            </w:tcBorders>
            <w:vAlign w:val="center"/>
          </w:tcPr>
          <w:p>
            <w:pPr>
              <w:overflowPunct w:val="0"/>
              <w:adjustRightInd w:val="0"/>
              <w:snapToGrid w:val="0"/>
              <w:jc w:val="center"/>
              <w:rPr>
                <w:rFonts w:ascii="仿宋_GB2312" w:hAnsi="仿宋_GB2312" w:eastAsia="仿宋_GB2312" w:cs="仿宋_GB2312"/>
                <w:sz w:val="20"/>
                <w:szCs w:val="20"/>
              </w:rPr>
            </w:pPr>
            <w:r>
              <w:rPr>
                <w:rFonts w:hint="eastAsia" w:ascii="仿宋_GB2312" w:hAnsi="仿宋_GB2312" w:eastAsia="仿宋_GB2312" w:cs="仿宋_GB2312"/>
                <w:sz w:val="20"/>
                <w:szCs w:val="20"/>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628" w:hRule="atLeast"/>
          <w:jc w:val="center"/>
        </w:trPr>
        <w:tc>
          <w:tcPr>
            <w:tcW w:w="558" w:type="dxa"/>
            <w:vMerge w:val="continue"/>
            <w:tcBorders>
              <w:tl2br w:val="nil"/>
              <w:tr2bl w:val="nil"/>
            </w:tcBorders>
            <w:vAlign w:val="center"/>
          </w:tcPr>
          <w:p/>
        </w:tc>
        <w:tc>
          <w:tcPr>
            <w:tcW w:w="825" w:type="dxa"/>
            <w:vMerge w:val="restart"/>
            <w:tcBorders>
              <w:tl2br w:val="nil"/>
              <w:tr2bl w:val="nil"/>
            </w:tcBorders>
            <w:vAlign w:val="center"/>
          </w:tcPr>
          <w:p>
            <w:pPr>
              <w:widowControl/>
              <w:adjustRightInd w:val="0"/>
              <w:snapToGrid w:val="0"/>
              <w:jc w:val="center"/>
              <w:rPr>
                <w:rFonts w:ascii="方正书宋_GBK" w:eastAsia="方正书宋_GBK"/>
                <w:szCs w:val="21"/>
              </w:rPr>
            </w:pPr>
            <w:r>
              <w:rPr>
                <w:rFonts w:hint="eastAsia" w:ascii="方正书宋_GBK" w:eastAsia="方正书宋_GBK"/>
                <w:szCs w:val="21"/>
              </w:rPr>
              <w:t>质量</w:t>
            </w:r>
          </w:p>
        </w:tc>
        <w:tc>
          <w:tcPr>
            <w:tcW w:w="897"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安全率</w:t>
            </w:r>
          </w:p>
        </w:tc>
        <w:tc>
          <w:tcPr>
            <w:tcW w:w="2172" w:type="dxa"/>
            <w:tcBorders>
              <w:tl2br w:val="nil"/>
              <w:tr2bl w:val="nil"/>
            </w:tcBorders>
            <w:vAlign w:val="center"/>
          </w:tcPr>
          <w:p>
            <w:pPr>
              <w:overflowPunct w:val="0"/>
              <w:adjustRightInd w:val="0"/>
              <w:snapToGrid w:val="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达到标准得满分，否则不得分。</w:t>
            </w:r>
          </w:p>
        </w:tc>
        <w:tc>
          <w:tcPr>
            <w:tcW w:w="148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全年留置目标安全、无责任事故发生</w:t>
            </w:r>
          </w:p>
        </w:tc>
        <w:tc>
          <w:tcPr>
            <w:tcW w:w="54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488"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100</w:t>
            </w:r>
          </w:p>
        </w:tc>
        <w:tc>
          <w:tcPr>
            <w:tcW w:w="57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百分比</w:t>
            </w:r>
          </w:p>
        </w:tc>
        <w:tc>
          <w:tcPr>
            <w:tcW w:w="1277"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97"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网站安全率</w:t>
            </w:r>
          </w:p>
        </w:tc>
        <w:tc>
          <w:tcPr>
            <w:tcW w:w="2172" w:type="dxa"/>
            <w:tcBorders>
              <w:tl2br w:val="nil"/>
              <w:tr2bl w:val="nil"/>
            </w:tcBorders>
            <w:vAlign w:val="center"/>
          </w:tcPr>
          <w:p>
            <w:pPr>
              <w:overflowPunct w:val="0"/>
              <w:adjustRightInd w:val="0"/>
              <w:snapToGrid w:val="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达到标准得满分，否则不得分。</w:t>
            </w:r>
          </w:p>
        </w:tc>
        <w:tc>
          <w:tcPr>
            <w:tcW w:w="148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纪委监委网站不被恶意攻击、篡改</w:t>
            </w:r>
          </w:p>
        </w:tc>
        <w:tc>
          <w:tcPr>
            <w:tcW w:w="54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488"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100</w:t>
            </w:r>
          </w:p>
        </w:tc>
        <w:tc>
          <w:tcPr>
            <w:tcW w:w="57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百分比</w:t>
            </w:r>
          </w:p>
        </w:tc>
        <w:tc>
          <w:tcPr>
            <w:tcW w:w="1277"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等保测评</w:t>
            </w:r>
          </w:p>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97"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合格率</w:t>
            </w:r>
          </w:p>
        </w:tc>
        <w:tc>
          <w:tcPr>
            <w:tcW w:w="2172" w:type="dxa"/>
            <w:tcBorders>
              <w:tl2br w:val="nil"/>
              <w:tr2bl w:val="nil"/>
            </w:tcBorders>
            <w:vAlign w:val="center"/>
          </w:tcPr>
          <w:p>
            <w:pPr>
              <w:overflowPunct w:val="0"/>
              <w:adjustRightInd w:val="0"/>
              <w:snapToGrid w:val="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达到标准得满分，否则不得分。</w:t>
            </w:r>
          </w:p>
        </w:tc>
        <w:tc>
          <w:tcPr>
            <w:tcW w:w="148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内网设备</w:t>
            </w:r>
          </w:p>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验收合格率</w:t>
            </w:r>
          </w:p>
        </w:tc>
        <w:tc>
          <w:tcPr>
            <w:tcW w:w="54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488"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100</w:t>
            </w:r>
          </w:p>
        </w:tc>
        <w:tc>
          <w:tcPr>
            <w:tcW w:w="57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百分比</w:t>
            </w:r>
          </w:p>
        </w:tc>
        <w:tc>
          <w:tcPr>
            <w:tcW w:w="1277"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97"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合格率</w:t>
            </w:r>
          </w:p>
        </w:tc>
        <w:tc>
          <w:tcPr>
            <w:tcW w:w="2172" w:type="dxa"/>
            <w:tcBorders>
              <w:tl2br w:val="nil"/>
              <w:tr2bl w:val="nil"/>
            </w:tcBorders>
            <w:vAlign w:val="center"/>
          </w:tcPr>
          <w:p>
            <w:pPr>
              <w:overflowPunct w:val="0"/>
              <w:adjustRightInd w:val="0"/>
              <w:snapToGrid w:val="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达到标准得满分，否则不得分。</w:t>
            </w:r>
          </w:p>
        </w:tc>
        <w:tc>
          <w:tcPr>
            <w:tcW w:w="148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办案保障设备验收合格率</w:t>
            </w:r>
          </w:p>
        </w:tc>
        <w:tc>
          <w:tcPr>
            <w:tcW w:w="54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488"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100</w:t>
            </w:r>
          </w:p>
        </w:tc>
        <w:tc>
          <w:tcPr>
            <w:tcW w:w="57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百分比</w:t>
            </w:r>
          </w:p>
        </w:tc>
        <w:tc>
          <w:tcPr>
            <w:tcW w:w="1277"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验收单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97" w:type="dxa"/>
            <w:tcBorders>
              <w:tl2br w:val="nil"/>
              <w:tr2bl w:val="nil"/>
            </w:tcBorders>
            <w:vAlign w:val="center"/>
          </w:tcPr>
          <w:p>
            <w:pPr>
              <w:jc w:val="center"/>
              <w:rPr>
                <w:rFonts w:ascii="仿宋_GB2312" w:eastAsia="仿宋_GB2312"/>
                <w:sz w:val="20"/>
                <w:szCs w:val="20"/>
              </w:rPr>
            </w:pPr>
            <w:r>
              <w:rPr>
                <w:rFonts w:hint="eastAsia" w:ascii="仿宋_GB2312" w:eastAsia="仿宋_GB2312"/>
                <w:sz w:val="20"/>
                <w:szCs w:val="20"/>
              </w:rPr>
              <w:t>合格率</w:t>
            </w:r>
          </w:p>
        </w:tc>
        <w:tc>
          <w:tcPr>
            <w:tcW w:w="2172" w:type="dxa"/>
            <w:tcBorders>
              <w:tl2br w:val="nil"/>
              <w:tr2bl w:val="nil"/>
            </w:tcBorders>
            <w:vAlign w:val="center"/>
          </w:tcPr>
          <w:p>
            <w:pPr>
              <w:overflowPunct w:val="0"/>
              <w:adjustRightInd w:val="0"/>
              <w:snapToGrid w:val="0"/>
              <w:jc w:val="left"/>
              <w:rPr>
                <w:rFonts w:ascii="仿宋_GB2312" w:eastAsia="仿宋_GB2312"/>
                <w:sz w:val="20"/>
                <w:szCs w:val="20"/>
              </w:rPr>
            </w:pPr>
            <w:r>
              <w:rPr>
                <w:rFonts w:hint="eastAsia" w:ascii="仿宋_GB2312" w:eastAsia="仿宋_GB2312"/>
                <w:sz w:val="20"/>
                <w:szCs w:val="20"/>
              </w:rPr>
              <w:t>达到标准得满分，否则不得分。</w:t>
            </w:r>
          </w:p>
        </w:tc>
        <w:tc>
          <w:tcPr>
            <w:tcW w:w="1483" w:type="dxa"/>
            <w:tcBorders>
              <w:tl2br w:val="nil"/>
              <w:tr2bl w:val="nil"/>
            </w:tcBorders>
            <w:vAlign w:val="center"/>
          </w:tcPr>
          <w:p>
            <w:pPr>
              <w:overflowPunct w:val="0"/>
              <w:adjustRightInd w:val="0"/>
              <w:snapToGrid w:val="0"/>
              <w:jc w:val="center"/>
              <w:rPr>
                <w:rFonts w:ascii="仿宋_GB2312" w:eastAsia="仿宋_GB2312"/>
                <w:sz w:val="20"/>
                <w:szCs w:val="20"/>
              </w:rPr>
            </w:pPr>
            <w:r>
              <w:rPr>
                <w:rFonts w:hint="eastAsia" w:ascii="仿宋_GB2312" w:eastAsia="仿宋_GB2312"/>
                <w:sz w:val="20"/>
                <w:szCs w:val="20"/>
              </w:rPr>
              <w:t>设施修缮</w:t>
            </w:r>
          </w:p>
          <w:p>
            <w:pPr>
              <w:overflowPunct w:val="0"/>
              <w:adjustRightInd w:val="0"/>
              <w:snapToGrid w:val="0"/>
              <w:jc w:val="center"/>
              <w:rPr>
                <w:rFonts w:ascii="仿宋_GB2312" w:eastAsia="仿宋_GB2312"/>
                <w:sz w:val="20"/>
                <w:szCs w:val="20"/>
              </w:rPr>
            </w:pPr>
            <w:r>
              <w:rPr>
                <w:rFonts w:hint="eastAsia" w:ascii="仿宋_GB2312" w:eastAsia="仿宋_GB2312"/>
                <w:sz w:val="20"/>
                <w:szCs w:val="20"/>
              </w:rPr>
              <w:t>合格率</w:t>
            </w:r>
          </w:p>
        </w:tc>
        <w:tc>
          <w:tcPr>
            <w:tcW w:w="543" w:type="dxa"/>
            <w:tcBorders>
              <w:tl2br w:val="nil"/>
              <w:tr2bl w:val="nil"/>
            </w:tcBorders>
            <w:vAlign w:val="center"/>
          </w:tcPr>
          <w:p>
            <w:pPr>
              <w:overflowPunct w:val="0"/>
              <w:adjustRightInd w:val="0"/>
              <w:snapToGrid w:val="0"/>
              <w:jc w:val="center"/>
              <w:rPr>
                <w:rFonts w:ascii="仿宋_GB2312" w:eastAsia="仿宋_GB2312"/>
                <w:sz w:val="20"/>
                <w:szCs w:val="20"/>
              </w:rPr>
            </w:pPr>
            <w:r>
              <w:rPr>
                <w:rFonts w:hint="eastAsia" w:ascii="仿宋_GB2312" w:eastAsia="仿宋_GB2312"/>
                <w:sz w:val="20"/>
                <w:szCs w:val="20"/>
              </w:rPr>
              <w:t>＝</w:t>
            </w:r>
          </w:p>
        </w:tc>
        <w:tc>
          <w:tcPr>
            <w:tcW w:w="488" w:type="dxa"/>
            <w:tcBorders>
              <w:tl2br w:val="nil"/>
              <w:tr2bl w:val="nil"/>
            </w:tcBorders>
            <w:vAlign w:val="center"/>
          </w:tcPr>
          <w:p>
            <w:pPr>
              <w:overflowPunct w:val="0"/>
              <w:adjustRightInd w:val="0"/>
              <w:snapToGrid w:val="0"/>
              <w:jc w:val="center"/>
              <w:rPr>
                <w:rFonts w:ascii="仿宋_GB2312" w:eastAsia="仿宋_GB2312"/>
                <w:sz w:val="20"/>
                <w:szCs w:val="20"/>
              </w:rPr>
            </w:pPr>
            <w:r>
              <w:rPr>
                <w:rFonts w:hint="eastAsia" w:ascii="仿宋_GB2312" w:eastAsia="仿宋_GB2312"/>
                <w:sz w:val="20"/>
                <w:szCs w:val="20"/>
              </w:rPr>
              <w:t>100</w:t>
            </w:r>
          </w:p>
        </w:tc>
        <w:tc>
          <w:tcPr>
            <w:tcW w:w="573" w:type="dxa"/>
            <w:tcBorders>
              <w:tl2br w:val="nil"/>
              <w:tr2bl w:val="nil"/>
            </w:tcBorders>
            <w:vAlign w:val="center"/>
          </w:tcPr>
          <w:p>
            <w:pPr>
              <w:overflowPunct w:val="0"/>
              <w:adjustRightInd w:val="0"/>
              <w:snapToGrid w:val="0"/>
              <w:jc w:val="center"/>
              <w:rPr>
                <w:rFonts w:ascii="仿宋_GB2312" w:eastAsia="仿宋_GB2312"/>
                <w:sz w:val="20"/>
                <w:szCs w:val="20"/>
              </w:rPr>
            </w:pPr>
            <w:r>
              <w:rPr>
                <w:rFonts w:hint="eastAsia" w:ascii="仿宋_GB2312" w:eastAsia="仿宋_GB2312"/>
                <w:sz w:val="20"/>
                <w:szCs w:val="20"/>
              </w:rPr>
              <w:t>百分比</w:t>
            </w:r>
          </w:p>
        </w:tc>
        <w:tc>
          <w:tcPr>
            <w:tcW w:w="1277" w:type="dxa"/>
            <w:tcBorders>
              <w:tl2br w:val="nil"/>
              <w:tr2bl w:val="nil"/>
            </w:tcBorders>
            <w:vAlign w:val="center"/>
          </w:tcPr>
          <w:p>
            <w:pPr>
              <w:overflowPunct w:val="0"/>
              <w:adjustRightInd w:val="0"/>
              <w:snapToGrid w:val="0"/>
              <w:jc w:val="center"/>
              <w:rPr>
                <w:rFonts w:ascii="仿宋_GB2312" w:eastAsia="仿宋_GB2312"/>
                <w:sz w:val="20"/>
                <w:szCs w:val="20"/>
              </w:rPr>
            </w:pPr>
            <w:r>
              <w:rPr>
                <w:rFonts w:hint="eastAsia" w:ascii="仿宋_GB2312" w:eastAsia="仿宋_GB2312"/>
                <w:sz w:val="20"/>
                <w:szCs w:val="20"/>
              </w:rPr>
              <w:t>验收单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巡察</w:t>
            </w:r>
          </w:p>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时间</w:t>
            </w:r>
          </w:p>
        </w:tc>
        <w:tc>
          <w:tcPr>
            <w:tcW w:w="2172" w:type="dxa"/>
            <w:tcBorders>
              <w:tl2br w:val="nil"/>
              <w:tr2bl w:val="nil"/>
            </w:tcBorders>
            <w:vAlign w:val="center"/>
          </w:tcPr>
          <w:p>
            <w:pPr>
              <w:overflowPunct w:val="0"/>
              <w:adjustRightInd w:val="0"/>
              <w:snapToGrid w:val="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达到标准得满分，否则不得分。</w:t>
            </w:r>
          </w:p>
        </w:tc>
        <w:tc>
          <w:tcPr>
            <w:tcW w:w="148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考察每轮巡察时间长度</w:t>
            </w:r>
          </w:p>
        </w:tc>
        <w:tc>
          <w:tcPr>
            <w:tcW w:w="54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488"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w:t>
            </w:r>
          </w:p>
        </w:tc>
        <w:tc>
          <w:tcPr>
            <w:tcW w:w="57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月</w:t>
            </w:r>
          </w:p>
        </w:tc>
        <w:tc>
          <w:tcPr>
            <w:tcW w:w="1277"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97" w:type="dxa"/>
            <w:tcBorders>
              <w:tl2br w:val="nil"/>
              <w:tr2bl w:val="nil"/>
            </w:tcBorders>
            <w:vAlign w:val="center"/>
          </w:tcPr>
          <w:p>
            <w:pPr>
              <w:jc w:val="center"/>
              <w:rPr>
                <w:rFonts w:ascii="仿宋_GB2312" w:eastAsia="仿宋_GB2312"/>
                <w:sz w:val="20"/>
                <w:szCs w:val="20"/>
              </w:rPr>
            </w:pPr>
            <w:r>
              <w:rPr>
                <w:rFonts w:hint="eastAsia" w:ascii="仿宋_GB2312" w:eastAsia="仿宋_GB2312"/>
                <w:sz w:val="20"/>
                <w:szCs w:val="20"/>
              </w:rPr>
              <w:t>及时率</w:t>
            </w:r>
          </w:p>
        </w:tc>
        <w:tc>
          <w:tcPr>
            <w:tcW w:w="2172" w:type="dxa"/>
            <w:tcBorders>
              <w:tl2br w:val="nil"/>
              <w:tr2bl w:val="nil"/>
            </w:tcBorders>
            <w:vAlign w:val="center"/>
          </w:tcPr>
          <w:p>
            <w:pPr>
              <w:overflowPunct w:val="0"/>
              <w:adjustRightInd w:val="0"/>
              <w:snapToGrid w:val="0"/>
              <w:jc w:val="left"/>
              <w:rPr>
                <w:rFonts w:ascii="仿宋_GB2312" w:eastAsia="仿宋_GB2312"/>
                <w:sz w:val="20"/>
                <w:szCs w:val="20"/>
              </w:rPr>
            </w:pPr>
            <w:r>
              <w:rPr>
                <w:rFonts w:hint="eastAsia" w:ascii="仿宋_GB2312" w:eastAsia="仿宋_GB2312"/>
                <w:sz w:val="20"/>
                <w:szCs w:val="20"/>
              </w:rPr>
              <w:t>达到标准得满分，否则不得分。</w:t>
            </w:r>
          </w:p>
        </w:tc>
        <w:tc>
          <w:tcPr>
            <w:tcW w:w="1483" w:type="dxa"/>
            <w:tcBorders>
              <w:tl2br w:val="nil"/>
              <w:tr2bl w:val="nil"/>
            </w:tcBorders>
            <w:vAlign w:val="center"/>
          </w:tcPr>
          <w:p>
            <w:pPr>
              <w:overflowPunct w:val="0"/>
              <w:adjustRightInd w:val="0"/>
              <w:snapToGrid w:val="0"/>
              <w:jc w:val="center"/>
              <w:rPr>
                <w:rFonts w:ascii="仿宋_GB2312" w:eastAsia="仿宋_GB2312"/>
                <w:sz w:val="20"/>
                <w:szCs w:val="20"/>
              </w:rPr>
            </w:pPr>
            <w:r>
              <w:rPr>
                <w:rFonts w:hint="eastAsia" w:ascii="仿宋_GB2312" w:eastAsia="仿宋_GB2312"/>
                <w:sz w:val="20"/>
                <w:szCs w:val="20"/>
              </w:rPr>
              <w:t>办案保障设备供货及时性</w:t>
            </w:r>
          </w:p>
        </w:tc>
        <w:tc>
          <w:tcPr>
            <w:tcW w:w="543" w:type="dxa"/>
            <w:tcBorders>
              <w:tl2br w:val="nil"/>
              <w:tr2bl w:val="nil"/>
            </w:tcBorders>
            <w:vAlign w:val="center"/>
          </w:tcPr>
          <w:p>
            <w:pPr>
              <w:overflowPunct w:val="0"/>
              <w:adjustRightInd w:val="0"/>
              <w:snapToGrid w:val="0"/>
              <w:jc w:val="center"/>
              <w:rPr>
                <w:rFonts w:ascii="仿宋_GB2312" w:eastAsia="仿宋_GB2312"/>
                <w:sz w:val="20"/>
                <w:szCs w:val="20"/>
              </w:rPr>
            </w:pPr>
            <w:r>
              <w:rPr>
                <w:rFonts w:hint="eastAsia" w:ascii="仿宋_GB2312" w:eastAsia="仿宋_GB2312"/>
                <w:sz w:val="20"/>
                <w:szCs w:val="20"/>
              </w:rPr>
              <w:t>文字</w:t>
            </w:r>
          </w:p>
          <w:p>
            <w:pPr>
              <w:overflowPunct w:val="0"/>
              <w:adjustRightInd w:val="0"/>
              <w:snapToGrid w:val="0"/>
              <w:jc w:val="center"/>
              <w:rPr>
                <w:rFonts w:ascii="仿宋_GB2312" w:eastAsia="仿宋_GB2312"/>
                <w:sz w:val="20"/>
                <w:szCs w:val="20"/>
              </w:rPr>
            </w:pPr>
            <w:r>
              <w:rPr>
                <w:rFonts w:hint="eastAsia" w:ascii="仿宋_GB2312" w:eastAsia="仿宋_GB2312"/>
                <w:sz w:val="20"/>
                <w:szCs w:val="20"/>
              </w:rPr>
              <w:t>描述</w:t>
            </w:r>
          </w:p>
        </w:tc>
        <w:tc>
          <w:tcPr>
            <w:tcW w:w="488" w:type="dxa"/>
            <w:tcBorders>
              <w:tl2br w:val="nil"/>
              <w:tr2bl w:val="nil"/>
            </w:tcBorders>
            <w:vAlign w:val="center"/>
          </w:tcPr>
          <w:p>
            <w:pPr>
              <w:overflowPunct w:val="0"/>
              <w:adjustRightInd w:val="0"/>
              <w:snapToGrid w:val="0"/>
              <w:jc w:val="center"/>
              <w:rPr>
                <w:rFonts w:ascii="仿宋_GB2312" w:eastAsia="仿宋_GB2312"/>
                <w:sz w:val="20"/>
                <w:szCs w:val="20"/>
              </w:rPr>
            </w:pPr>
          </w:p>
        </w:tc>
        <w:tc>
          <w:tcPr>
            <w:tcW w:w="573" w:type="dxa"/>
            <w:tcBorders>
              <w:tl2br w:val="nil"/>
              <w:tr2bl w:val="nil"/>
            </w:tcBorders>
            <w:vAlign w:val="center"/>
          </w:tcPr>
          <w:p>
            <w:pPr>
              <w:overflowPunct w:val="0"/>
              <w:adjustRightInd w:val="0"/>
              <w:snapToGrid w:val="0"/>
              <w:jc w:val="center"/>
              <w:rPr>
                <w:rFonts w:ascii="仿宋_GB2312" w:eastAsia="仿宋_GB2312"/>
                <w:sz w:val="20"/>
                <w:szCs w:val="20"/>
              </w:rPr>
            </w:pPr>
            <w:r>
              <w:rPr>
                <w:rFonts w:hint="eastAsia" w:ascii="仿宋_GB2312" w:eastAsia="仿宋_GB2312"/>
                <w:sz w:val="20"/>
                <w:szCs w:val="20"/>
              </w:rPr>
              <w:t>6月底之前完成验收</w:t>
            </w:r>
          </w:p>
        </w:tc>
        <w:tc>
          <w:tcPr>
            <w:tcW w:w="1277" w:type="dxa"/>
            <w:tcBorders>
              <w:tl2br w:val="nil"/>
              <w:tr2bl w:val="nil"/>
            </w:tcBorders>
            <w:vAlign w:val="center"/>
          </w:tcPr>
          <w:p>
            <w:pPr>
              <w:overflowPunct w:val="0"/>
              <w:adjustRightInd w:val="0"/>
              <w:snapToGrid w:val="0"/>
              <w:jc w:val="center"/>
              <w:rPr>
                <w:rFonts w:ascii="仿宋_GB2312" w:eastAsia="仿宋_GB2312"/>
                <w:sz w:val="20"/>
                <w:szCs w:val="20"/>
              </w:rPr>
            </w:pPr>
            <w:r>
              <w:rPr>
                <w:rFonts w:hint="eastAsia" w:ascii="仿宋_GB2312" w:eastAsia="仿宋_GB2312"/>
                <w:sz w:val="20"/>
                <w:szCs w:val="20"/>
              </w:rPr>
              <w:t>验收单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公用经费控制率</w:t>
            </w:r>
          </w:p>
        </w:tc>
        <w:tc>
          <w:tcPr>
            <w:tcW w:w="2172" w:type="dxa"/>
            <w:tcBorders>
              <w:tl2br w:val="nil"/>
              <w:tr2bl w:val="nil"/>
            </w:tcBorders>
            <w:vAlign w:val="center"/>
          </w:tcPr>
          <w:p>
            <w:pPr>
              <w:overflowPunct w:val="0"/>
              <w:adjustRightInd w:val="0"/>
              <w:snapToGrid w:val="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达到标准得满分，否则不得分。</w:t>
            </w:r>
          </w:p>
        </w:tc>
        <w:tc>
          <w:tcPr>
            <w:tcW w:w="148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“三公”经费决算数、日常公用经费决算数均小于调整预算数。</w:t>
            </w:r>
          </w:p>
        </w:tc>
        <w:tc>
          <w:tcPr>
            <w:tcW w:w="54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488"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100</w:t>
            </w:r>
          </w:p>
        </w:tc>
        <w:tc>
          <w:tcPr>
            <w:tcW w:w="57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百分比</w:t>
            </w:r>
          </w:p>
        </w:tc>
        <w:tc>
          <w:tcPr>
            <w:tcW w:w="1277"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预算文本、决算报表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overflowPunct w:val="0"/>
              <w:adjustRightInd w:val="0"/>
              <w:snapToGrid w:val="0"/>
              <w:rPr>
                <w:rFonts w:ascii="方正书宋_GBK" w:hAnsi="仿宋_GB2312" w:eastAsia="方正书宋_GBK" w:cs="仿宋_GB2312"/>
                <w:kern w:val="0"/>
                <w:sz w:val="20"/>
                <w:szCs w:val="20"/>
              </w:rPr>
            </w:pPr>
            <w:r>
              <w:rPr>
                <w:rFonts w:hint="eastAsia" w:ascii="方正书宋_GBK" w:hAnsi="仿宋_GB2312" w:eastAsia="方正书宋_GBK" w:cs="仿宋_GB2312"/>
                <w:kern w:val="0"/>
                <w:sz w:val="20"/>
                <w:szCs w:val="20"/>
              </w:rPr>
              <w:t>部门</w:t>
            </w:r>
          </w:p>
          <w:p>
            <w:r>
              <w:rPr>
                <w:rFonts w:hint="eastAsia" w:ascii="方正书宋_GBK" w:hAnsi="仿宋_GB2312" w:eastAsia="方正书宋_GBK" w:cs="仿宋_GB2312"/>
                <w:kern w:val="0"/>
                <w:sz w:val="20"/>
                <w:szCs w:val="20"/>
              </w:rPr>
              <w:t>效果</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社会</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廊坊市纪委监委网站点击率</w:t>
            </w:r>
          </w:p>
        </w:tc>
        <w:tc>
          <w:tcPr>
            <w:tcW w:w="2172" w:type="dxa"/>
            <w:tcBorders>
              <w:tl2br w:val="nil"/>
              <w:tr2bl w:val="nil"/>
            </w:tcBorders>
            <w:vAlign w:val="center"/>
          </w:tcPr>
          <w:p>
            <w:pPr>
              <w:overflowPunct w:val="0"/>
              <w:adjustRightInd w:val="0"/>
              <w:snapToGrid w:val="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达到标准得满分，否则不得分。</w:t>
            </w:r>
          </w:p>
        </w:tc>
        <w:tc>
          <w:tcPr>
            <w:tcW w:w="148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网站点击率不低于150万</w:t>
            </w:r>
          </w:p>
        </w:tc>
        <w:tc>
          <w:tcPr>
            <w:tcW w:w="54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488"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150</w:t>
            </w:r>
          </w:p>
        </w:tc>
        <w:tc>
          <w:tcPr>
            <w:tcW w:w="57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万</w:t>
            </w:r>
          </w:p>
        </w:tc>
        <w:tc>
          <w:tcPr>
            <w:tcW w:w="1277"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工作成果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p>
        </w:tc>
        <w:tc>
          <w:tcPr>
            <w:tcW w:w="82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97"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纪委监委信息化安全性</w:t>
            </w:r>
          </w:p>
        </w:tc>
        <w:tc>
          <w:tcPr>
            <w:tcW w:w="2172" w:type="dxa"/>
            <w:tcBorders>
              <w:tl2br w:val="nil"/>
              <w:tr2bl w:val="nil"/>
            </w:tcBorders>
            <w:vAlign w:val="center"/>
          </w:tcPr>
          <w:p>
            <w:pPr>
              <w:overflowPunct w:val="0"/>
              <w:adjustRightInd w:val="0"/>
              <w:snapToGrid w:val="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达到标准得满分，否则不得分。</w:t>
            </w:r>
          </w:p>
        </w:tc>
        <w:tc>
          <w:tcPr>
            <w:tcW w:w="148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全年不出现任何信息安全问题</w:t>
            </w:r>
          </w:p>
        </w:tc>
        <w:tc>
          <w:tcPr>
            <w:tcW w:w="54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文字</w:t>
            </w:r>
          </w:p>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描述</w:t>
            </w:r>
          </w:p>
        </w:tc>
        <w:tc>
          <w:tcPr>
            <w:tcW w:w="488"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p>
        </w:tc>
        <w:tc>
          <w:tcPr>
            <w:tcW w:w="57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绝对</w:t>
            </w:r>
          </w:p>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安全</w:t>
            </w:r>
          </w:p>
        </w:tc>
        <w:tc>
          <w:tcPr>
            <w:tcW w:w="1277"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工作成果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p>
        </w:tc>
        <w:tc>
          <w:tcPr>
            <w:tcW w:w="82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97" w:type="dxa"/>
            <w:tcBorders>
              <w:tl2br w:val="nil"/>
              <w:tr2bl w:val="nil"/>
            </w:tcBorders>
            <w:vAlign w:val="center"/>
          </w:tcPr>
          <w:p>
            <w:pPr>
              <w:overflowPunct w:val="0"/>
              <w:adjustRightInd w:val="0"/>
              <w:snapToGrid w:val="0"/>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整治腐败和不正之风</w:t>
            </w:r>
          </w:p>
        </w:tc>
        <w:tc>
          <w:tcPr>
            <w:tcW w:w="2172" w:type="dxa"/>
            <w:tcBorders>
              <w:tl2br w:val="nil"/>
              <w:tr2bl w:val="nil"/>
            </w:tcBorders>
            <w:vAlign w:val="center"/>
          </w:tcPr>
          <w:p>
            <w:pPr>
              <w:overflowPunct w:val="0"/>
              <w:adjustRightInd w:val="0"/>
              <w:snapToGrid w:val="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达到标准得满分，否则不得分。</w:t>
            </w:r>
          </w:p>
        </w:tc>
        <w:tc>
          <w:tcPr>
            <w:tcW w:w="148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整治群众身边腐败和不正之风</w:t>
            </w:r>
          </w:p>
        </w:tc>
        <w:tc>
          <w:tcPr>
            <w:tcW w:w="54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文字</w:t>
            </w:r>
          </w:p>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描述</w:t>
            </w:r>
          </w:p>
        </w:tc>
        <w:tc>
          <w:tcPr>
            <w:tcW w:w="488"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p>
        </w:tc>
        <w:tc>
          <w:tcPr>
            <w:tcW w:w="573" w:type="dxa"/>
            <w:tcBorders>
              <w:tl2br w:val="nil"/>
              <w:tr2bl w:val="nil"/>
            </w:tcBorders>
            <w:vAlign w:val="center"/>
          </w:tcPr>
          <w:p>
            <w:pPr>
              <w:overflowPunct w:val="0"/>
              <w:adjustRightInd w:val="0"/>
              <w:snapToGrid w:val="0"/>
              <w:jc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提升</w:t>
            </w:r>
          </w:p>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整治</w:t>
            </w:r>
          </w:p>
        </w:tc>
        <w:tc>
          <w:tcPr>
            <w:tcW w:w="1277"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部门总结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p>
        </w:tc>
        <w:tc>
          <w:tcPr>
            <w:tcW w:w="82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897" w:type="dxa"/>
            <w:tcBorders>
              <w:tl2br w:val="nil"/>
              <w:tr2bl w:val="nil"/>
            </w:tcBorders>
            <w:vAlign w:val="center"/>
          </w:tcPr>
          <w:p>
            <w:pPr>
              <w:overflowPunct w:val="0"/>
              <w:adjustRightInd w:val="0"/>
              <w:snapToGrid w:val="0"/>
              <w:jc w:val="center"/>
              <w:rPr>
                <w:rFonts w:ascii="仿宋_GB2312" w:eastAsia="仿宋_GB2312"/>
                <w:sz w:val="20"/>
                <w:szCs w:val="20"/>
              </w:rPr>
            </w:pPr>
            <w:r>
              <w:rPr>
                <w:rFonts w:hint="eastAsia" w:ascii="仿宋_GB2312" w:eastAsia="仿宋_GB2312"/>
                <w:sz w:val="20"/>
                <w:szCs w:val="20"/>
              </w:rPr>
              <w:t>满足办案人员需求</w:t>
            </w:r>
            <w:r>
              <w:rPr>
                <w:rFonts w:ascii="仿宋_GB2312" w:eastAsia="仿宋_GB2312"/>
                <w:sz w:val="20"/>
                <w:szCs w:val="20"/>
              </w:rPr>
              <w:t>　</w:t>
            </w:r>
          </w:p>
        </w:tc>
        <w:tc>
          <w:tcPr>
            <w:tcW w:w="2172" w:type="dxa"/>
            <w:tcBorders>
              <w:tl2br w:val="nil"/>
              <w:tr2bl w:val="nil"/>
            </w:tcBorders>
            <w:vAlign w:val="center"/>
          </w:tcPr>
          <w:p>
            <w:pPr>
              <w:overflowPunct w:val="0"/>
              <w:rPr>
                <w:rFonts w:ascii="仿宋_GB2312" w:eastAsia="仿宋_GB2312"/>
                <w:sz w:val="20"/>
                <w:szCs w:val="20"/>
              </w:rPr>
            </w:pPr>
            <w:r>
              <w:rPr>
                <w:rFonts w:hint="eastAsia" w:ascii="仿宋_GB2312" w:eastAsia="仿宋_GB2312"/>
                <w:sz w:val="20"/>
                <w:szCs w:val="20"/>
              </w:rPr>
              <w:t>达到标准得满分，否则不得分。</w:t>
            </w:r>
          </w:p>
        </w:tc>
        <w:tc>
          <w:tcPr>
            <w:tcW w:w="1483" w:type="dxa"/>
            <w:tcBorders>
              <w:tl2br w:val="nil"/>
              <w:tr2bl w:val="nil"/>
            </w:tcBorders>
            <w:vAlign w:val="center"/>
          </w:tcPr>
          <w:p>
            <w:pPr>
              <w:overflowPunct w:val="0"/>
              <w:adjustRightInd w:val="0"/>
              <w:snapToGrid w:val="0"/>
              <w:jc w:val="center"/>
              <w:rPr>
                <w:rFonts w:ascii="仿宋_GB2312" w:eastAsia="仿宋_GB2312"/>
                <w:sz w:val="20"/>
                <w:szCs w:val="20"/>
              </w:rPr>
            </w:pPr>
            <w:r>
              <w:rPr>
                <w:rFonts w:hint="eastAsia" w:ascii="仿宋_GB2312" w:eastAsia="仿宋_GB2312"/>
                <w:sz w:val="20"/>
                <w:szCs w:val="20"/>
              </w:rPr>
              <w:t>满足驻点办案单位需求</w:t>
            </w:r>
          </w:p>
        </w:tc>
        <w:tc>
          <w:tcPr>
            <w:tcW w:w="543" w:type="dxa"/>
            <w:tcBorders>
              <w:tl2br w:val="nil"/>
              <w:tr2bl w:val="nil"/>
            </w:tcBorders>
            <w:vAlign w:val="center"/>
          </w:tcPr>
          <w:p>
            <w:pPr>
              <w:overflowPunct w:val="0"/>
              <w:adjustRightInd w:val="0"/>
              <w:snapToGrid w:val="0"/>
              <w:jc w:val="center"/>
              <w:rPr>
                <w:rFonts w:ascii="仿宋_GB2312" w:eastAsia="仿宋_GB2312"/>
                <w:sz w:val="20"/>
                <w:szCs w:val="20"/>
              </w:rPr>
            </w:pPr>
            <w:r>
              <w:rPr>
                <w:rFonts w:hint="eastAsia" w:ascii="仿宋_GB2312" w:eastAsia="仿宋_GB2312"/>
                <w:sz w:val="20"/>
                <w:szCs w:val="20"/>
              </w:rPr>
              <w:t>文字</w:t>
            </w:r>
          </w:p>
          <w:p>
            <w:pPr>
              <w:overflowPunct w:val="0"/>
              <w:adjustRightInd w:val="0"/>
              <w:snapToGrid w:val="0"/>
              <w:jc w:val="center"/>
              <w:rPr>
                <w:rFonts w:ascii="仿宋_GB2312" w:eastAsia="仿宋_GB2312"/>
                <w:sz w:val="20"/>
                <w:szCs w:val="20"/>
              </w:rPr>
            </w:pPr>
            <w:r>
              <w:rPr>
                <w:rFonts w:hint="eastAsia" w:ascii="仿宋_GB2312" w:eastAsia="仿宋_GB2312"/>
                <w:sz w:val="20"/>
                <w:szCs w:val="20"/>
              </w:rPr>
              <w:t>描述</w:t>
            </w:r>
          </w:p>
        </w:tc>
        <w:tc>
          <w:tcPr>
            <w:tcW w:w="488" w:type="dxa"/>
            <w:tcBorders>
              <w:tl2br w:val="nil"/>
              <w:tr2bl w:val="nil"/>
            </w:tcBorders>
            <w:vAlign w:val="center"/>
          </w:tcPr>
          <w:p>
            <w:pPr>
              <w:overflowPunct w:val="0"/>
              <w:adjustRightInd w:val="0"/>
              <w:snapToGrid w:val="0"/>
              <w:jc w:val="center"/>
              <w:rPr>
                <w:rFonts w:ascii="仿宋_GB2312" w:eastAsia="仿宋_GB2312"/>
                <w:sz w:val="20"/>
                <w:szCs w:val="20"/>
              </w:rPr>
            </w:pPr>
          </w:p>
        </w:tc>
        <w:tc>
          <w:tcPr>
            <w:tcW w:w="573" w:type="dxa"/>
            <w:tcBorders>
              <w:tl2br w:val="nil"/>
              <w:tr2bl w:val="nil"/>
            </w:tcBorders>
            <w:vAlign w:val="center"/>
          </w:tcPr>
          <w:p>
            <w:pPr>
              <w:overflowPunct w:val="0"/>
              <w:adjustRightInd w:val="0"/>
              <w:snapToGrid w:val="0"/>
              <w:jc w:val="center"/>
              <w:rPr>
                <w:rFonts w:ascii="仿宋_GB2312" w:eastAsia="仿宋_GB2312"/>
                <w:sz w:val="20"/>
                <w:szCs w:val="20"/>
              </w:rPr>
            </w:pPr>
            <w:r>
              <w:rPr>
                <w:rFonts w:hint="eastAsia" w:ascii="仿宋_GB2312" w:eastAsia="仿宋_GB2312"/>
                <w:sz w:val="20"/>
                <w:szCs w:val="20"/>
              </w:rPr>
              <w:t>满足</w:t>
            </w:r>
          </w:p>
          <w:p>
            <w:pPr>
              <w:overflowPunct w:val="0"/>
              <w:adjustRightInd w:val="0"/>
              <w:snapToGrid w:val="0"/>
              <w:jc w:val="center"/>
              <w:rPr>
                <w:rFonts w:ascii="仿宋_GB2312" w:eastAsia="仿宋_GB2312"/>
                <w:sz w:val="20"/>
                <w:szCs w:val="20"/>
              </w:rPr>
            </w:pPr>
            <w:r>
              <w:rPr>
                <w:rFonts w:hint="eastAsia" w:ascii="仿宋_GB2312" w:eastAsia="仿宋_GB2312"/>
                <w:sz w:val="20"/>
                <w:szCs w:val="20"/>
              </w:rPr>
              <w:t>需求</w:t>
            </w:r>
          </w:p>
        </w:tc>
        <w:tc>
          <w:tcPr>
            <w:tcW w:w="1277" w:type="dxa"/>
            <w:tcBorders>
              <w:tl2br w:val="nil"/>
              <w:tr2bl w:val="nil"/>
            </w:tcBorders>
            <w:vAlign w:val="center"/>
          </w:tcPr>
          <w:p>
            <w:pPr>
              <w:overflowPunct w:val="0"/>
              <w:adjustRightInd w:val="0"/>
              <w:snapToGrid w:val="0"/>
              <w:jc w:val="center"/>
              <w:rPr>
                <w:rFonts w:ascii="仿宋_GB2312" w:eastAsia="仿宋_GB2312"/>
                <w:sz w:val="20"/>
                <w:szCs w:val="20"/>
              </w:rPr>
            </w:pPr>
            <w:r>
              <w:rPr>
                <w:rFonts w:hint="eastAsia" w:ascii="仿宋_GB2312" w:eastAsia="仿宋_GB2312"/>
                <w:sz w:val="20"/>
                <w:szCs w:val="20"/>
              </w:rPr>
              <w:t>工作成果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社会群众的满意度</w:t>
            </w:r>
          </w:p>
        </w:tc>
        <w:tc>
          <w:tcPr>
            <w:tcW w:w="2172" w:type="dxa"/>
            <w:tcBorders>
              <w:tl2br w:val="nil"/>
              <w:tr2bl w:val="nil"/>
            </w:tcBorders>
            <w:noWrap/>
            <w:vAlign w:val="center"/>
          </w:tcPr>
          <w:p>
            <w:pPr>
              <w:overflowPunct w:val="0"/>
              <w:adjustRightInd w:val="0"/>
              <w:snapToGrid w:val="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达到标准得满分，每降低10%，扣权重分数的10%，扣完为止。</w:t>
            </w:r>
          </w:p>
        </w:tc>
        <w:tc>
          <w:tcPr>
            <w:tcW w:w="1483" w:type="dxa"/>
            <w:tcBorders>
              <w:tl2br w:val="nil"/>
              <w:tr2bl w:val="nil"/>
            </w:tcBorders>
            <w:noWrap/>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对纪检监察工作的满意度</w:t>
            </w:r>
          </w:p>
        </w:tc>
        <w:tc>
          <w:tcPr>
            <w:tcW w:w="54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488"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90</w:t>
            </w:r>
          </w:p>
        </w:tc>
        <w:tc>
          <w:tcPr>
            <w:tcW w:w="57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百分比</w:t>
            </w:r>
          </w:p>
        </w:tc>
        <w:tc>
          <w:tcPr>
            <w:tcW w:w="1277"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pPr>
              <w:adjustRightInd w:val="0"/>
              <w:snapToGrid w:val="0"/>
              <w:jc w:val="center"/>
              <w:rPr>
                <w:rFonts w:ascii="方正书宋_GBK" w:eastAsia="方正书宋_GBK"/>
              </w:rPr>
            </w:pPr>
          </w:p>
        </w:tc>
        <w:tc>
          <w:tcPr>
            <w:tcW w:w="897" w:type="dxa"/>
            <w:tcBorders>
              <w:tl2br w:val="nil"/>
              <w:tr2bl w:val="nil"/>
            </w:tcBorders>
            <w:noWrap/>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专案人员满意度</w:t>
            </w:r>
          </w:p>
        </w:tc>
        <w:tc>
          <w:tcPr>
            <w:tcW w:w="2172" w:type="dxa"/>
            <w:tcBorders>
              <w:tl2br w:val="nil"/>
              <w:tr2bl w:val="nil"/>
            </w:tcBorders>
            <w:noWrap/>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达到标准得满分，每降低10%，扣权重分数的10%，扣完为止。</w:t>
            </w:r>
          </w:p>
        </w:tc>
        <w:tc>
          <w:tcPr>
            <w:tcW w:w="1483" w:type="dxa"/>
            <w:tcBorders>
              <w:tl2br w:val="nil"/>
              <w:tr2bl w:val="nil"/>
            </w:tcBorders>
            <w:noWrap/>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办案人员对中心的满意度</w:t>
            </w:r>
          </w:p>
        </w:tc>
        <w:tc>
          <w:tcPr>
            <w:tcW w:w="54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488"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90</w:t>
            </w:r>
          </w:p>
        </w:tc>
        <w:tc>
          <w:tcPr>
            <w:tcW w:w="573"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百分比</w:t>
            </w:r>
          </w:p>
        </w:tc>
        <w:tc>
          <w:tcPr>
            <w:tcW w:w="1277" w:type="dxa"/>
            <w:tcBorders>
              <w:tl2br w:val="nil"/>
              <w:tr2bl w:val="nil"/>
            </w:tcBorders>
            <w:vAlign w:val="center"/>
          </w:tcPr>
          <w:p>
            <w:pPr>
              <w:overflowPunct w:val="0"/>
              <w:adjustRightInd w:val="0"/>
              <w:snapToGrid w:val="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问卷调查</w:t>
            </w:r>
          </w:p>
        </w:tc>
      </w:tr>
    </w:tbl>
    <w:p>
      <w:pPr>
        <w:keepNext w:val="0"/>
        <w:keepLines w:val="0"/>
        <w:pageBreakBefore w:val="0"/>
        <w:widowControl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仿宋_GB2312" w:cs="Times New Roman"/>
          <w:sz w:val="28"/>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w:t>
      </w:r>
      <w:r>
        <w:rPr>
          <w:rFonts w:ascii="Times New Roman" w:hAnsi="Times New Roman" w:eastAsia="仿宋_GB2312" w:cs="Times New Roman"/>
          <w:sz w:val="28"/>
        </w:rPr>
        <w:t>机关工作经费绩效目标表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t>绩效目标</w:t>
            </w:r>
          </w:p>
        </w:tc>
        <w:tc>
          <w:tcPr>
            <w:tcW w:w="7399" w:type="dxa"/>
            <w:tcBorders>
              <w:bottom w:val="single" w:color="FFFFFF" w:sz="6" w:space="0"/>
            </w:tcBorders>
            <w:vAlign w:val="center"/>
          </w:tcPr>
          <w:p>
            <w:pPr>
              <w:pStyle w:val="18"/>
            </w:pPr>
            <w:r>
              <w:t>1.保障机关工作正常运转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会议的数量</w:t>
            </w:r>
          </w:p>
        </w:tc>
        <w:tc>
          <w:tcPr>
            <w:tcW w:w="2466" w:type="dxa"/>
            <w:vAlign w:val="center"/>
          </w:tcPr>
          <w:p>
            <w:pPr>
              <w:pStyle w:val="18"/>
            </w:pPr>
            <w:r>
              <w:t>全年召开会议的次数</w:t>
            </w:r>
          </w:p>
        </w:tc>
        <w:tc>
          <w:tcPr>
            <w:tcW w:w="2466" w:type="dxa"/>
            <w:vAlign w:val="center"/>
          </w:tcPr>
          <w:p>
            <w:pPr>
              <w:pStyle w:val="18"/>
            </w:pPr>
            <w:r>
              <w:t>≥4次</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机关完全性</w:t>
            </w:r>
          </w:p>
        </w:tc>
        <w:tc>
          <w:tcPr>
            <w:tcW w:w="2466" w:type="dxa"/>
            <w:vAlign w:val="center"/>
          </w:tcPr>
          <w:p>
            <w:pPr>
              <w:pStyle w:val="18"/>
            </w:pPr>
            <w:r>
              <w:t>单位安全率</w:t>
            </w:r>
          </w:p>
        </w:tc>
        <w:tc>
          <w:tcPr>
            <w:tcW w:w="2466" w:type="dxa"/>
            <w:vAlign w:val="center"/>
          </w:tcPr>
          <w:p>
            <w:pPr>
              <w:pStyle w:val="18"/>
            </w:pPr>
            <w:r>
              <w:t>100百分比</w:t>
            </w:r>
          </w:p>
        </w:tc>
        <w:tc>
          <w:tcPr>
            <w:tcW w:w="2466" w:type="dxa"/>
            <w:vAlign w:val="center"/>
          </w:tcPr>
          <w:p>
            <w:pPr>
              <w:pStyle w:val="18"/>
            </w:pPr>
            <w:r>
              <w:t>工作成果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及时性</w:t>
            </w:r>
          </w:p>
        </w:tc>
        <w:tc>
          <w:tcPr>
            <w:tcW w:w="2466" w:type="dxa"/>
            <w:vAlign w:val="center"/>
          </w:tcPr>
          <w:p>
            <w:pPr>
              <w:pStyle w:val="18"/>
            </w:pPr>
            <w:r>
              <w:t>文件资料印刷的及时性</w:t>
            </w:r>
          </w:p>
        </w:tc>
        <w:tc>
          <w:tcPr>
            <w:tcW w:w="2466" w:type="dxa"/>
            <w:vAlign w:val="center"/>
          </w:tcPr>
          <w:p>
            <w:pPr>
              <w:pStyle w:val="18"/>
            </w:pPr>
            <w:r>
              <w:t>及时，不逾期</w:t>
            </w:r>
          </w:p>
        </w:tc>
        <w:tc>
          <w:tcPr>
            <w:tcW w:w="2466" w:type="dxa"/>
            <w:vAlign w:val="center"/>
          </w:tcPr>
          <w:p>
            <w:pPr>
              <w:pStyle w:val="18"/>
            </w:pPr>
            <w:r>
              <w:t>工作成果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资金成本</w:t>
            </w:r>
          </w:p>
        </w:tc>
        <w:tc>
          <w:tcPr>
            <w:tcW w:w="2466" w:type="dxa"/>
            <w:vAlign w:val="center"/>
          </w:tcPr>
          <w:p>
            <w:pPr>
              <w:pStyle w:val="18"/>
            </w:pPr>
            <w:r>
              <w:t>文件资料印刷成本</w:t>
            </w:r>
          </w:p>
        </w:tc>
        <w:tc>
          <w:tcPr>
            <w:tcW w:w="2466" w:type="dxa"/>
            <w:vAlign w:val="center"/>
          </w:tcPr>
          <w:p>
            <w:pPr>
              <w:pStyle w:val="18"/>
            </w:pPr>
            <w:r>
              <w:t>≤50万元</w:t>
            </w:r>
          </w:p>
        </w:tc>
        <w:tc>
          <w:tcPr>
            <w:tcW w:w="2466" w:type="dxa"/>
            <w:vAlign w:val="center"/>
          </w:tcPr>
          <w:p>
            <w:pPr>
              <w:pStyle w:val="18"/>
            </w:pPr>
            <w:r>
              <w:t>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保障机关正常运转</w:t>
            </w:r>
          </w:p>
        </w:tc>
        <w:tc>
          <w:tcPr>
            <w:tcW w:w="2466" w:type="dxa"/>
            <w:vAlign w:val="center"/>
          </w:tcPr>
          <w:p>
            <w:pPr>
              <w:pStyle w:val="18"/>
            </w:pPr>
            <w:r>
              <w:t>保障机关正常运转</w:t>
            </w:r>
          </w:p>
        </w:tc>
        <w:tc>
          <w:tcPr>
            <w:tcW w:w="2466" w:type="dxa"/>
            <w:vAlign w:val="center"/>
          </w:tcPr>
          <w:p>
            <w:pPr>
              <w:pStyle w:val="18"/>
            </w:pPr>
            <w:r>
              <w:t>保障机关正常运转</w:t>
            </w:r>
          </w:p>
        </w:tc>
        <w:tc>
          <w:tcPr>
            <w:tcW w:w="2466" w:type="dxa"/>
            <w:vAlign w:val="center"/>
          </w:tcPr>
          <w:p>
            <w:pPr>
              <w:pStyle w:val="18"/>
            </w:pPr>
            <w:r>
              <w:t>工作成果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干部职工的满意度</w:t>
            </w:r>
          </w:p>
        </w:tc>
        <w:tc>
          <w:tcPr>
            <w:tcW w:w="2466" w:type="dxa"/>
            <w:vAlign w:val="center"/>
          </w:tcPr>
          <w:p>
            <w:pPr>
              <w:pStyle w:val="18"/>
            </w:pPr>
            <w:r>
              <w:t>干部职工的满意度</w:t>
            </w:r>
          </w:p>
        </w:tc>
        <w:tc>
          <w:tcPr>
            <w:tcW w:w="2466" w:type="dxa"/>
            <w:vAlign w:val="center"/>
          </w:tcPr>
          <w:p>
            <w:pPr>
              <w:pStyle w:val="18"/>
            </w:pPr>
            <w:r>
              <w:t>≥95百分比</w:t>
            </w:r>
          </w:p>
        </w:tc>
        <w:tc>
          <w:tcPr>
            <w:tcW w:w="2466" w:type="dxa"/>
            <w:vAlign w:val="center"/>
          </w:tcPr>
          <w:p>
            <w:pPr>
              <w:pStyle w:val="18"/>
            </w:pPr>
            <w:r>
              <w:t>问卷调查</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w:t>
      </w:r>
      <w:r>
        <w:rPr>
          <w:rFonts w:ascii="Times New Roman" w:hAnsi="Times New Roman" w:eastAsia="仿宋_GB2312" w:cs="Times New Roman"/>
          <w:sz w:val="28"/>
        </w:rPr>
        <w:t>市纪委监委劳务保障专项经费绩效目标表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t>绩效目标</w:t>
            </w:r>
          </w:p>
        </w:tc>
        <w:tc>
          <w:tcPr>
            <w:tcW w:w="7399" w:type="dxa"/>
            <w:tcBorders>
              <w:bottom w:val="single" w:color="FFFFFF" w:sz="6" w:space="0"/>
            </w:tcBorders>
            <w:vAlign w:val="center"/>
          </w:tcPr>
          <w:p>
            <w:pPr>
              <w:pStyle w:val="18"/>
            </w:pPr>
            <w:r>
              <w:t>1.保障机关工作正常运转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聘用派遣人员数量</w:t>
            </w:r>
          </w:p>
        </w:tc>
        <w:tc>
          <w:tcPr>
            <w:tcW w:w="2466" w:type="dxa"/>
            <w:vAlign w:val="center"/>
          </w:tcPr>
          <w:p>
            <w:pPr>
              <w:pStyle w:val="18"/>
            </w:pPr>
            <w:r>
              <w:t>聘用派遣人员数量</w:t>
            </w:r>
          </w:p>
        </w:tc>
        <w:tc>
          <w:tcPr>
            <w:tcW w:w="2466" w:type="dxa"/>
            <w:vAlign w:val="center"/>
          </w:tcPr>
          <w:p>
            <w:pPr>
              <w:pStyle w:val="18"/>
            </w:pPr>
            <w:r>
              <w:t>≤35人</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安全率</w:t>
            </w:r>
          </w:p>
        </w:tc>
        <w:tc>
          <w:tcPr>
            <w:tcW w:w="2466" w:type="dxa"/>
            <w:vAlign w:val="center"/>
          </w:tcPr>
          <w:p>
            <w:pPr>
              <w:pStyle w:val="18"/>
            </w:pPr>
            <w:r>
              <w:t>司机驾驶安全率</w:t>
            </w:r>
          </w:p>
        </w:tc>
        <w:tc>
          <w:tcPr>
            <w:tcW w:w="2466" w:type="dxa"/>
            <w:vAlign w:val="center"/>
          </w:tcPr>
          <w:p>
            <w:pPr>
              <w:pStyle w:val="18"/>
            </w:pPr>
            <w:r>
              <w:t>100百分比</w:t>
            </w:r>
          </w:p>
        </w:tc>
        <w:tc>
          <w:tcPr>
            <w:tcW w:w="2466" w:type="dxa"/>
            <w:vAlign w:val="center"/>
          </w:tcPr>
          <w:p>
            <w:pPr>
              <w:pStyle w:val="18"/>
            </w:pPr>
            <w:r>
              <w:t>工作成果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出车及时性</w:t>
            </w:r>
          </w:p>
        </w:tc>
        <w:tc>
          <w:tcPr>
            <w:tcW w:w="2466" w:type="dxa"/>
            <w:vAlign w:val="center"/>
          </w:tcPr>
          <w:p>
            <w:pPr>
              <w:pStyle w:val="18"/>
            </w:pPr>
            <w:r>
              <w:t>出车及时性</w:t>
            </w:r>
          </w:p>
        </w:tc>
        <w:tc>
          <w:tcPr>
            <w:tcW w:w="2466" w:type="dxa"/>
            <w:vAlign w:val="center"/>
          </w:tcPr>
          <w:p>
            <w:pPr>
              <w:pStyle w:val="18"/>
            </w:pPr>
            <w:r>
              <w:t>100百分比</w:t>
            </w:r>
          </w:p>
        </w:tc>
        <w:tc>
          <w:tcPr>
            <w:tcW w:w="2466" w:type="dxa"/>
            <w:vAlign w:val="center"/>
          </w:tcPr>
          <w:p>
            <w:pPr>
              <w:pStyle w:val="18"/>
            </w:pPr>
            <w:r>
              <w:t>工作成果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派遣司机劳务成本</w:t>
            </w:r>
          </w:p>
        </w:tc>
        <w:tc>
          <w:tcPr>
            <w:tcW w:w="2466" w:type="dxa"/>
            <w:vAlign w:val="center"/>
          </w:tcPr>
          <w:p>
            <w:pPr>
              <w:pStyle w:val="18"/>
            </w:pPr>
            <w:r>
              <w:t>派遣司机劳务成本</w:t>
            </w:r>
          </w:p>
        </w:tc>
        <w:tc>
          <w:tcPr>
            <w:tcW w:w="2466" w:type="dxa"/>
            <w:vAlign w:val="center"/>
          </w:tcPr>
          <w:p>
            <w:pPr>
              <w:pStyle w:val="18"/>
            </w:pPr>
            <w:r>
              <w:t>≤4500元/月</w:t>
            </w:r>
          </w:p>
        </w:tc>
        <w:tc>
          <w:tcPr>
            <w:tcW w:w="2466" w:type="dxa"/>
            <w:vAlign w:val="center"/>
          </w:tcPr>
          <w:p>
            <w:pPr>
              <w:pStyle w:val="18"/>
            </w:pPr>
            <w:r>
              <w:t>工资明细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保障市纪委机关工作正常运转</w:t>
            </w:r>
          </w:p>
        </w:tc>
        <w:tc>
          <w:tcPr>
            <w:tcW w:w="2466" w:type="dxa"/>
            <w:vAlign w:val="center"/>
          </w:tcPr>
          <w:p>
            <w:pPr>
              <w:pStyle w:val="18"/>
            </w:pPr>
            <w:r>
              <w:t>保障市纪委机关工作正常运转</w:t>
            </w:r>
          </w:p>
        </w:tc>
        <w:tc>
          <w:tcPr>
            <w:tcW w:w="2466" w:type="dxa"/>
            <w:vAlign w:val="center"/>
          </w:tcPr>
          <w:p>
            <w:pPr>
              <w:pStyle w:val="18"/>
            </w:pPr>
            <w:r>
              <w:t>保障市纪委机关工作正常运转</w:t>
            </w:r>
          </w:p>
        </w:tc>
        <w:tc>
          <w:tcPr>
            <w:tcW w:w="2466" w:type="dxa"/>
            <w:vAlign w:val="center"/>
          </w:tcPr>
          <w:p>
            <w:pPr>
              <w:pStyle w:val="18"/>
            </w:pPr>
            <w:r>
              <w:t>工作成果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干部职工满意度</w:t>
            </w:r>
          </w:p>
        </w:tc>
        <w:tc>
          <w:tcPr>
            <w:tcW w:w="2466" w:type="dxa"/>
            <w:vAlign w:val="center"/>
          </w:tcPr>
          <w:p>
            <w:pPr>
              <w:pStyle w:val="18"/>
            </w:pPr>
            <w:r>
              <w:t>干部职工满意度</w:t>
            </w:r>
          </w:p>
        </w:tc>
        <w:tc>
          <w:tcPr>
            <w:tcW w:w="2466" w:type="dxa"/>
            <w:vAlign w:val="center"/>
          </w:tcPr>
          <w:p>
            <w:pPr>
              <w:pStyle w:val="18"/>
            </w:pPr>
            <w:r>
              <w:t>≥95百分比</w:t>
            </w:r>
          </w:p>
        </w:tc>
        <w:tc>
          <w:tcPr>
            <w:tcW w:w="2466" w:type="dxa"/>
            <w:vAlign w:val="center"/>
          </w:tcPr>
          <w:p>
            <w:pPr>
              <w:pStyle w:val="18"/>
            </w:pPr>
            <w:r>
              <w:t>问卷调查</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3</w:t>
      </w:r>
      <w:r>
        <w:rPr>
          <w:rFonts w:hint="eastAsia" w:ascii="Times New Roman" w:hAnsi="Times New Roman" w:eastAsia="仿宋_GB2312" w:cs="Times New Roman"/>
          <w:sz w:val="28"/>
          <w:lang w:val="en-US" w:eastAsia="zh-CN"/>
        </w:rPr>
        <w:t>.</w:t>
      </w:r>
      <w:r>
        <w:rPr>
          <w:rFonts w:ascii="Times New Roman" w:hAnsi="Times New Roman" w:eastAsia="仿宋_GB2312" w:cs="Times New Roman"/>
          <w:sz w:val="28"/>
        </w:rPr>
        <w:t>电子数据恢复取证系统建设专项经费绩效目标表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t>绩效目标</w:t>
            </w:r>
          </w:p>
        </w:tc>
        <w:tc>
          <w:tcPr>
            <w:tcW w:w="7399" w:type="dxa"/>
            <w:tcBorders>
              <w:bottom w:val="single" w:color="FFFFFF" w:sz="6" w:space="0"/>
            </w:tcBorders>
            <w:vAlign w:val="center"/>
          </w:tcPr>
          <w:p>
            <w:pPr>
              <w:pStyle w:val="18"/>
            </w:pPr>
            <w:r>
              <w:t>1.建设市纪委电子数据恢复取证系统，满足我委审查调查工作需求。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建设系统数量</w:t>
            </w:r>
          </w:p>
        </w:tc>
        <w:tc>
          <w:tcPr>
            <w:tcW w:w="2466" w:type="dxa"/>
            <w:vAlign w:val="center"/>
          </w:tcPr>
          <w:p>
            <w:pPr>
              <w:pStyle w:val="18"/>
            </w:pPr>
            <w:r>
              <w:t>建设电子数据恢复取证系统1个</w:t>
            </w:r>
          </w:p>
        </w:tc>
        <w:tc>
          <w:tcPr>
            <w:tcW w:w="2466" w:type="dxa"/>
            <w:vAlign w:val="center"/>
          </w:tcPr>
          <w:p>
            <w:pPr>
              <w:pStyle w:val="18"/>
            </w:pPr>
            <w:r>
              <w:t>1个</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设备验收合格率</w:t>
            </w:r>
          </w:p>
        </w:tc>
        <w:tc>
          <w:tcPr>
            <w:tcW w:w="2466" w:type="dxa"/>
            <w:vAlign w:val="center"/>
          </w:tcPr>
          <w:p>
            <w:pPr>
              <w:pStyle w:val="18"/>
            </w:pPr>
            <w:r>
              <w:t>设备验收合格率</w:t>
            </w:r>
          </w:p>
        </w:tc>
        <w:tc>
          <w:tcPr>
            <w:tcW w:w="2466" w:type="dxa"/>
            <w:vAlign w:val="center"/>
          </w:tcPr>
          <w:p>
            <w:pPr>
              <w:pStyle w:val="18"/>
            </w:pPr>
            <w:r>
              <w:t>100百分比</w:t>
            </w:r>
          </w:p>
        </w:tc>
        <w:tc>
          <w:tcPr>
            <w:tcW w:w="2466" w:type="dxa"/>
            <w:vAlign w:val="center"/>
          </w:tcPr>
          <w:p>
            <w:pPr>
              <w:pStyle w:val="18"/>
            </w:pPr>
            <w:r>
              <w:t>验收采购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及时率</w:t>
            </w:r>
          </w:p>
        </w:tc>
        <w:tc>
          <w:tcPr>
            <w:tcW w:w="2466" w:type="dxa"/>
            <w:vAlign w:val="center"/>
          </w:tcPr>
          <w:p>
            <w:pPr>
              <w:pStyle w:val="18"/>
            </w:pPr>
            <w:r>
              <w:t>项目进度符合合同约定</w:t>
            </w:r>
          </w:p>
        </w:tc>
        <w:tc>
          <w:tcPr>
            <w:tcW w:w="2466" w:type="dxa"/>
            <w:vAlign w:val="center"/>
          </w:tcPr>
          <w:p>
            <w:pPr>
              <w:pStyle w:val="18"/>
            </w:pPr>
            <w:r>
              <w:t>100百分比</w:t>
            </w:r>
          </w:p>
        </w:tc>
        <w:tc>
          <w:tcPr>
            <w:tcW w:w="2466"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资金成本</w:t>
            </w:r>
          </w:p>
        </w:tc>
        <w:tc>
          <w:tcPr>
            <w:tcW w:w="2466" w:type="dxa"/>
            <w:vAlign w:val="center"/>
          </w:tcPr>
          <w:p>
            <w:pPr>
              <w:pStyle w:val="18"/>
            </w:pPr>
            <w:r>
              <w:t>建设成本</w:t>
            </w:r>
          </w:p>
        </w:tc>
        <w:tc>
          <w:tcPr>
            <w:tcW w:w="2466" w:type="dxa"/>
            <w:vAlign w:val="center"/>
          </w:tcPr>
          <w:p>
            <w:pPr>
              <w:pStyle w:val="18"/>
            </w:pPr>
            <w:r>
              <w:t>≤260万元</w:t>
            </w:r>
          </w:p>
        </w:tc>
        <w:tc>
          <w:tcPr>
            <w:tcW w:w="2466"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保障纪检监察工作、巡视巡察工作顺利开展</w:t>
            </w:r>
          </w:p>
        </w:tc>
        <w:tc>
          <w:tcPr>
            <w:tcW w:w="2466" w:type="dxa"/>
            <w:vAlign w:val="center"/>
          </w:tcPr>
          <w:p>
            <w:pPr>
              <w:pStyle w:val="18"/>
            </w:pPr>
            <w:r>
              <w:t>保障审查调查工作顺利开展</w:t>
            </w:r>
          </w:p>
        </w:tc>
        <w:tc>
          <w:tcPr>
            <w:tcW w:w="2466" w:type="dxa"/>
            <w:vAlign w:val="center"/>
          </w:tcPr>
          <w:p>
            <w:pPr>
              <w:pStyle w:val="18"/>
            </w:pPr>
            <w:r>
              <w:t>保障</w:t>
            </w:r>
          </w:p>
        </w:tc>
        <w:tc>
          <w:tcPr>
            <w:tcW w:w="2466" w:type="dxa"/>
            <w:vAlign w:val="center"/>
          </w:tcPr>
          <w:p>
            <w:pPr>
              <w:pStyle w:val="18"/>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服务对象的满意度</w:t>
            </w:r>
          </w:p>
        </w:tc>
        <w:tc>
          <w:tcPr>
            <w:tcW w:w="2466" w:type="dxa"/>
            <w:vAlign w:val="center"/>
          </w:tcPr>
          <w:p>
            <w:pPr>
              <w:pStyle w:val="18"/>
            </w:pPr>
            <w:r>
              <w:t>干部职工的满意度</w:t>
            </w:r>
          </w:p>
        </w:tc>
        <w:tc>
          <w:tcPr>
            <w:tcW w:w="2466" w:type="dxa"/>
            <w:vAlign w:val="center"/>
          </w:tcPr>
          <w:p>
            <w:pPr>
              <w:pStyle w:val="18"/>
            </w:pPr>
            <w:r>
              <w:t>≥95百分比</w:t>
            </w:r>
          </w:p>
        </w:tc>
        <w:tc>
          <w:tcPr>
            <w:tcW w:w="2466" w:type="dxa"/>
            <w:vAlign w:val="center"/>
          </w:tcPr>
          <w:p>
            <w:pPr>
              <w:pStyle w:val="18"/>
            </w:pPr>
            <w:r>
              <w:t>问卷调查</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4</w:t>
      </w:r>
      <w:r>
        <w:rPr>
          <w:rFonts w:hint="eastAsia" w:ascii="Times New Roman" w:hAnsi="Times New Roman" w:eastAsia="仿宋_GB2312" w:cs="Times New Roman"/>
          <w:sz w:val="28"/>
          <w:lang w:val="en-US" w:eastAsia="zh-CN"/>
        </w:rPr>
        <w:t>.</w:t>
      </w:r>
      <w:r>
        <w:rPr>
          <w:rFonts w:ascii="Times New Roman" w:hAnsi="Times New Roman" w:eastAsia="仿宋_GB2312" w:cs="Times New Roman"/>
          <w:sz w:val="28"/>
        </w:rPr>
        <w:t>纪检监察人员体检专项经费绩效目标表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t>绩效目标</w:t>
            </w:r>
          </w:p>
        </w:tc>
        <w:tc>
          <w:tcPr>
            <w:tcW w:w="7399" w:type="dxa"/>
            <w:tcBorders>
              <w:bottom w:val="single" w:color="FFFFFF" w:sz="6" w:space="0"/>
            </w:tcBorders>
            <w:vAlign w:val="center"/>
          </w:tcPr>
          <w:p>
            <w:pPr>
              <w:pStyle w:val="18"/>
            </w:pPr>
            <w:r>
              <w:t>1.通过开展健康体检，干部职工能够及时了解自身的健康状况，保障身体健康。</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体检人数</w:t>
            </w:r>
          </w:p>
        </w:tc>
        <w:tc>
          <w:tcPr>
            <w:tcW w:w="2466" w:type="dxa"/>
            <w:vAlign w:val="center"/>
          </w:tcPr>
          <w:p>
            <w:pPr>
              <w:pStyle w:val="18"/>
            </w:pPr>
            <w:r>
              <w:t>体检人数</w:t>
            </w:r>
          </w:p>
        </w:tc>
        <w:tc>
          <w:tcPr>
            <w:tcW w:w="2466" w:type="dxa"/>
            <w:vAlign w:val="center"/>
          </w:tcPr>
          <w:p>
            <w:pPr>
              <w:pStyle w:val="18"/>
            </w:pPr>
            <w:r>
              <w:t>≤350人</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医疗水平</w:t>
            </w:r>
          </w:p>
        </w:tc>
        <w:tc>
          <w:tcPr>
            <w:tcW w:w="2466" w:type="dxa"/>
            <w:vAlign w:val="center"/>
          </w:tcPr>
          <w:p>
            <w:pPr>
              <w:pStyle w:val="18"/>
            </w:pPr>
            <w:r>
              <w:t>医院符合三甲医院</w:t>
            </w:r>
          </w:p>
        </w:tc>
        <w:tc>
          <w:tcPr>
            <w:tcW w:w="2466" w:type="dxa"/>
            <w:vAlign w:val="center"/>
          </w:tcPr>
          <w:p>
            <w:pPr>
              <w:pStyle w:val="18"/>
            </w:pPr>
            <w:r>
              <w:t>符合</w:t>
            </w:r>
          </w:p>
        </w:tc>
        <w:tc>
          <w:tcPr>
            <w:tcW w:w="2466" w:type="dxa"/>
            <w:vAlign w:val="center"/>
          </w:tcPr>
          <w:p>
            <w:pPr>
              <w:pStyle w:val="18"/>
            </w:pPr>
            <w:r>
              <w:t>工作结果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及时率</w:t>
            </w:r>
          </w:p>
        </w:tc>
        <w:tc>
          <w:tcPr>
            <w:tcW w:w="2466" w:type="dxa"/>
            <w:vAlign w:val="center"/>
          </w:tcPr>
          <w:p>
            <w:pPr>
              <w:pStyle w:val="18"/>
            </w:pPr>
            <w:r>
              <w:t>10月底前开展</w:t>
            </w:r>
          </w:p>
        </w:tc>
        <w:tc>
          <w:tcPr>
            <w:tcW w:w="2466" w:type="dxa"/>
            <w:vAlign w:val="center"/>
          </w:tcPr>
          <w:p>
            <w:pPr>
              <w:pStyle w:val="18"/>
            </w:pPr>
            <w:r>
              <w:t>100百分比</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资金成本</w:t>
            </w:r>
          </w:p>
        </w:tc>
        <w:tc>
          <w:tcPr>
            <w:tcW w:w="2466" w:type="dxa"/>
            <w:vAlign w:val="center"/>
          </w:tcPr>
          <w:p>
            <w:pPr>
              <w:pStyle w:val="18"/>
            </w:pPr>
            <w:r>
              <w:t>体检成本</w:t>
            </w:r>
          </w:p>
        </w:tc>
        <w:tc>
          <w:tcPr>
            <w:tcW w:w="2466" w:type="dxa"/>
            <w:vAlign w:val="center"/>
          </w:tcPr>
          <w:p>
            <w:pPr>
              <w:pStyle w:val="18"/>
            </w:pPr>
            <w:r>
              <w:t>≤35万元</w:t>
            </w:r>
          </w:p>
        </w:tc>
        <w:tc>
          <w:tcPr>
            <w:tcW w:w="2466" w:type="dxa"/>
            <w:vAlign w:val="center"/>
          </w:tcPr>
          <w:p>
            <w:pPr>
              <w:pStyle w:val="18"/>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保障干部职工身体健康</w:t>
            </w:r>
          </w:p>
        </w:tc>
        <w:tc>
          <w:tcPr>
            <w:tcW w:w="2466" w:type="dxa"/>
            <w:vAlign w:val="center"/>
          </w:tcPr>
          <w:p>
            <w:pPr>
              <w:pStyle w:val="18"/>
            </w:pPr>
            <w:r>
              <w:t>保障干部职工身体健康</w:t>
            </w:r>
          </w:p>
        </w:tc>
        <w:tc>
          <w:tcPr>
            <w:tcW w:w="2466" w:type="dxa"/>
            <w:vAlign w:val="center"/>
          </w:tcPr>
          <w:p>
            <w:pPr>
              <w:pStyle w:val="18"/>
            </w:pPr>
            <w:r>
              <w:t>保障</w:t>
            </w:r>
          </w:p>
        </w:tc>
        <w:tc>
          <w:tcPr>
            <w:tcW w:w="2466" w:type="dxa"/>
            <w:vAlign w:val="center"/>
          </w:tcPr>
          <w:p>
            <w:pPr>
              <w:pStyle w:val="18"/>
            </w:pPr>
            <w:r>
              <w:t>工作成果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干部职工的满意度</w:t>
            </w:r>
          </w:p>
        </w:tc>
        <w:tc>
          <w:tcPr>
            <w:tcW w:w="2466" w:type="dxa"/>
            <w:vAlign w:val="center"/>
          </w:tcPr>
          <w:p>
            <w:pPr>
              <w:pStyle w:val="18"/>
            </w:pPr>
            <w:r>
              <w:t>干部职工的满意度</w:t>
            </w:r>
          </w:p>
        </w:tc>
        <w:tc>
          <w:tcPr>
            <w:tcW w:w="2466" w:type="dxa"/>
            <w:vAlign w:val="center"/>
          </w:tcPr>
          <w:p>
            <w:pPr>
              <w:pStyle w:val="18"/>
            </w:pPr>
            <w:r>
              <w:t>≥95百分比</w:t>
            </w:r>
          </w:p>
        </w:tc>
        <w:tc>
          <w:tcPr>
            <w:tcW w:w="2466" w:type="dxa"/>
            <w:vAlign w:val="center"/>
          </w:tcPr>
          <w:p>
            <w:pPr>
              <w:pStyle w:val="18"/>
            </w:pPr>
            <w:r>
              <w:t>问卷调查</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5</w:t>
      </w:r>
      <w:r>
        <w:rPr>
          <w:rFonts w:hint="eastAsia" w:ascii="Times New Roman" w:hAnsi="Times New Roman" w:eastAsia="仿宋_GB2312" w:cs="Times New Roman"/>
          <w:sz w:val="28"/>
          <w:lang w:val="en-US" w:eastAsia="zh-CN"/>
        </w:rPr>
        <w:t>.</w:t>
      </w:r>
      <w:r>
        <w:rPr>
          <w:rFonts w:ascii="Times New Roman" w:hAnsi="Times New Roman" w:eastAsia="仿宋_GB2312" w:cs="Times New Roman"/>
          <w:sz w:val="28"/>
        </w:rPr>
        <w:t>纪检监察信息化运行维护专项经费绩效目标表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t>绩效目标</w:t>
            </w:r>
          </w:p>
        </w:tc>
        <w:tc>
          <w:tcPr>
            <w:tcW w:w="7399" w:type="dxa"/>
            <w:tcBorders>
              <w:bottom w:val="single" w:color="FFFFFF" w:sz="6" w:space="0"/>
            </w:tcBorders>
            <w:vAlign w:val="center"/>
          </w:tcPr>
          <w:p>
            <w:pPr>
              <w:pStyle w:val="18"/>
            </w:pPr>
            <w:r>
              <w:t>1.通过廊坊市纪委监委信息化建设，切实增强纪检监察工作的信息化水平，进一步强化网络安全工作、网络保障工作、视频保障工作等信息化工作。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人员数量</w:t>
            </w:r>
          </w:p>
        </w:tc>
        <w:tc>
          <w:tcPr>
            <w:tcW w:w="2466" w:type="dxa"/>
            <w:vAlign w:val="center"/>
          </w:tcPr>
          <w:p>
            <w:pPr>
              <w:pStyle w:val="18"/>
            </w:pPr>
            <w:r>
              <w:t>聘用人员数量</w:t>
            </w:r>
          </w:p>
        </w:tc>
        <w:tc>
          <w:tcPr>
            <w:tcW w:w="2466" w:type="dxa"/>
            <w:vAlign w:val="center"/>
          </w:tcPr>
          <w:p>
            <w:pPr>
              <w:pStyle w:val="18"/>
            </w:pPr>
            <w:r>
              <w:t>4人</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安全率</w:t>
            </w:r>
          </w:p>
        </w:tc>
        <w:tc>
          <w:tcPr>
            <w:tcW w:w="2466" w:type="dxa"/>
            <w:vAlign w:val="center"/>
          </w:tcPr>
          <w:p>
            <w:pPr>
              <w:pStyle w:val="18"/>
            </w:pPr>
            <w:r>
              <w:t>纪委监委网站不被恶意攻击、篡改</w:t>
            </w:r>
          </w:p>
        </w:tc>
        <w:tc>
          <w:tcPr>
            <w:tcW w:w="2466" w:type="dxa"/>
            <w:vAlign w:val="center"/>
          </w:tcPr>
          <w:p>
            <w:pPr>
              <w:pStyle w:val="18"/>
            </w:pPr>
            <w:r>
              <w:t>100百分比</w:t>
            </w:r>
          </w:p>
        </w:tc>
        <w:tc>
          <w:tcPr>
            <w:tcW w:w="2466" w:type="dxa"/>
            <w:vAlign w:val="center"/>
          </w:tcPr>
          <w:p>
            <w:pPr>
              <w:pStyle w:val="18"/>
            </w:pPr>
            <w:r>
              <w:t>工作成果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及时率</w:t>
            </w:r>
          </w:p>
        </w:tc>
        <w:tc>
          <w:tcPr>
            <w:tcW w:w="2466" w:type="dxa"/>
            <w:vAlign w:val="center"/>
          </w:tcPr>
          <w:p>
            <w:pPr>
              <w:pStyle w:val="18"/>
            </w:pPr>
            <w:r>
              <w:t>在11月前完成安全测评工作</w:t>
            </w:r>
          </w:p>
        </w:tc>
        <w:tc>
          <w:tcPr>
            <w:tcW w:w="2466" w:type="dxa"/>
            <w:vAlign w:val="center"/>
          </w:tcPr>
          <w:p>
            <w:pPr>
              <w:pStyle w:val="18"/>
            </w:pPr>
            <w:r>
              <w:t>100百分比</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资金成本</w:t>
            </w:r>
          </w:p>
        </w:tc>
        <w:tc>
          <w:tcPr>
            <w:tcW w:w="2466" w:type="dxa"/>
            <w:vAlign w:val="center"/>
          </w:tcPr>
          <w:p>
            <w:pPr>
              <w:pStyle w:val="18"/>
            </w:pPr>
            <w:r>
              <w:t>外网建设监理费成本</w:t>
            </w:r>
          </w:p>
        </w:tc>
        <w:tc>
          <w:tcPr>
            <w:tcW w:w="2466" w:type="dxa"/>
            <w:vAlign w:val="center"/>
          </w:tcPr>
          <w:p>
            <w:pPr>
              <w:pStyle w:val="18"/>
            </w:pPr>
            <w:r>
              <w:t>≤4.4万元</w:t>
            </w:r>
          </w:p>
        </w:tc>
        <w:tc>
          <w:tcPr>
            <w:tcW w:w="2466"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廊坊市纪委监委网站点击率</w:t>
            </w:r>
          </w:p>
        </w:tc>
        <w:tc>
          <w:tcPr>
            <w:tcW w:w="2466" w:type="dxa"/>
            <w:vAlign w:val="center"/>
          </w:tcPr>
          <w:p>
            <w:pPr>
              <w:pStyle w:val="18"/>
            </w:pPr>
            <w:r>
              <w:t>廊坊市纪委监委网站点击率</w:t>
            </w:r>
          </w:p>
        </w:tc>
        <w:tc>
          <w:tcPr>
            <w:tcW w:w="2466" w:type="dxa"/>
            <w:vAlign w:val="center"/>
          </w:tcPr>
          <w:p>
            <w:pPr>
              <w:pStyle w:val="18"/>
            </w:pPr>
            <w:r>
              <w:t>≥150万次</w:t>
            </w:r>
          </w:p>
        </w:tc>
        <w:tc>
          <w:tcPr>
            <w:tcW w:w="2466" w:type="dxa"/>
            <w:vAlign w:val="center"/>
          </w:tcPr>
          <w:p>
            <w:pPr>
              <w:pStyle w:val="18"/>
            </w:pPr>
            <w:r>
              <w:t>网站截图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干部职工的满意度</w:t>
            </w:r>
          </w:p>
        </w:tc>
        <w:tc>
          <w:tcPr>
            <w:tcW w:w="2466" w:type="dxa"/>
            <w:vAlign w:val="center"/>
          </w:tcPr>
          <w:p>
            <w:pPr>
              <w:pStyle w:val="18"/>
            </w:pPr>
            <w:r>
              <w:t>干部职工对信息化工作的满意度</w:t>
            </w:r>
          </w:p>
        </w:tc>
        <w:tc>
          <w:tcPr>
            <w:tcW w:w="2466" w:type="dxa"/>
            <w:vAlign w:val="center"/>
          </w:tcPr>
          <w:p>
            <w:pPr>
              <w:pStyle w:val="18"/>
            </w:pPr>
            <w:r>
              <w:t>≥95百分比</w:t>
            </w:r>
          </w:p>
        </w:tc>
        <w:tc>
          <w:tcPr>
            <w:tcW w:w="2466" w:type="dxa"/>
            <w:vAlign w:val="center"/>
          </w:tcPr>
          <w:p>
            <w:pPr>
              <w:pStyle w:val="18"/>
            </w:pPr>
            <w:r>
              <w:t>问卷调查</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6</w:t>
      </w:r>
      <w:r>
        <w:rPr>
          <w:rFonts w:hint="eastAsia" w:ascii="Times New Roman" w:hAnsi="Times New Roman" w:eastAsia="仿宋_GB2312" w:cs="Times New Roman"/>
          <w:sz w:val="28"/>
          <w:lang w:val="en-US" w:eastAsia="zh-CN"/>
        </w:rPr>
        <w:t>.</w:t>
      </w:r>
      <w:r>
        <w:rPr>
          <w:rFonts w:ascii="Times New Roman" w:hAnsi="Times New Roman" w:eastAsia="仿宋_GB2312" w:cs="Times New Roman"/>
          <w:sz w:val="28"/>
        </w:rPr>
        <w:t>监督检查和审查调查专项经费绩效目标表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t>绩效目标</w:t>
            </w:r>
          </w:p>
        </w:tc>
        <w:tc>
          <w:tcPr>
            <w:tcW w:w="7399" w:type="dxa"/>
            <w:tcBorders>
              <w:bottom w:val="single" w:color="FFFFFF" w:sz="6" w:space="0"/>
            </w:tcBorders>
            <w:vAlign w:val="center"/>
          </w:tcPr>
          <w:p>
            <w:pPr>
              <w:pStyle w:val="18"/>
            </w:pPr>
            <w:r>
              <w:t>1.2023年，立足“不敢”，始终保持“惩”的有力威慑；立足“不能”，着力强化“治”的综合效能；立足“不想”，充分释放“警”的预防作用。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留置目标人数</w:t>
            </w:r>
          </w:p>
        </w:tc>
        <w:tc>
          <w:tcPr>
            <w:tcW w:w="2466" w:type="dxa"/>
            <w:vAlign w:val="center"/>
          </w:tcPr>
          <w:p>
            <w:pPr>
              <w:pStyle w:val="18"/>
            </w:pPr>
            <w:r>
              <w:t>留置目标人数</w:t>
            </w:r>
          </w:p>
        </w:tc>
        <w:tc>
          <w:tcPr>
            <w:tcW w:w="2466" w:type="dxa"/>
            <w:vAlign w:val="center"/>
          </w:tcPr>
          <w:p>
            <w:pPr>
              <w:pStyle w:val="18"/>
            </w:pPr>
            <w:r>
              <w:t>≥15人</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安全率</w:t>
            </w:r>
          </w:p>
        </w:tc>
        <w:tc>
          <w:tcPr>
            <w:tcW w:w="2466" w:type="dxa"/>
            <w:vAlign w:val="center"/>
          </w:tcPr>
          <w:p>
            <w:pPr>
              <w:pStyle w:val="18"/>
            </w:pPr>
            <w:r>
              <w:t>留置工作全年安全，无事故</w:t>
            </w:r>
          </w:p>
        </w:tc>
        <w:tc>
          <w:tcPr>
            <w:tcW w:w="2466" w:type="dxa"/>
            <w:vAlign w:val="center"/>
          </w:tcPr>
          <w:p>
            <w:pPr>
              <w:pStyle w:val="18"/>
            </w:pPr>
            <w:r>
              <w:t>100百分比</w:t>
            </w:r>
          </w:p>
        </w:tc>
        <w:tc>
          <w:tcPr>
            <w:tcW w:w="2466" w:type="dxa"/>
            <w:vAlign w:val="center"/>
          </w:tcPr>
          <w:p>
            <w:pPr>
              <w:pStyle w:val="18"/>
            </w:pPr>
            <w:r>
              <w:t>工作成果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留置期限</w:t>
            </w:r>
          </w:p>
        </w:tc>
        <w:tc>
          <w:tcPr>
            <w:tcW w:w="2466" w:type="dxa"/>
            <w:vAlign w:val="center"/>
          </w:tcPr>
          <w:p>
            <w:pPr>
              <w:pStyle w:val="18"/>
            </w:pPr>
            <w:r>
              <w:t>留置目标在规定时限内</w:t>
            </w:r>
          </w:p>
        </w:tc>
        <w:tc>
          <w:tcPr>
            <w:tcW w:w="2466" w:type="dxa"/>
            <w:vAlign w:val="center"/>
          </w:tcPr>
          <w:p>
            <w:pPr>
              <w:pStyle w:val="18"/>
            </w:pPr>
            <w:r>
              <w:t>≤180天</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资金成本</w:t>
            </w:r>
          </w:p>
        </w:tc>
        <w:tc>
          <w:tcPr>
            <w:tcW w:w="2466" w:type="dxa"/>
            <w:vAlign w:val="center"/>
          </w:tcPr>
          <w:p>
            <w:pPr>
              <w:pStyle w:val="18"/>
            </w:pPr>
            <w:r>
              <w:t>资金成本控制在预算内</w:t>
            </w:r>
          </w:p>
        </w:tc>
        <w:tc>
          <w:tcPr>
            <w:tcW w:w="2466" w:type="dxa"/>
            <w:vAlign w:val="center"/>
          </w:tcPr>
          <w:p>
            <w:pPr>
              <w:pStyle w:val="18"/>
            </w:pPr>
            <w:r>
              <w:t>资金成本控制在预算内</w:t>
            </w:r>
          </w:p>
        </w:tc>
        <w:tc>
          <w:tcPr>
            <w:tcW w:w="2466" w:type="dxa"/>
            <w:vAlign w:val="center"/>
          </w:tcPr>
          <w:p>
            <w:pPr>
              <w:pStyle w:val="18"/>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保障纪检监察工作</w:t>
            </w:r>
          </w:p>
        </w:tc>
        <w:tc>
          <w:tcPr>
            <w:tcW w:w="2466" w:type="dxa"/>
            <w:vAlign w:val="center"/>
          </w:tcPr>
          <w:p>
            <w:pPr>
              <w:pStyle w:val="18"/>
            </w:pPr>
            <w:r>
              <w:t>保障纪检监察工作</w:t>
            </w:r>
          </w:p>
        </w:tc>
        <w:tc>
          <w:tcPr>
            <w:tcW w:w="2466" w:type="dxa"/>
            <w:vAlign w:val="center"/>
          </w:tcPr>
          <w:p>
            <w:pPr>
              <w:pStyle w:val="18"/>
            </w:pPr>
            <w:r>
              <w:t>保障纪检监察工作</w:t>
            </w:r>
          </w:p>
        </w:tc>
        <w:tc>
          <w:tcPr>
            <w:tcW w:w="2466" w:type="dxa"/>
            <w:vAlign w:val="center"/>
          </w:tcPr>
          <w:p>
            <w:pPr>
              <w:pStyle w:val="18"/>
            </w:pPr>
            <w:r>
              <w:t>工作成果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社会群众对纪检监察工作的满意度</w:t>
            </w:r>
          </w:p>
        </w:tc>
        <w:tc>
          <w:tcPr>
            <w:tcW w:w="2466" w:type="dxa"/>
            <w:vAlign w:val="center"/>
          </w:tcPr>
          <w:p>
            <w:pPr>
              <w:pStyle w:val="18"/>
            </w:pPr>
            <w:r>
              <w:t>社会群众对纪检监察工作的满意度</w:t>
            </w:r>
          </w:p>
        </w:tc>
        <w:tc>
          <w:tcPr>
            <w:tcW w:w="2466" w:type="dxa"/>
            <w:vAlign w:val="center"/>
          </w:tcPr>
          <w:p>
            <w:pPr>
              <w:pStyle w:val="18"/>
            </w:pPr>
            <w:r>
              <w:t>≥95百分比</w:t>
            </w:r>
          </w:p>
        </w:tc>
        <w:tc>
          <w:tcPr>
            <w:tcW w:w="2466" w:type="dxa"/>
            <w:vAlign w:val="center"/>
          </w:tcPr>
          <w:p>
            <w:pPr>
              <w:pStyle w:val="18"/>
            </w:pPr>
            <w:r>
              <w:t>问卷调查</w:t>
            </w:r>
          </w:p>
        </w:tc>
      </w:tr>
    </w:tbl>
    <w:p>
      <w:pPr>
        <w:sectPr>
          <w:footerReference r:id="rId3" w:type="default"/>
          <w:pgSz w:w="16840" w:h="11900" w:orient="landscape"/>
          <w:pgMar w:top="1361" w:right="1020" w:bottom="1134" w:left="1020" w:header="720" w:footer="720" w:gutter="0"/>
          <w:cols w:space="720" w:num="1"/>
        </w:sectPr>
      </w:pP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7</w:t>
      </w:r>
      <w:r>
        <w:rPr>
          <w:rFonts w:hint="eastAsia" w:ascii="Times New Roman" w:hAnsi="Times New Roman" w:eastAsia="仿宋_GB2312" w:cs="Times New Roman"/>
          <w:sz w:val="28"/>
          <w:lang w:val="en-US" w:eastAsia="zh-CN"/>
        </w:rPr>
        <w:t>.</w:t>
      </w:r>
      <w:r>
        <w:rPr>
          <w:rFonts w:ascii="Times New Roman" w:hAnsi="Times New Roman" w:eastAsia="仿宋_GB2312" w:cs="Times New Roman"/>
          <w:sz w:val="28"/>
        </w:rPr>
        <w:t>廉政教育专项经费绩效目标表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t>绩效目标</w:t>
            </w:r>
          </w:p>
        </w:tc>
        <w:tc>
          <w:tcPr>
            <w:tcW w:w="7399" w:type="dxa"/>
            <w:tcBorders>
              <w:bottom w:val="single" w:color="FFFFFF" w:sz="6" w:space="0"/>
            </w:tcBorders>
            <w:vAlign w:val="center"/>
          </w:tcPr>
          <w:p>
            <w:pPr>
              <w:pStyle w:val="18"/>
            </w:pPr>
            <w:r>
              <w:t>1.通过多角度全方位的警示教育，进一步督促全市党员干部时刻绷紧“廉政弦”，筑牢拒腐防变的思想道德防线。广泛发动纪检监察干部自发撰写一批优秀稿件，把杂志打造成全市纪检监察干部学习交流和展示工作经验的平台，不断扩大杂志影响力和知名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杂志发放次数</w:t>
            </w:r>
          </w:p>
        </w:tc>
        <w:tc>
          <w:tcPr>
            <w:tcW w:w="2466" w:type="dxa"/>
            <w:vAlign w:val="center"/>
          </w:tcPr>
          <w:p>
            <w:pPr>
              <w:pStyle w:val="18"/>
            </w:pPr>
            <w:r>
              <w:t>杂志发放次数</w:t>
            </w:r>
          </w:p>
        </w:tc>
        <w:tc>
          <w:tcPr>
            <w:tcW w:w="2466" w:type="dxa"/>
            <w:vAlign w:val="center"/>
          </w:tcPr>
          <w:p>
            <w:pPr>
              <w:pStyle w:val="18"/>
            </w:pPr>
            <w:r>
              <w:t>100次</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合格率</w:t>
            </w:r>
          </w:p>
        </w:tc>
        <w:tc>
          <w:tcPr>
            <w:tcW w:w="2466" w:type="dxa"/>
            <w:vAlign w:val="center"/>
          </w:tcPr>
          <w:p>
            <w:pPr>
              <w:pStyle w:val="18"/>
            </w:pPr>
            <w:r>
              <w:t>杂志印刷质量</w:t>
            </w:r>
          </w:p>
        </w:tc>
        <w:tc>
          <w:tcPr>
            <w:tcW w:w="2466" w:type="dxa"/>
            <w:vAlign w:val="center"/>
          </w:tcPr>
          <w:p>
            <w:pPr>
              <w:pStyle w:val="18"/>
            </w:pPr>
            <w:r>
              <w:t>100百分比</w:t>
            </w:r>
          </w:p>
        </w:tc>
        <w:tc>
          <w:tcPr>
            <w:tcW w:w="2466" w:type="dxa"/>
            <w:vAlign w:val="center"/>
          </w:tcPr>
          <w:p>
            <w:pPr>
              <w:pStyle w:val="18"/>
            </w:pPr>
            <w:r>
              <w:t>验收成果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及时率</w:t>
            </w:r>
          </w:p>
        </w:tc>
        <w:tc>
          <w:tcPr>
            <w:tcW w:w="2466" w:type="dxa"/>
            <w:vAlign w:val="center"/>
          </w:tcPr>
          <w:p>
            <w:pPr>
              <w:pStyle w:val="18"/>
            </w:pPr>
            <w:r>
              <w:t>杂志发放及时性</w:t>
            </w:r>
          </w:p>
        </w:tc>
        <w:tc>
          <w:tcPr>
            <w:tcW w:w="2466" w:type="dxa"/>
            <w:vAlign w:val="center"/>
          </w:tcPr>
          <w:p>
            <w:pPr>
              <w:pStyle w:val="18"/>
            </w:pPr>
            <w:r>
              <w:t>100百分比</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资金成本</w:t>
            </w:r>
          </w:p>
        </w:tc>
        <w:tc>
          <w:tcPr>
            <w:tcW w:w="2466" w:type="dxa"/>
            <w:vAlign w:val="center"/>
          </w:tcPr>
          <w:p>
            <w:pPr>
              <w:pStyle w:val="18"/>
            </w:pPr>
            <w:r>
              <w:t>杂志每期成本</w:t>
            </w:r>
          </w:p>
        </w:tc>
        <w:tc>
          <w:tcPr>
            <w:tcW w:w="2466" w:type="dxa"/>
            <w:vAlign w:val="center"/>
          </w:tcPr>
          <w:p>
            <w:pPr>
              <w:pStyle w:val="18"/>
            </w:pPr>
            <w:r>
              <w:t>≤3万元</w:t>
            </w:r>
          </w:p>
        </w:tc>
        <w:tc>
          <w:tcPr>
            <w:tcW w:w="2466"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进一步督促全市党员干部时刻绷紧“廉政弦”，筑牢拒腐防变的思想道德防线。</w:t>
            </w:r>
          </w:p>
        </w:tc>
        <w:tc>
          <w:tcPr>
            <w:tcW w:w="2466" w:type="dxa"/>
            <w:vAlign w:val="center"/>
          </w:tcPr>
          <w:p>
            <w:pPr>
              <w:pStyle w:val="18"/>
            </w:pPr>
            <w:r>
              <w:t>进一步督促全市党员干部时刻绷紧“廉政弦”，筑牢拒腐防变的思想道德防线。</w:t>
            </w:r>
          </w:p>
        </w:tc>
        <w:tc>
          <w:tcPr>
            <w:tcW w:w="2466" w:type="dxa"/>
            <w:vAlign w:val="center"/>
          </w:tcPr>
          <w:p>
            <w:pPr>
              <w:pStyle w:val="18"/>
            </w:pPr>
            <w:r>
              <w:t>进一步督促全市党员干部时刻绷紧“廉政弦”，筑牢拒腐防变的思想道德防线。</w:t>
            </w:r>
          </w:p>
        </w:tc>
        <w:tc>
          <w:tcPr>
            <w:tcW w:w="2466" w:type="dxa"/>
            <w:vAlign w:val="center"/>
          </w:tcPr>
          <w:p>
            <w:pPr>
              <w:pStyle w:val="18"/>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服务对象满意度</w:t>
            </w:r>
          </w:p>
        </w:tc>
        <w:tc>
          <w:tcPr>
            <w:tcW w:w="2466" w:type="dxa"/>
            <w:vAlign w:val="center"/>
          </w:tcPr>
          <w:p>
            <w:pPr>
              <w:pStyle w:val="18"/>
            </w:pPr>
            <w:r>
              <w:t>社会群众对纪检监察工作的满意度</w:t>
            </w:r>
          </w:p>
        </w:tc>
        <w:tc>
          <w:tcPr>
            <w:tcW w:w="2466" w:type="dxa"/>
            <w:vAlign w:val="center"/>
          </w:tcPr>
          <w:p>
            <w:pPr>
              <w:pStyle w:val="18"/>
            </w:pPr>
            <w:r>
              <w:t>≥95百分比</w:t>
            </w:r>
          </w:p>
        </w:tc>
        <w:tc>
          <w:tcPr>
            <w:tcW w:w="2466" w:type="dxa"/>
            <w:vAlign w:val="center"/>
          </w:tcPr>
          <w:p>
            <w:pPr>
              <w:pStyle w:val="18"/>
            </w:pPr>
            <w:r>
              <w:t>问卷调查</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8</w:t>
      </w:r>
      <w:r>
        <w:rPr>
          <w:rFonts w:hint="eastAsia" w:ascii="Times New Roman" w:hAnsi="Times New Roman" w:eastAsia="仿宋_GB2312" w:cs="Times New Roman"/>
          <w:sz w:val="28"/>
          <w:lang w:val="en-US" w:eastAsia="zh-CN"/>
        </w:rPr>
        <w:t>.</w:t>
      </w:r>
      <w:r>
        <w:rPr>
          <w:rFonts w:ascii="Times New Roman" w:hAnsi="Times New Roman" w:eastAsia="仿宋_GB2312" w:cs="Times New Roman"/>
          <w:sz w:val="28"/>
        </w:rPr>
        <w:t>涉密设备购置专项经费绩效目标表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t>绩效目标</w:t>
            </w:r>
          </w:p>
        </w:tc>
        <w:tc>
          <w:tcPr>
            <w:tcW w:w="7399" w:type="dxa"/>
            <w:tcBorders>
              <w:bottom w:val="single" w:color="FFFFFF" w:sz="6" w:space="0"/>
            </w:tcBorders>
            <w:vAlign w:val="center"/>
          </w:tcPr>
          <w:p>
            <w:pPr>
              <w:pStyle w:val="18"/>
            </w:pPr>
            <w:r>
              <w:t>1.完成涉密设备的采购工作，保障单位业务工作正常安全开展。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涉密电脑的数量</w:t>
            </w:r>
          </w:p>
        </w:tc>
        <w:tc>
          <w:tcPr>
            <w:tcW w:w="2466" w:type="dxa"/>
            <w:vAlign w:val="center"/>
          </w:tcPr>
          <w:p>
            <w:pPr>
              <w:pStyle w:val="18"/>
            </w:pPr>
            <w:r>
              <w:t>采购涉密电脑的数量</w:t>
            </w:r>
          </w:p>
        </w:tc>
        <w:tc>
          <w:tcPr>
            <w:tcW w:w="2466" w:type="dxa"/>
            <w:vAlign w:val="center"/>
          </w:tcPr>
          <w:p>
            <w:pPr>
              <w:pStyle w:val="18"/>
            </w:pPr>
            <w:r>
              <w:t>10台</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数量指标</w:t>
            </w:r>
          </w:p>
        </w:tc>
        <w:tc>
          <w:tcPr>
            <w:tcW w:w="2466" w:type="dxa"/>
            <w:vAlign w:val="center"/>
          </w:tcPr>
          <w:p>
            <w:pPr>
              <w:pStyle w:val="18"/>
            </w:pPr>
            <w:r>
              <w:t>密码机的数量</w:t>
            </w:r>
          </w:p>
        </w:tc>
        <w:tc>
          <w:tcPr>
            <w:tcW w:w="2466" w:type="dxa"/>
            <w:vAlign w:val="center"/>
          </w:tcPr>
          <w:p>
            <w:pPr>
              <w:pStyle w:val="18"/>
            </w:pPr>
            <w:r>
              <w:t>采购密码机的数量</w:t>
            </w:r>
          </w:p>
        </w:tc>
        <w:tc>
          <w:tcPr>
            <w:tcW w:w="2466" w:type="dxa"/>
            <w:vAlign w:val="center"/>
          </w:tcPr>
          <w:p>
            <w:pPr>
              <w:pStyle w:val="18"/>
            </w:pPr>
            <w:r>
              <w:t>1台</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设备验收合格率</w:t>
            </w:r>
          </w:p>
        </w:tc>
        <w:tc>
          <w:tcPr>
            <w:tcW w:w="2466" w:type="dxa"/>
            <w:vAlign w:val="center"/>
          </w:tcPr>
          <w:p>
            <w:pPr>
              <w:pStyle w:val="18"/>
            </w:pPr>
            <w:r>
              <w:t>设备验收合格率</w:t>
            </w:r>
          </w:p>
        </w:tc>
        <w:tc>
          <w:tcPr>
            <w:tcW w:w="2466" w:type="dxa"/>
            <w:vAlign w:val="center"/>
          </w:tcPr>
          <w:p>
            <w:pPr>
              <w:pStyle w:val="18"/>
            </w:pPr>
            <w:r>
              <w:t>100百分比</w:t>
            </w:r>
          </w:p>
        </w:tc>
        <w:tc>
          <w:tcPr>
            <w:tcW w:w="2466" w:type="dxa"/>
            <w:vAlign w:val="center"/>
          </w:tcPr>
          <w:p>
            <w:pPr>
              <w:pStyle w:val="18"/>
            </w:pPr>
            <w:r>
              <w:t>验收采购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及时率</w:t>
            </w:r>
          </w:p>
        </w:tc>
        <w:tc>
          <w:tcPr>
            <w:tcW w:w="2466" w:type="dxa"/>
            <w:vAlign w:val="center"/>
          </w:tcPr>
          <w:p>
            <w:pPr>
              <w:pStyle w:val="18"/>
            </w:pPr>
            <w:r>
              <w:t>供货及时性，符合合同规定。</w:t>
            </w:r>
          </w:p>
        </w:tc>
        <w:tc>
          <w:tcPr>
            <w:tcW w:w="2466" w:type="dxa"/>
            <w:vAlign w:val="center"/>
          </w:tcPr>
          <w:p>
            <w:pPr>
              <w:pStyle w:val="18"/>
            </w:pPr>
            <w:r>
              <w:t>100百分比</w:t>
            </w:r>
          </w:p>
        </w:tc>
        <w:tc>
          <w:tcPr>
            <w:tcW w:w="2466"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资金成本</w:t>
            </w:r>
          </w:p>
        </w:tc>
        <w:tc>
          <w:tcPr>
            <w:tcW w:w="2466" w:type="dxa"/>
            <w:vAlign w:val="center"/>
          </w:tcPr>
          <w:p>
            <w:pPr>
              <w:pStyle w:val="18"/>
            </w:pPr>
            <w:r>
              <w:t>涉密电脑成本</w:t>
            </w:r>
          </w:p>
        </w:tc>
        <w:tc>
          <w:tcPr>
            <w:tcW w:w="2466" w:type="dxa"/>
            <w:vAlign w:val="center"/>
          </w:tcPr>
          <w:p>
            <w:pPr>
              <w:pStyle w:val="18"/>
            </w:pPr>
            <w:r>
              <w:t>≤2.5万元/台</w:t>
            </w:r>
          </w:p>
        </w:tc>
        <w:tc>
          <w:tcPr>
            <w:tcW w:w="2466"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资金成本</w:t>
            </w:r>
          </w:p>
        </w:tc>
        <w:tc>
          <w:tcPr>
            <w:tcW w:w="2466" w:type="dxa"/>
            <w:vAlign w:val="center"/>
          </w:tcPr>
          <w:p>
            <w:pPr>
              <w:pStyle w:val="18"/>
            </w:pPr>
            <w:r>
              <w:t>密码机成本</w:t>
            </w:r>
          </w:p>
        </w:tc>
        <w:tc>
          <w:tcPr>
            <w:tcW w:w="2466" w:type="dxa"/>
            <w:vAlign w:val="center"/>
          </w:tcPr>
          <w:p>
            <w:pPr>
              <w:pStyle w:val="18"/>
            </w:pPr>
            <w:r>
              <w:t>≤25万元/台</w:t>
            </w:r>
          </w:p>
        </w:tc>
        <w:tc>
          <w:tcPr>
            <w:tcW w:w="2466"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保障纪检监察工作、巡视巡察工作顺利开展</w:t>
            </w:r>
          </w:p>
        </w:tc>
        <w:tc>
          <w:tcPr>
            <w:tcW w:w="2466" w:type="dxa"/>
            <w:vAlign w:val="center"/>
          </w:tcPr>
          <w:p>
            <w:pPr>
              <w:pStyle w:val="18"/>
            </w:pPr>
            <w:r>
              <w:t>保障纪检监察工作、巡视巡察工作顺利开展</w:t>
            </w:r>
          </w:p>
        </w:tc>
        <w:tc>
          <w:tcPr>
            <w:tcW w:w="2466" w:type="dxa"/>
            <w:vAlign w:val="center"/>
          </w:tcPr>
          <w:p>
            <w:pPr>
              <w:pStyle w:val="18"/>
            </w:pPr>
            <w:r>
              <w:t>保障</w:t>
            </w:r>
          </w:p>
        </w:tc>
        <w:tc>
          <w:tcPr>
            <w:tcW w:w="2466" w:type="dxa"/>
            <w:vAlign w:val="center"/>
          </w:tcPr>
          <w:p>
            <w:pPr>
              <w:pStyle w:val="18"/>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服务对象的满意度</w:t>
            </w:r>
          </w:p>
        </w:tc>
        <w:tc>
          <w:tcPr>
            <w:tcW w:w="2466" w:type="dxa"/>
            <w:vAlign w:val="center"/>
          </w:tcPr>
          <w:p>
            <w:pPr>
              <w:pStyle w:val="18"/>
            </w:pPr>
            <w:r>
              <w:t>干部职工的满意度</w:t>
            </w:r>
          </w:p>
        </w:tc>
        <w:tc>
          <w:tcPr>
            <w:tcW w:w="2466" w:type="dxa"/>
            <w:vAlign w:val="center"/>
          </w:tcPr>
          <w:p>
            <w:pPr>
              <w:pStyle w:val="18"/>
            </w:pPr>
            <w:r>
              <w:t>≥95百分比</w:t>
            </w:r>
          </w:p>
        </w:tc>
        <w:tc>
          <w:tcPr>
            <w:tcW w:w="2466" w:type="dxa"/>
            <w:vAlign w:val="center"/>
          </w:tcPr>
          <w:p>
            <w:pPr>
              <w:pStyle w:val="18"/>
            </w:pPr>
            <w:r>
              <w:t>问卷调查</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9</w:t>
      </w:r>
      <w:r>
        <w:rPr>
          <w:rFonts w:hint="eastAsia" w:ascii="Times New Roman" w:hAnsi="Times New Roman" w:eastAsia="仿宋_GB2312" w:cs="Times New Roman"/>
          <w:sz w:val="28"/>
          <w:lang w:val="en-US" w:eastAsia="zh-CN"/>
        </w:rPr>
        <w:t>.</w:t>
      </w:r>
      <w:r>
        <w:rPr>
          <w:rFonts w:ascii="Times New Roman" w:hAnsi="Times New Roman" w:eastAsia="仿宋_GB2312" w:cs="Times New Roman"/>
          <w:sz w:val="28"/>
        </w:rPr>
        <w:t>设备采购项目质保金绩效目标表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t>绩效目标</w:t>
            </w:r>
          </w:p>
        </w:tc>
        <w:tc>
          <w:tcPr>
            <w:tcW w:w="7399" w:type="dxa"/>
            <w:tcBorders>
              <w:bottom w:val="single" w:color="FFFFFF" w:sz="6" w:space="0"/>
            </w:tcBorders>
            <w:vAlign w:val="center"/>
          </w:tcPr>
          <w:p>
            <w:pPr>
              <w:pStyle w:val="18"/>
            </w:pPr>
            <w:r>
              <w:t>1.支付质保金，完成相关项目的验收，履行合同约定。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项目个数</w:t>
            </w:r>
          </w:p>
        </w:tc>
        <w:tc>
          <w:tcPr>
            <w:tcW w:w="2466" w:type="dxa"/>
            <w:vAlign w:val="center"/>
          </w:tcPr>
          <w:p>
            <w:pPr>
              <w:pStyle w:val="18"/>
            </w:pPr>
            <w:r>
              <w:t>支付的项目个数</w:t>
            </w:r>
          </w:p>
        </w:tc>
        <w:tc>
          <w:tcPr>
            <w:tcW w:w="2466" w:type="dxa"/>
            <w:vAlign w:val="center"/>
          </w:tcPr>
          <w:p>
            <w:pPr>
              <w:pStyle w:val="18"/>
            </w:pPr>
            <w:r>
              <w:t>5个</w:t>
            </w:r>
          </w:p>
        </w:tc>
        <w:tc>
          <w:tcPr>
            <w:tcW w:w="2466"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验收合格率</w:t>
            </w:r>
          </w:p>
        </w:tc>
        <w:tc>
          <w:tcPr>
            <w:tcW w:w="2466" w:type="dxa"/>
            <w:vAlign w:val="center"/>
          </w:tcPr>
          <w:p>
            <w:pPr>
              <w:pStyle w:val="18"/>
            </w:pPr>
            <w:r>
              <w:t>项目验收的合格率</w:t>
            </w:r>
          </w:p>
        </w:tc>
        <w:tc>
          <w:tcPr>
            <w:tcW w:w="2466" w:type="dxa"/>
            <w:vAlign w:val="center"/>
          </w:tcPr>
          <w:p>
            <w:pPr>
              <w:pStyle w:val="18"/>
            </w:pPr>
            <w:r>
              <w:t>100百分比</w:t>
            </w:r>
          </w:p>
        </w:tc>
        <w:tc>
          <w:tcPr>
            <w:tcW w:w="2466" w:type="dxa"/>
            <w:vAlign w:val="center"/>
          </w:tcPr>
          <w:p>
            <w:pPr>
              <w:pStyle w:val="18"/>
            </w:pPr>
            <w:r>
              <w:t>验收成果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及时性</w:t>
            </w:r>
          </w:p>
        </w:tc>
        <w:tc>
          <w:tcPr>
            <w:tcW w:w="2466" w:type="dxa"/>
            <w:vAlign w:val="center"/>
          </w:tcPr>
          <w:p>
            <w:pPr>
              <w:pStyle w:val="18"/>
            </w:pPr>
            <w:r>
              <w:t>资金支付及时性，符合合同标准。</w:t>
            </w:r>
          </w:p>
        </w:tc>
        <w:tc>
          <w:tcPr>
            <w:tcW w:w="2466" w:type="dxa"/>
            <w:vAlign w:val="center"/>
          </w:tcPr>
          <w:p>
            <w:pPr>
              <w:pStyle w:val="18"/>
            </w:pPr>
            <w:r>
              <w:t>100百分比</w:t>
            </w:r>
          </w:p>
        </w:tc>
        <w:tc>
          <w:tcPr>
            <w:tcW w:w="2466"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资金成本</w:t>
            </w:r>
          </w:p>
        </w:tc>
        <w:tc>
          <w:tcPr>
            <w:tcW w:w="2466" w:type="dxa"/>
            <w:vAlign w:val="center"/>
          </w:tcPr>
          <w:p>
            <w:pPr>
              <w:pStyle w:val="18"/>
            </w:pPr>
            <w:r>
              <w:t>资金成本</w:t>
            </w:r>
          </w:p>
        </w:tc>
        <w:tc>
          <w:tcPr>
            <w:tcW w:w="2466" w:type="dxa"/>
            <w:vAlign w:val="center"/>
          </w:tcPr>
          <w:p>
            <w:pPr>
              <w:pStyle w:val="18"/>
            </w:pPr>
            <w:r>
              <w:t>≤62.3万元</w:t>
            </w:r>
          </w:p>
        </w:tc>
        <w:tc>
          <w:tcPr>
            <w:tcW w:w="2466" w:type="dxa"/>
            <w:vAlign w:val="center"/>
          </w:tcPr>
          <w:p>
            <w:pPr>
              <w:pStyle w:val="18"/>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保障纪检监察工作的开展</w:t>
            </w:r>
          </w:p>
        </w:tc>
        <w:tc>
          <w:tcPr>
            <w:tcW w:w="2466" w:type="dxa"/>
            <w:vAlign w:val="center"/>
          </w:tcPr>
          <w:p>
            <w:pPr>
              <w:pStyle w:val="18"/>
            </w:pPr>
            <w:r>
              <w:t>保障纪检监察工作的开展</w:t>
            </w:r>
          </w:p>
        </w:tc>
        <w:tc>
          <w:tcPr>
            <w:tcW w:w="2466" w:type="dxa"/>
            <w:vAlign w:val="center"/>
          </w:tcPr>
          <w:p>
            <w:pPr>
              <w:pStyle w:val="18"/>
            </w:pPr>
            <w:r>
              <w:t>保障纪检监察工作的开展</w:t>
            </w:r>
          </w:p>
        </w:tc>
        <w:tc>
          <w:tcPr>
            <w:tcW w:w="2466" w:type="dxa"/>
            <w:vAlign w:val="center"/>
          </w:tcPr>
          <w:p>
            <w:pPr>
              <w:pStyle w:val="18"/>
            </w:pPr>
            <w:r>
              <w:t>工作成果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服务对象满意度</w:t>
            </w:r>
          </w:p>
        </w:tc>
        <w:tc>
          <w:tcPr>
            <w:tcW w:w="2466" w:type="dxa"/>
            <w:vAlign w:val="center"/>
          </w:tcPr>
          <w:p>
            <w:pPr>
              <w:pStyle w:val="18"/>
            </w:pPr>
            <w:r>
              <w:t>第三方商家的满意度</w:t>
            </w:r>
          </w:p>
        </w:tc>
        <w:tc>
          <w:tcPr>
            <w:tcW w:w="2466" w:type="dxa"/>
            <w:vAlign w:val="center"/>
          </w:tcPr>
          <w:p>
            <w:pPr>
              <w:pStyle w:val="18"/>
            </w:pPr>
            <w:r>
              <w:t>≥95百分比</w:t>
            </w:r>
          </w:p>
        </w:tc>
        <w:tc>
          <w:tcPr>
            <w:tcW w:w="2466" w:type="dxa"/>
            <w:vAlign w:val="center"/>
          </w:tcPr>
          <w:p>
            <w:pPr>
              <w:pStyle w:val="18"/>
            </w:pPr>
            <w:r>
              <w:t>问卷调查</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10</w:t>
      </w:r>
      <w:r>
        <w:rPr>
          <w:rFonts w:hint="eastAsia" w:ascii="Times New Roman" w:hAnsi="Times New Roman" w:eastAsia="仿宋_GB2312" w:cs="Times New Roman"/>
          <w:sz w:val="28"/>
          <w:lang w:val="en-US" w:eastAsia="zh-CN"/>
        </w:rPr>
        <w:t>.</w:t>
      </w:r>
      <w:r>
        <w:rPr>
          <w:rFonts w:ascii="Times New Roman" w:hAnsi="Times New Roman" w:eastAsia="仿宋_GB2312" w:cs="Times New Roman"/>
          <w:sz w:val="28"/>
        </w:rPr>
        <w:t>巡视巡察工作专项经费绩效目标表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t>绩效目标</w:t>
            </w:r>
          </w:p>
        </w:tc>
        <w:tc>
          <w:tcPr>
            <w:tcW w:w="7399" w:type="dxa"/>
            <w:tcBorders>
              <w:bottom w:val="single" w:color="FFFFFF" w:sz="6" w:space="0"/>
            </w:tcBorders>
            <w:vAlign w:val="center"/>
          </w:tcPr>
          <w:p>
            <w:pPr>
              <w:pStyle w:val="18"/>
            </w:pPr>
            <w:r>
              <w:t>1.坚决落实巡察要求，提升全覆盖质量；对群众反映强烈、问题突出的某一领域，联动开展专项巡察；逐级压实整改责任，做实“后半篇文章”。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巡察组数量</w:t>
            </w:r>
          </w:p>
        </w:tc>
        <w:tc>
          <w:tcPr>
            <w:tcW w:w="2466" w:type="dxa"/>
            <w:vAlign w:val="center"/>
          </w:tcPr>
          <w:p>
            <w:pPr>
              <w:pStyle w:val="18"/>
            </w:pPr>
            <w:r>
              <w:t>每轮组建巡察组的数量</w:t>
            </w:r>
          </w:p>
        </w:tc>
        <w:tc>
          <w:tcPr>
            <w:tcW w:w="2466" w:type="dxa"/>
            <w:vAlign w:val="center"/>
          </w:tcPr>
          <w:p>
            <w:pPr>
              <w:pStyle w:val="18"/>
            </w:pPr>
            <w:r>
              <w:t>≤10组</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巡察质量</w:t>
            </w:r>
          </w:p>
        </w:tc>
        <w:tc>
          <w:tcPr>
            <w:tcW w:w="2466" w:type="dxa"/>
            <w:vAlign w:val="center"/>
          </w:tcPr>
          <w:p>
            <w:pPr>
              <w:pStyle w:val="18"/>
            </w:pPr>
            <w:r>
              <w:t>年初计划覆盖率</w:t>
            </w:r>
          </w:p>
        </w:tc>
        <w:tc>
          <w:tcPr>
            <w:tcW w:w="2466" w:type="dxa"/>
            <w:vAlign w:val="center"/>
          </w:tcPr>
          <w:p>
            <w:pPr>
              <w:pStyle w:val="18"/>
            </w:pPr>
            <w:r>
              <w:t>100百分比</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巡察时间</w:t>
            </w:r>
          </w:p>
        </w:tc>
        <w:tc>
          <w:tcPr>
            <w:tcW w:w="2466" w:type="dxa"/>
            <w:vAlign w:val="center"/>
          </w:tcPr>
          <w:p>
            <w:pPr>
              <w:pStyle w:val="18"/>
            </w:pPr>
            <w:r>
              <w:t>考察每轮巡察时间长度</w:t>
            </w:r>
          </w:p>
        </w:tc>
        <w:tc>
          <w:tcPr>
            <w:tcW w:w="2466" w:type="dxa"/>
            <w:vAlign w:val="center"/>
          </w:tcPr>
          <w:p>
            <w:pPr>
              <w:pStyle w:val="18"/>
            </w:pPr>
            <w:r>
              <w:t>≤2月</w:t>
            </w:r>
          </w:p>
        </w:tc>
        <w:tc>
          <w:tcPr>
            <w:tcW w:w="2466" w:type="dxa"/>
            <w:vAlign w:val="center"/>
          </w:tcPr>
          <w:p>
            <w:pPr>
              <w:pStyle w:val="18"/>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资金成本</w:t>
            </w:r>
          </w:p>
        </w:tc>
        <w:tc>
          <w:tcPr>
            <w:tcW w:w="2466" w:type="dxa"/>
            <w:vAlign w:val="center"/>
          </w:tcPr>
          <w:p>
            <w:pPr>
              <w:pStyle w:val="18"/>
            </w:pPr>
            <w:r>
              <w:t>每轮巡察工作所需经费</w:t>
            </w:r>
          </w:p>
        </w:tc>
        <w:tc>
          <w:tcPr>
            <w:tcW w:w="2466" w:type="dxa"/>
            <w:vAlign w:val="center"/>
          </w:tcPr>
          <w:p>
            <w:pPr>
              <w:pStyle w:val="18"/>
            </w:pPr>
            <w:r>
              <w:t>≤150万元</w:t>
            </w:r>
          </w:p>
        </w:tc>
        <w:tc>
          <w:tcPr>
            <w:tcW w:w="2466" w:type="dxa"/>
            <w:vAlign w:val="center"/>
          </w:tcPr>
          <w:p>
            <w:pPr>
              <w:pStyle w:val="18"/>
            </w:pPr>
            <w:r>
              <w:t>支付金额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完成巡察全覆盖，推进全面从严治党</w:t>
            </w:r>
          </w:p>
        </w:tc>
        <w:tc>
          <w:tcPr>
            <w:tcW w:w="2466" w:type="dxa"/>
            <w:vAlign w:val="center"/>
          </w:tcPr>
          <w:p>
            <w:pPr>
              <w:pStyle w:val="18"/>
            </w:pPr>
            <w:r>
              <w:t>完成巡察全覆盖，推进全面从严治党</w:t>
            </w:r>
          </w:p>
        </w:tc>
        <w:tc>
          <w:tcPr>
            <w:tcW w:w="2466" w:type="dxa"/>
            <w:vAlign w:val="center"/>
          </w:tcPr>
          <w:p>
            <w:pPr>
              <w:pStyle w:val="18"/>
            </w:pPr>
            <w:r>
              <w:t>完成巡察全覆盖，推进全面从严治党</w:t>
            </w:r>
          </w:p>
        </w:tc>
        <w:tc>
          <w:tcPr>
            <w:tcW w:w="2466" w:type="dxa"/>
            <w:vAlign w:val="center"/>
          </w:tcPr>
          <w:p>
            <w:pPr>
              <w:pStyle w:val="18"/>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服务对象满意度</w:t>
            </w:r>
          </w:p>
        </w:tc>
        <w:tc>
          <w:tcPr>
            <w:tcW w:w="2466" w:type="dxa"/>
            <w:vAlign w:val="center"/>
          </w:tcPr>
          <w:p>
            <w:pPr>
              <w:pStyle w:val="18"/>
            </w:pPr>
            <w:r>
              <w:t>社会群众对巡察工作的满意度</w:t>
            </w:r>
          </w:p>
        </w:tc>
        <w:tc>
          <w:tcPr>
            <w:tcW w:w="2466" w:type="dxa"/>
            <w:vAlign w:val="center"/>
          </w:tcPr>
          <w:p>
            <w:pPr>
              <w:pStyle w:val="18"/>
            </w:pPr>
            <w:r>
              <w:t>≥95百分比</w:t>
            </w:r>
          </w:p>
        </w:tc>
        <w:tc>
          <w:tcPr>
            <w:tcW w:w="2466" w:type="dxa"/>
            <w:vAlign w:val="center"/>
          </w:tcPr>
          <w:p>
            <w:pPr>
              <w:pStyle w:val="18"/>
            </w:pPr>
            <w:r>
              <w:t>问卷调查</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11</w:t>
      </w:r>
      <w:r>
        <w:rPr>
          <w:rFonts w:hint="eastAsia" w:ascii="Times New Roman" w:hAnsi="Times New Roman" w:eastAsia="仿宋_GB2312" w:cs="Times New Roman"/>
          <w:sz w:val="28"/>
          <w:lang w:val="en-US" w:eastAsia="zh-CN"/>
        </w:rPr>
        <w:t>.</w:t>
      </w:r>
      <w:r>
        <w:rPr>
          <w:rFonts w:ascii="Times New Roman" w:hAnsi="Times New Roman" w:eastAsia="仿宋_GB2312" w:cs="Times New Roman"/>
          <w:sz w:val="28"/>
        </w:rPr>
        <w:t>中心工作经费绩效目标表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t>绩效目标</w:t>
            </w:r>
          </w:p>
        </w:tc>
        <w:tc>
          <w:tcPr>
            <w:tcW w:w="7399" w:type="dxa"/>
            <w:tcBorders>
              <w:bottom w:val="single" w:color="FFFFFF" w:sz="6" w:space="0"/>
            </w:tcBorders>
            <w:vAlign w:val="center"/>
          </w:tcPr>
          <w:p>
            <w:pPr>
              <w:pStyle w:val="18"/>
            </w:pPr>
            <w:r>
              <w:t>通过项目的开展实现充分保障中心业务工作正常运转，保障中省市县纪委留置办案工作顺利完成。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保障时间</w:t>
            </w:r>
          </w:p>
        </w:tc>
        <w:tc>
          <w:tcPr>
            <w:tcW w:w="2466" w:type="dxa"/>
            <w:vAlign w:val="center"/>
          </w:tcPr>
          <w:p>
            <w:pPr>
              <w:pStyle w:val="18"/>
            </w:pPr>
            <w:r>
              <w:t>该项目需保障2022年整年需求</w:t>
            </w:r>
          </w:p>
        </w:tc>
        <w:tc>
          <w:tcPr>
            <w:tcW w:w="2466" w:type="dxa"/>
            <w:vAlign w:val="center"/>
          </w:tcPr>
          <w:p>
            <w:pPr>
              <w:pStyle w:val="18"/>
            </w:pPr>
            <w:r>
              <w:t>365天</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车辆及日常运转保障率</w:t>
            </w:r>
          </w:p>
        </w:tc>
        <w:tc>
          <w:tcPr>
            <w:tcW w:w="2466" w:type="dxa"/>
            <w:vAlign w:val="center"/>
          </w:tcPr>
          <w:p>
            <w:pPr>
              <w:pStyle w:val="18"/>
            </w:pPr>
            <w:r>
              <w:t>专案保障能力</w:t>
            </w:r>
          </w:p>
        </w:tc>
        <w:tc>
          <w:tcPr>
            <w:tcW w:w="2466" w:type="dxa"/>
            <w:vAlign w:val="center"/>
          </w:tcPr>
          <w:p>
            <w:pPr>
              <w:pStyle w:val="18"/>
            </w:pPr>
            <w:r>
              <w:t>100百分比</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项目完成及时性</w:t>
            </w:r>
          </w:p>
        </w:tc>
        <w:tc>
          <w:tcPr>
            <w:tcW w:w="2466" w:type="dxa"/>
            <w:vAlign w:val="center"/>
          </w:tcPr>
          <w:p>
            <w:pPr>
              <w:pStyle w:val="18"/>
            </w:pPr>
            <w:r>
              <w:t>项目完成的及时情况</w:t>
            </w:r>
          </w:p>
        </w:tc>
        <w:tc>
          <w:tcPr>
            <w:tcW w:w="2466" w:type="dxa"/>
            <w:vAlign w:val="center"/>
          </w:tcPr>
          <w:p>
            <w:pPr>
              <w:pStyle w:val="18"/>
            </w:pPr>
            <w:r>
              <w:t>100百分比</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总体成本控制</w:t>
            </w:r>
          </w:p>
        </w:tc>
        <w:tc>
          <w:tcPr>
            <w:tcW w:w="2466" w:type="dxa"/>
            <w:vAlign w:val="center"/>
          </w:tcPr>
          <w:p>
            <w:pPr>
              <w:pStyle w:val="18"/>
            </w:pPr>
            <w:r>
              <w:t>控制总成本</w:t>
            </w:r>
          </w:p>
        </w:tc>
        <w:tc>
          <w:tcPr>
            <w:tcW w:w="2466" w:type="dxa"/>
            <w:vAlign w:val="center"/>
          </w:tcPr>
          <w:p>
            <w:pPr>
              <w:pStyle w:val="18"/>
            </w:pPr>
            <w:r>
              <w:t>≤549万元</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满足相关单位需求</w:t>
            </w:r>
          </w:p>
        </w:tc>
        <w:tc>
          <w:tcPr>
            <w:tcW w:w="2466" w:type="dxa"/>
            <w:vAlign w:val="center"/>
          </w:tcPr>
          <w:p>
            <w:pPr>
              <w:pStyle w:val="18"/>
            </w:pPr>
            <w:r>
              <w:t>满足驻点办案单位需求</w:t>
            </w:r>
          </w:p>
        </w:tc>
        <w:tc>
          <w:tcPr>
            <w:tcW w:w="2466" w:type="dxa"/>
            <w:vAlign w:val="center"/>
          </w:tcPr>
          <w:p>
            <w:pPr>
              <w:pStyle w:val="18"/>
            </w:pPr>
            <w:r>
              <w:t>满足需求</w:t>
            </w:r>
          </w:p>
        </w:tc>
        <w:tc>
          <w:tcPr>
            <w:tcW w:w="2466" w:type="dxa"/>
            <w:vAlign w:val="center"/>
          </w:tcPr>
          <w:p>
            <w:pPr>
              <w:pStyle w:val="18"/>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可持续影响指标</w:t>
            </w:r>
          </w:p>
        </w:tc>
        <w:tc>
          <w:tcPr>
            <w:tcW w:w="2466" w:type="dxa"/>
            <w:vAlign w:val="center"/>
          </w:tcPr>
          <w:p>
            <w:pPr>
              <w:pStyle w:val="18"/>
            </w:pPr>
            <w:r>
              <w:t>项目可持续期</w:t>
            </w:r>
          </w:p>
        </w:tc>
        <w:tc>
          <w:tcPr>
            <w:tcW w:w="2466" w:type="dxa"/>
            <w:vAlign w:val="center"/>
          </w:tcPr>
          <w:p>
            <w:pPr>
              <w:pStyle w:val="18"/>
            </w:pPr>
            <w:r>
              <w:t>本项目持续年限</w:t>
            </w:r>
          </w:p>
        </w:tc>
        <w:tc>
          <w:tcPr>
            <w:tcW w:w="2466" w:type="dxa"/>
            <w:vAlign w:val="center"/>
          </w:tcPr>
          <w:p>
            <w:pPr>
              <w:pStyle w:val="18"/>
            </w:pPr>
            <w:r>
              <w:t>1年</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驻中心人员满意度</w:t>
            </w:r>
          </w:p>
        </w:tc>
        <w:tc>
          <w:tcPr>
            <w:tcW w:w="2466" w:type="dxa"/>
            <w:vAlign w:val="center"/>
          </w:tcPr>
          <w:p>
            <w:pPr>
              <w:pStyle w:val="18"/>
            </w:pPr>
            <w:r>
              <w:t>驻中心人员满意度</w:t>
            </w:r>
          </w:p>
        </w:tc>
        <w:tc>
          <w:tcPr>
            <w:tcW w:w="2466" w:type="dxa"/>
            <w:vAlign w:val="center"/>
          </w:tcPr>
          <w:p>
            <w:pPr>
              <w:pStyle w:val="18"/>
            </w:pPr>
            <w:r>
              <w:t>≥95百分比</w:t>
            </w:r>
          </w:p>
        </w:tc>
        <w:tc>
          <w:tcPr>
            <w:tcW w:w="2466" w:type="dxa"/>
            <w:vAlign w:val="center"/>
          </w:tcPr>
          <w:p>
            <w:pPr>
              <w:pStyle w:val="18"/>
            </w:pPr>
            <w:r>
              <w:t>问卷调查</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12</w:t>
      </w:r>
      <w:r>
        <w:rPr>
          <w:rFonts w:hint="eastAsia" w:ascii="Times New Roman" w:hAnsi="Times New Roman" w:eastAsia="仿宋_GB2312" w:cs="Times New Roman"/>
          <w:sz w:val="28"/>
          <w:lang w:val="en-US" w:eastAsia="zh-CN"/>
        </w:rPr>
        <w:t>.</w:t>
      </w:r>
      <w:r>
        <w:rPr>
          <w:rFonts w:ascii="Times New Roman" w:hAnsi="Times New Roman" w:eastAsia="仿宋_GB2312" w:cs="Times New Roman"/>
          <w:sz w:val="28"/>
        </w:rPr>
        <w:t>办案安全保障项目尾款绩效目标表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t>绩效目标</w:t>
            </w:r>
          </w:p>
        </w:tc>
        <w:tc>
          <w:tcPr>
            <w:tcW w:w="7399" w:type="dxa"/>
            <w:tcBorders>
              <w:bottom w:val="single" w:color="FFFFFF" w:sz="6" w:space="0"/>
            </w:tcBorders>
            <w:vAlign w:val="center"/>
          </w:tcPr>
          <w:p>
            <w:pPr>
              <w:pStyle w:val="18"/>
            </w:pPr>
            <w:r>
              <w:t>通过本项目建设提升了办案安全、服务能力及效率，有效做好留置保障工作。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保障建筑面积</w:t>
            </w:r>
          </w:p>
        </w:tc>
        <w:tc>
          <w:tcPr>
            <w:tcW w:w="2466" w:type="dxa"/>
            <w:vAlign w:val="center"/>
          </w:tcPr>
          <w:p>
            <w:pPr>
              <w:pStyle w:val="18"/>
            </w:pPr>
            <w:r>
              <w:t>项目涉及建筑面积</w:t>
            </w:r>
          </w:p>
        </w:tc>
        <w:tc>
          <w:tcPr>
            <w:tcW w:w="2466" w:type="dxa"/>
            <w:vAlign w:val="center"/>
          </w:tcPr>
          <w:p>
            <w:pPr>
              <w:pStyle w:val="18"/>
            </w:pPr>
            <w:r>
              <w:t>2561平米</w:t>
            </w:r>
          </w:p>
        </w:tc>
        <w:tc>
          <w:tcPr>
            <w:tcW w:w="2466" w:type="dxa"/>
            <w:vAlign w:val="center"/>
          </w:tcPr>
          <w:p>
            <w:pPr>
              <w:pStyle w:val="18"/>
            </w:pPr>
            <w:r>
              <w:t>房本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工程质量合格率</w:t>
            </w:r>
          </w:p>
        </w:tc>
        <w:tc>
          <w:tcPr>
            <w:tcW w:w="2466" w:type="dxa"/>
            <w:vAlign w:val="center"/>
          </w:tcPr>
          <w:p>
            <w:pPr>
              <w:pStyle w:val="18"/>
            </w:pPr>
            <w:r>
              <w:t>一次性验收合格率</w:t>
            </w:r>
          </w:p>
        </w:tc>
        <w:tc>
          <w:tcPr>
            <w:tcW w:w="2466" w:type="dxa"/>
            <w:vAlign w:val="center"/>
          </w:tcPr>
          <w:p>
            <w:pPr>
              <w:pStyle w:val="18"/>
            </w:pPr>
            <w:r>
              <w:t>100百分比</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项目完成时间</w:t>
            </w:r>
          </w:p>
        </w:tc>
        <w:tc>
          <w:tcPr>
            <w:tcW w:w="2466" w:type="dxa"/>
            <w:vAlign w:val="center"/>
          </w:tcPr>
          <w:p>
            <w:pPr>
              <w:pStyle w:val="18"/>
            </w:pPr>
            <w:r>
              <w:t>验收合格时间</w:t>
            </w:r>
          </w:p>
        </w:tc>
        <w:tc>
          <w:tcPr>
            <w:tcW w:w="2466" w:type="dxa"/>
            <w:vAlign w:val="center"/>
          </w:tcPr>
          <w:p>
            <w:pPr>
              <w:pStyle w:val="18"/>
            </w:pPr>
            <w:r>
              <w:t>6月底之前</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总体成本控制</w:t>
            </w:r>
          </w:p>
        </w:tc>
        <w:tc>
          <w:tcPr>
            <w:tcW w:w="2466" w:type="dxa"/>
            <w:vAlign w:val="center"/>
          </w:tcPr>
          <w:p>
            <w:pPr>
              <w:pStyle w:val="18"/>
            </w:pPr>
            <w:r>
              <w:t>控制总成本</w:t>
            </w:r>
          </w:p>
        </w:tc>
        <w:tc>
          <w:tcPr>
            <w:tcW w:w="2466" w:type="dxa"/>
            <w:vAlign w:val="center"/>
          </w:tcPr>
          <w:p>
            <w:pPr>
              <w:pStyle w:val="18"/>
            </w:pPr>
            <w:r>
              <w:t>≤79.2万元</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满足保障需求</w:t>
            </w:r>
          </w:p>
        </w:tc>
        <w:tc>
          <w:tcPr>
            <w:tcW w:w="2466" w:type="dxa"/>
            <w:vAlign w:val="center"/>
          </w:tcPr>
          <w:p>
            <w:pPr>
              <w:pStyle w:val="18"/>
            </w:pPr>
            <w:r>
              <w:t>满足使用需求</w:t>
            </w:r>
          </w:p>
        </w:tc>
        <w:tc>
          <w:tcPr>
            <w:tcW w:w="2466" w:type="dxa"/>
            <w:vAlign w:val="center"/>
          </w:tcPr>
          <w:p>
            <w:pPr>
              <w:pStyle w:val="18"/>
            </w:pPr>
            <w:r>
              <w:t>满足需求</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可持续影响指标</w:t>
            </w:r>
          </w:p>
        </w:tc>
        <w:tc>
          <w:tcPr>
            <w:tcW w:w="2466" w:type="dxa"/>
            <w:vAlign w:val="center"/>
          </w:tcPr>
          <w:p>
            <w:pPr>
              <w:pStyle w:val="18"/>
            </w:pPr>
            <w:r>
              <w:t>项目可持续期</w:t>
            </w:r>
          </w:p>
        </w:tc>
        <w:tc>
          <w:tcPr>
            <w:tcW w:w="2466" w:type="dxa"/>
            <w:vAlign w:val="center"/>
          </w:tcPr>
          <w:p>
            <w:pPr>
              <w:pStyle w:val="18"/>
            </w:pPr>
            <w:r>
              <w:t>本项目持续年限</w:t>
            </w:r>
          </w:p>
        </w:tc>
        <w:tc>
          <w:tcPr>
            <w:tcW w:w="2466" w:type="dxa"/>
            <w:vAlign w:val="center"/>
          </w:tcPr>
          <w:p>
            <w:pPr>
              <w:pStyle w:val="18"/>
            </w:pPr>
            <w:r>
              <w:t>长期</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驻中心人员满意度</w:t>
            </w:r>
          </w:p>
        </w:tc>
        <w:tc>
          <w:tcPr>
            <w:tcW w:w="2466" w:type="dxa"/>
            <w:vAlign w:val="center"/>
          </w:tcPr>
          <w:p>
            <w:pPr>
              <w:pStyle w:val="18"/>
            </w:pPr>
            <w:r>
              <w:t>驻中心人员满意度</w:t>
            </w:r>
          </w:p>
        </w:tc>
        <w:tc>
          <w:tcPr>
            <w:tcW w:w="2466" w:type="dxa"/>
            <w:vAlign w:val="center"/>
          </w:tcPr>
          <w:p>
            <w:pPr>
              <w:pStyle w:val="18"/>
            </w:pPr>
            <w:r>
              <w:t>≥95百分比</w:t>
            </w:r>
          </w:p>
        </w:tc>
        <w:tc>
          <w:tcPr>
            <w:tcW w:w="2466" w:type="dxa"/>
            <w:vAlign w:val="center"/>
          </w:tcPr>
          <w:p>
            <w:pPr>
              <w:pStyle w:val="18"/>
            </w:pPr>
            <w:r>
              <w:t>问卷调查</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13</w:t>
      </w:r>
      <w:r>
        <w:rPr>
          <w:rFonts w:hint="eastAsia" w:ascii="Times New Roman" w:hAnsi="Times New Roman" w:eastAsia="仿宋_GB2312" w:cs="Times New Roman"/>
          <w:sz w:val="28"/>
          <w:lang w:val="en-US" w:eastAsia="zh-CN"/>
        </w:rPr>
        <w:t>.</w:t>
      </w:r>
      <w:r>
        <w:rPr>
          <w:rFonts w:ascii="Times New Roman" w:hAnsi="Times New Roman" w:eastAsia="仿宋_GB2312" w:cs="Times New Roman"/>
          <w:sz w:val="28"/>
        </w:rPr>
        <w:t>办案楼改造项目尾款绩效目标表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t>绩效目标</w:t>
            </w:r>
          </w:p>
        </w:tc>
        <w:tc>
          <w:tcPr>
            <w:tcW w:w="7399" w:type="dxa"/>
            <w:tcBorders>
              <w:bottom w:val="single" w:color="FFFFFF" w:sz="6" w:space="0"/>
            </w:tcBorders>
            <w:vAlign w:val="center"/>
          </w:tcPr>
          <w:p>
            <w:pPr>
              <w:pStyle w:val="18"/>
            </w:pPr>
            <w:r>
              <w:t>通过项目的开展提升了办案安全、服务能力及时率，有效做好留置保障工作。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保障建筑面积</w:t>
            </w:r>
          </w:p>
        </w:tc>
        <w:tc>
          <w:tcPr>
            <w:tcW w:w="2466" w:type="dxa"/>
            <w:vAlign w:val="center"/>
          </w:tcPr>
          <w:p>
            <w:pPr>
              <w:pStyle w:val="18"/>
            </w:pPr>
            <w:r>
              <w:t>项目涉及建筑面积</w:t>
            </w:r>
          </w:p>
        </w:tc>
        <w:tc>
          <w:tcPr>
            <w:tcW w:w="2466" w:type="dxa"/>
            <w:vAlign w:val="center"/>
          </w:tcPr>
          <w:p>
            <w:pPr>
              <w:pStyle w:val="18"/>
            </w:pPr>
            <w:r>
              <w:t>6431平米</w:t>
            </w:r>
          </w:p>
        </w:tc>
        <w:tc>
          <w:tcPr>
            <w:tcW w:w="2466" w:type="dxa"/>
            <w:vAlign w:val="center"/>
          </w:tcPr>
          <w:p>
            <w:pPr>
              <w:pStyle w:val="18"/>
            </w:pPr>
            <w:r>
              <w:t>房本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工程质量合格率</w:t>
            </w:r>
          </w:p>
        </w:tc>
        <w:tc>
          <w:tcPr>
            <w:tcW w:w="2466" w:type="dxa"/>
            <w:vAlign w:val="center"/>
          </w:tcPr>
          <w:p>
            <w:pPr>
              <w:pStyle w:val="18"/>
            </w:pPr>
            <w:r>
              <w:t>一次性验收合格率</w:t>
            </w:r>
          </w:p>
        </w:tc>
        <w:tc>
          <w:tcPr>
            <w:tcW w:w="2466" w:type="dxa"/>
            <w:vAlign w:val="center"/>
          </w:tcPr>
          <w:p>
            <w:pPr>
              <w:pStyle w:val="18"/>
            </w:pPr>
            <w:r>
              <w:t>100百分比</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项目完成时间</w:t>
            </w:r>
          </w:p>
        </w:tc>
        <w:tc>
          <w:tcPr>
            <w:tcW w:w="2466" w:type="dxa"/>
            <w:vAlign w:val="center"/>
          </w:tcPr>
          <w:p>
            <w:pPr>
              <w:pStyle w:val="18"/>
            </w:pPr>
            <w:r>
              <w:t>验收合格时间</w:t>
            </w:r>
          </w:p>
        </w:tc>
        <w:tc>
          <w:tcPr>
            <w:tcW w:w="2466" w:type="dxa"/>
            <w:vAlign w:val="center"/>
          </w:tcPr>
          <w:p>
            <w:pPr>
              <w:pStyle w:val="18"/>
            </w:pPr>
            <w:r>
              <w:t>6月底之前</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总体成本控制</w:t>
            </w:r>
          </w:p>
        </w:tc>
        <w:tc>
          <w:tcPr>
            <w:tcW w:w="2466" w:type="dxa"/>
            <w:vAlign w:val="center"/>
          </w:tcPr>
          <w:p>
            <w:pPr>
              <w:pStyle w:val="18"/>
            </w:pPr>
            <w:r>
              <w:t>控制总成本</w:t>
            </w:r>
          </w:p>
        </w:tc>
        <w:tc>
          <w:tcPr>
            <w:tcW w:w="2466" w:type="dxa"/>
            <w:vAlign w:val="center"/>
          </w:tcPr>
          <w:p>
            <w:pPr>
              <w:pStyle w:val="18"/>
            </w:pPr>
            <w:r>
              <w:t>≤104.4万元</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满足保障需求</w:t>
            </w:r>
          </w:p>
        </w:tc>
        <w:tc>
          <w:tcPr>
            <w:tcW w:w="2466" w:type="dxa"/>
            <w:vAlign w:val="center"/>
          </w:tcPr>
          <w:p>
            <w:pPr>
              <w:pStyle w:val="18"/>
            </w:pPr>
            <w:r>
              <w:t>满足使用需求</w:t>
            </w:r>
          </w:p>
        </w:tc>
        <w:tc>
          <w:tcPr>
            <w:tcW w:w="2466" w:type="dxa"/>
            <w:vAlign w:val="center"/>
          </w:tcPr>
          <w:p>
            <w:pPr>
              <w:pStyle w:val="18"/>
            </w:pPr>
            <w:r>
              <w:t>满足需求</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可持续影响指标</w:t>
            </w:r>
          </w:p>
        </w:tc>
        <w:tc>
          <w:tcPr>
            <w:tcW w:w="2466" w:type="dxa"/>
            <w:vAlign w:val="center"/>
          </w:tcPr>
          <w:p>
            <w:pPr>
              <w:pStyle w:val="18"/>
            </w:pPr>
            <w:r>
              <w:t>项目可持续期</w:t>
            </w:r>
          </w:p>
        </w:tc>
        <w:tc>
          <w:tcPr>
            <w:tcW w:w="2466" w:type="dxa"/>
            <w:vAlign w:val="center"/>
          </w:tcPr>
          <w:p>
            <w:pPr>
              <w:pStyle w:val="18"/>
            </w:pPr>
            <w:r>
              <w:t>本项目持续年限</w:t>
            </w:r>
          </w:p>
        </w:tc>
        <w:tc>
          <w:tcPr>
            <w:tcW w:w="2466" w:type="dxa"/>
            <w:vAlign w:val="center"/>
          </w:tcPr>
          <w:p>
            <w:pPr>
              <w:pStyle w:val="18"/>
            </w:pPr>
            <w:r>
              <w:t>长期</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驻中心人员满意度</w:t>
            </w:r>
          </w:p>
        </w:tc>
        <w:tc>
          <w:tcPr>
            <w:tcW w:w="2466" w:type="dxa"/>
            <w:vAlign w:val="center"/>
          </w:tcPr>
          <w:p>
            <w:pPr>
              <w:pStyle w:val="18"/>
            </w:pPr>
            <w:r>
              <w:t>驻中心人员满意度</w:t>
            </w:r>
          </w:p>
        </w:tc>
        <w:tc>
          <w:tcPr>
            <w:tcW w:w="2466" w:type="dxa"/>
            <w:vAlign w:val="center"/>
          </w:tcPr>
          <w:p>
            <w:pPr>
              <w:pStyle w:val="18"/>
            </w:pPr>
            <w:r>
              <w:t>≥95百分比</w:t>
            </w:r>
          </w:p>
        </w:tc>
        <w:tc>
          <w:tcPr>
            <w:tcW w:w="2466" w:type="dxa"/>
            <w:vAlign w:val="center"/>
          </w:tcPr>
          <w:p>
            <w:pPr>
              <w:pStyle w:val="18"/>
            </w:pPr>
            <w:r>
              <w:t>问卷调查</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14</w:t>
      </w:r>
      <w:r>
        <w:rPr>
          <w:rFonts w:hint="eastAsia" w:ascii="Times New Roman" w:hAnsi="Times New Roman" w:eastAsia="仿宋_GB2312" w:cs="Times New Roman"/>
          <w:sz w:val="28"/>
          <w:lang w:val="en-US" w:eastAsia="zh-CN"/>
        </w:rPr>
        <w:t>.</w:t>
      </w:r>
      <w:r>
        <w:rPr>
          <w:rFonts w:ascii="Times New Roman" w:hAnsi="Times New Roman" w:eastAsia="仿宋_GB2312" w:cs="Times New Roman"/>
          <w:sz w:val="28"/>
        </w:rPr>
        <w:t>办案设备设施更新经费绩效目标表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t>绩效目标</w:t>
            </w:r>
          </w:p>
        </w:tc>
        <w:tc>
          <w:tcPr>
            <w:tcW w:w="7399" w:type="dxa"/>
            <w:tcBorders>
              <w:bottom w:val="single" w:color="FFFFFF" w:sz="6" w:space="0"/>
            </w:tcBorders>
            <w:vAlign w:val="center"/>
          </w:tcPr>
          <w:p>
            <w:pPr>
              <w:pStyle w:val="18"/>
            </w:pPr>
            <w:r>
              <w:t>通过项目的开展使设施设备安全运转，准确、有效的完成留置保障任务。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采购数量</w:t>
            </w:r>
          </w:p>
        </w:tc>
        <w:tc>
          <w:tcPr>
            <w:tcW w:w="2466" w:type="dxa"/>
            <w:vAlign w:val="center"/>
          </w:tcPr>
          <w:p>
            <w:pPr>
              <w:pStyle w:val="18"/>
            </w:pPr>
            <w:r>
              <w:t>采购设备数量</w:t>
            </w:r>
          </w:p>
        </w:tc>
        <w:tc>
          <w:tcPr>
            <w:tcW w:w="2466" w:type="dxa"/>
            <w:vAlign w:val="center"/>
          </w:tcPr>
          <w:p>
            <w:pPr>
              <w:pStyle w:val="18"/>
            </w:pPr>
            <w:r>
              <w:t>93台（套）</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设备合格率</w:t>
            </w:r>
          </w:p>
        </w:tc>
        <w:tc>
          <w:tcPr>
            <w:tcW w:w="2466" w:type="dxa"/>
            <w:vAlign w:val="center"/>
          </w:tcPr>
          <w:p>
            <w:pPr>
              <w:pStyle w:val="18"/>
            </w:pPr>
            <w:r>
              <w:t>设备验收合格情况</w:t>
            </w:r>
          </w:p>
        </w:tc>
        <w:tc>
          <w:tcPr>
            <w:tcW w:w="2466" w:type="dxa"/>
            <w:vAlign w:val="center"/>
          </w:tcPr>
          <w:p>
            <w:pPr>
              <w:pStyle w:val="18"/>
            </w:pPr>
            <w:r>
              <w:t>100百分比</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项目完成时间</w:t>
            </w:r>
          </w:p>
        </w:tc>
        <w:tc>
          <w:tcPr>
            <w:tcW w:w="2466" w:type="dxa"/>
            <w:vAlign w:val="center"/>
          </w:tcPr>
          <w:p>
            <w:pPr>
              <w:pStyle w:val="18"/>
            </w:pPr>
            <w:r>
              <w:t>验收合格时间</w:t>
            </w:r>
          </w:p>
        </w:tc>
        <w:tc>
          <w:tcPr>
            <w:tcW w:w="2466" w:type="dxa"/>
            <w:vAlign w:val="center"/>
          </w:tcPr>
          <w:p>
            <w:pPr>
              <w:pStyle w:val="18"/>
            </w:pPr>
            <w:r>
              <w:t>6月底之前</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总体成本控制</w:t>
            </w:r>
          </w:p>
        </w:tc>
        <w:tc>
          <w:tcPr>
            <w:tcW w:w="2466" w:type="dxa"/>
            <w:vAlign w:val="center"/>
          </w:tcPr>
          <w:p>
            <w:pPr>
              <w:pStyle w:val="18"/>
            </w:pPr>
            <w:r>
              <w:t>控制总成本</w:t>
            </w:r>
          </w:p>
        </w:tc>
        <w:tc>
          <w:tcPr>
            <w:tcW w:w="2466" w:type="dxa"/>
            <w:vAlign w:val="center"/>
          </w:tcPr>
          <w:p>
            <w:pPr>
              <w:pStyle w:val="18"/>
            </w:pPr>
            <w:r>
              <w:t>≤51.35万元</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为留置工作提供保障</w:t>
            </w:r>
          </w:p>
        </w:tc>
        <w:tc>
          <w:tcPr>
            <w:tcW w:w="2466" w:type="dxa"/>
            <w:vAlign w:val="center"/>
          </w:tcPr>
          <w:p>
            <w:pPr>
              <w:pStyle w:val="18"/>
            </w:pPr>
            <w:r>
              <w:t>通过项目实施为留置工作提供保障</w:t>
            </w:r>
          </w:p>
        </w:tc>
        <w:tc>
          <w:tcPr>
            <w:tcW w:w="2466" w:type="dxa"/>
            <w:vAlign w:val="center"/>
          </w:tcPr>
          <w:p>
            <w:pPr>
              <w:pStyle w:val="18"/>
            </w:pPr>
            <w:r>
              <w:t>提供保障</w:t>
            </w:r>
          </w:p>
        </w:tc>
        <w:tc>
          <w:tcPr>
            <w:tcW w:w="2466" w:type="dxa"/>
            <w:vAlign w:val="center"/>
          </w:tcPr>
          <w:p>
            <w:pPr>
              <w:pStyle w:val="18"/>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可持续影响指标</w:t>
            </w:r>
          </w:p>
        </w:tc>
        <w:tc>
          <w:tcPr>
            <w:tcW w:w="2466" w:type="dxa"/>
            <w:vAlign w:val="center"/>
          </w:tcPr>
          <w:p>
            <w:pPr>
              <w:pStyle w:val="18"/>
            </w:pPr>
            <w:r>
              <w:t>项目可持续期</w:t>
            </w:r>
          </w:p>
        </w:tc>
        <w:tc>
          <w:tcPr>
            <w:tcW w:w="2466" w:type="dxa"/>
            <w:vAlign w:val="center"/>
          </w:tcPr>
          <w:p>
            <w:pPr>
              <w:pStyle w:val="18"/>
            </w:pPr>
            <w:r>
              <w:t>项目持续年限</w:t>
            </w:r>
          </w:p>
        </w:tc>
        <w:tc>
          <w:tcPr>
            <w:tcW w:w="2466" w:type="dxa"/>
            <w:vAlign w:val="center"/>
          </w:tcPr>
          <w:p>
            <w:pPr>
              <w:pStyle w:val="18"/>
            </w:pPr>
            <w:r>
              <w:t>长期</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驻中心人员满意度</w:t>
            </w:r>
          </w:p>
        </w:tc>
        <w:tc>
          <w:tcPr>
            <w:tcW w:w="2466" w:type="dxa"/>
            <w:vAlign w:val="center"/>
          </w:tcPr>
          <w:p>
            <w:pPr>
              <w:pStyle w:val="18"/>
            </w:pPr>
            <w:r>
              <w:t>驻中心人员满意度</w:t>
            </w:r>
          </w:p>
        </w:tc>
        <w:tc>
          <w:tcPr>
            <w:tcW w:w="2466" w:type="dxa"/>
            <w:vAlign w:val="center"/>
          </w:tcPr>
          <w:p>
            <w:pPr>
              <w:pStyle w:val="18"/>
            </w:pPr>
            <w:r>
              <w:t>≥95百分比</w:t>
            </w:r>
          </w:p>
        </w:tc>
        <w:tc>
          <w:tcPr>
            <w:tcW w:w="2466" w:type="dxa"/>
            <w:vAlign w:val="center"/>
          </w:tcPr>
          <w:p>
            <w:pPr>
              <w:pStyle w:val="18"/>
            </w:pPr>
            <w:r>
              <w:t>问卷调查</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15</w:t>
      </w:r>
      <w:r>
        <w:rPr>
          <w:rFonts w:hint="eastAsia" w:ascii="Times New Roman" w:hAnsi="Times New Roman" w:eastAsia="仿宋_GB2312" w:cs="Times New Roman"/>
          <w:sz w:val="28"/>
          <w:lang w:val="en-US" w:eastAsia="zh-CN"/>
        </w:rPr>
        <w:t>.</w:t>
      </w:r>
      <w:r>
        <w:rPr>
          <w:rFonts w:ascii="Times New Roman" w:hAnsi="Times New Roman" w:eastAsia="仿宋_GB2312" w:cs="Times New Roman"/>
          <w:sz w:val="28"/>
        </w:rPr>
        <w:t>办案综合保障经费绩效目标表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t>绩效目标</w:t>
            </w:r>
          </w:p>
        </w:tc>
        <w:tc>
          <w:tcPr>
            <w:tcW w:w="7399" w:type="dxa"/>
            <w:tcBorders>
              <w:bottom w:val="single" w:color="FFFFFF" w:sz="6" w:space="0"/>
            </w:tcBorders>
            <w:vAlign w:val="center"/>
          </w:tcPr>
          <w:p>
            <w:pPr>
              <w:pStyle w:val="18"/>
            </w:pPr>
            <w:r>
              <w:t>通过项目的开展，安全、有效的完成中心留置任务。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工作人员数量</w:t>
            </w:r>
          </w:p>
        </w:tc>
        <w:tc>
          <w:tcPr>
            <w:tcW w:w="2466" w:type="dxa"/>
            <w:vAlign w:val="center"/>
          </w:tcPr>
          <w:p>
            <w:pPr>
              <w:pStyle w:val="18"/>
            </w:pPr>
            <w:r>
              <w:t>拟使用工作人员数量</w:t>
            </w:r>
          </w:p>
        </w:tc>
        <w:tc>
          <w:tcPr>
            <w:tcW w:w="2466" w:type="dxa"/>
            <w:vAlign w:val="center"/>
          </w:tcPr>
          <w:p>
            <w:pPr>
              <w:pStyle w:val="18"/>
            </w:pPr>
            <w:r>
              <w:t>≥53人</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餐厅服务质量</w:t>
            </w:r>
          </w:p>
        </w:tc>
        <w:tc>
          <w:tcPr>
            <w:tcW w:w="2466" w:type="dxa"/>
            <w:vAlign w:val="center"/>
          </w:tcPr>
          <w:p>
            <w:pPr>
              <w:pStyle w:val="18"/>
            </w:pPr>
            <w:r>
              <w:t>承包单位餐厅服务满意率</w:t>
            </w:r>
          </w:p>
        </w:tc>
        <w:tc>
          <w:tcPr>
            <w:tcW w:w="2466" w:type="dxa"/>
            <w:vAlign w:val="center"/>
          </w:tcPr>
          <w:p>
            <w:pPr>
              <w:pStyle w:val="18"/>
            </w:pPr>
            <w:r>
              <w:t>≥95百分比</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项目保障时间</w:t>
            </w:r>
          </w:p>
        </w:tc>
        <w:tc>
          <w:tcPr>
            <w:tcW w:w="2466" w:type="dxa"/>
            <w:vAlign w:val="center"/>
          </w:tcPr>
          <w:p>
            <w:pPr>
              <w:pStyle w:val="18"/>
            </w:pPr>
            <w:r>
              <w:t>项目执行时间</w:t>
            </w:r>
          </w:p>
        </w:tc>
        <w:tc>
          <w:tcPr>
            <w:tcW w:w="2466" w:type="dxa"/>
            <w:vAlign w:val="center"/>
          </w:tcPr>
          <w:p>
            <w:pPr>
              <w:pStyle w:val="18"/>
            </w:pPr>
            <w:r>
              <w:t>365天</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总体成本控制</w:t>
            </w:r>
          </w:p>
        </w:tc>
        <w:tc>
          <w:tcPr>
            <w:tcW w:w="2466" w:type="dxa"/>
            <w:vAlign w:val="center"/>
          </w:tcPr>
          <w:p>
            <w:pPr>
              <w:pStyle w:val="18"/>
            </w:pPr>
            <w:r>
              <w:t>控制总成本</w:t>
            </w:r>
          </w:p>
        </w:tc>
        <w:tc>
          <w:tcPr>
            <w:tcW w:w="2466" w:type="dxa"/>
            <w:vAlign w:val="center"/>
          </w:tcPr>
          <w:p>
            <w:pPr>
              <w:pStyle w:val="18"/>
            </w:pPr>
            <w:r>
              <w:t>≤565.25万元</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满足保障需求</w:t>
            </w:r>
          </w:p>
        </w:tc>
        <w:tc>
          <w:tcPr>
            <w:tcW w:w="2466" w:type="dxa"/>
            <w:vAlign w:val="center"/>
          </w:tcPr>
          <w:p>
            <w:pPr>
              <w:pStyle w:val="18"/>
            </w:pPr>
            <w:r>
              <w:t>满足使用需求</w:t>
            </w:r>
          </w:p>
        </w:tc>
        <w:tc>
          <w:tcPr>
            <w:tcW w:w="2466" w:type="dxa"/>
            <w:vAlign w:val="center"/>
          </w:tcPr>
          <w:p>
            <w:pPr>
              <w:pStyle w:val="18"/>
            </w:pPr>
            <w:r>
              <w:t>满足需求</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可持续影响指标</w:t>
            </w:r>
          </w:p>
        </w:tc>
        <w:tc>
          <w:tcPr>
            <w:tcW w:w="2466" w:type="dxa"/>
            <w:vAlign w:val="center"/>
          </w:tcPr>
          <w:p>
            <w:pPr>
              <w:pStyle w:val="18"/>
            </w:pPr>
            <w:r>
              <w:t>项目可持续期</w:t>
            </w:r>
          </w:p>
        </w:tc>
        <w:tc>
          <w:tcPr>
            <w:tcW w:w="2466" w:type="dxa"/>
            <w:vAlign w:val="center"/>
          </w:tcPr>
          <w:p>
            <w:pPr>
              <w:pStyle w:val="18"/>
            </w:pPr>
            <w:r>
              <w:t>本项目持续年限</w:t>
            </w:r>
          </w:p>
        </w:tc>
        <w:tc>
          <w:tcPr>
            <w:tcW w:w="2466" w:type="dxa"/>
            <w:vAlign w:val="center"/>
          </w:tcPr>
          <w:p>
            <w:pPr>
              <w:pStyle w:val="18"/>
            </w:pPr>
            <w:r>
              <w:t>1年</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驻中心人员满意度</w:t>
            </w:r>
          </w:p>
        </w:tc>
        <w:tc>
          <w:tcPr>
            <w:tcW w:w="2466" w:type="dxa"/>
            <w:vAlign w:val="center"/>
          </w:tcPr>
          <w:p>
            <w:pPr>
              <w:pStyle w:val="18"/>
            </w:pPr>
            <w:r>
              <w:t>驻中心工作人员满意度</w:t>
            </w:r>
          </w:p>
        </w:tc>
        <w:tc>
          <w:tcPr>
            <w:tcW w:w="2466" w:type="dxa"/>
            <w:vAlign w:val="center"/>
          </w:tcPr>
          <w:p>
            <w:pPr>
              <w:pStyle w:val="18"/>
            </w:pPr>
            <w:r>
              <w:t>≥95百分比</w:t>
            </w:r>
          </w:p>
        </w:tc>
        <w:tc>
          <w:tcPr>
            <w:tcW w:w="2466" w:type="dxa"/>
            <w:vAlign w:val="center"/>
          </w:tcPr>
          <w:p>
            <w:pPr>
              <w:pStyle w:val="18"/>
            </w:pPr>
            <w:r>
              <w:t>问卷调查</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16</w:t>
      </w:r>
      <w:r>
        <w:rPr>
          <w:rFonts w:hint="eastAsia" w:ascii="Times New Roman" w:hAnsi="Times New Roman" w:eastAsia="仿宋_GB2312" w:cs="Times New Roman"/>
          <w:sz w:val="28"/>
          <w:lang w:val="en-US" w:eastAsia="zh-CN"/>
        </w:rPr>
        <w:t>.</w:t>
      </w:r>
      <w:r>
        <w:rPr>
          <w:rFonts w:ascii="Times New Roman" w:hAnsi="Times New Roman" w:eastAsia="仿宋_GB2312" w:cs="Times New Roman"/>
          <w:sz w:val="28"/>
        </w:rPr>
        <w:t>院区维修改造经费绩效目标表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pPr>
            <w:r>
              <w:t>绩效目标</w:t>
            </w:r>
          </w:p>
        </w:tc>
        <w:tc>
          <w:tcPr>
            <w:tcW w:w="7399" w:type="dxa"/>
            <w:tcBorders>
              <w:bottom w:val="single" w:color="FFFFFF" w:sz="6" w:space="0"/>
            </w:tcBorders>
            <w:vAlign w:val="center"/>
          </w:tcPr>
          <w:p>
            <w:pPr>
              <w:pStyle w:val="18"/>
            </w:pPr>
            <w:r>
              <w:t>通过项目的开展使设施设备安全运转，准确、有效完成留置看护任务。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pPr>
            <w:r>
              <w:t>一级指标</w:t>
            </w:r>
          </w:p>
        </w:tc>
        <w:tc>
          <w:tcPr>
            <w:tcW w:w="2466" w:type="dxa"/>
            <w:vAlign w:val="center"/>
          </w:tcPr>
          <w:p>
            <w:pPr>
              <w:pStyle w:val="16"/>
            </w:pPr>
            <w:r>
              <w:t>二级指标</w:t>
            </w:r>
          </w:p>
        </w:tc>
        <w:tc>
          <w:tcPr>
            <w:tcW w:w="2466" w:type="dxa"/>
            <w:vAlign w:val="center"/>
          </w:tcPr>
          <w:p>
            <w:pPr>
              <w:pStyle w:val="16"/>
            </w:pPr>
            <w:r>
              <w:t>三级指标</w:t>
            </w:r>
          </w:p>
        </w:tc>
        <w:tc>
          <w:tcPr>
            <w:tcW w:w="2466" w:type="dxa"/>
            <w:vAlign w:val="center"/>
          </w:tcPr>
          <w:p>
            <w:pPr>
              <w:pStyle w:val="16"/>
            </w:pPr>
            <w:r>
              <w:t>绩效指标描述</w:t>
            </w:r>
          </w:p>
        </w:tc>
        <w:tc>
          <w:tcPr>
            <w:tcW w:w="2466" w:type="dxa"/>
            <w:vAlign w:val="center"/>
          </w:tcPr>
          <w:p>
            <w:pPr>
              <w:pStyle w:val="16"/>
            </w:pPr>
            <w:r>
              <w:t>指标值</w:t>
            </w:r>
          </w:p>
        </w:tc>
        <w:tc>
          <w:tcPr>
            <w:tcW w:w="2466"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产出指标</w:t>
            </w:r>
          </w:p>
        </w:tc>
        <w:tc>
          <w:tcPr>
            <w:tcW w:w="2466" w:type="dxa"/>
            <w:vAlign w:val="center"/>
          </w:tcPr>
          <w:p>
            <w:pPr>
              <w:pStyle w:val="18"/>
            </w:pPr>
            <w:r>
              <w:t>数量指标</w:t>
            </w:r>
          </w:p>
        </w:tc>
        <w:tc>
          <w:tcPr>
            <w:tcW w:w="2466" w:type="dxa"/>
            <w:vAlign w:val="center"/>
          </w:tcPr>
          <w:p>
            <w:pPr>
              <w:pStyle w:val="18"/>
            </w:pPr>
            <w:r>
              <w:t>保障建筑面积</w:t>
            </w:r>
          </w:p>
        </w:tc>
        <w:tc>
          <w:tcPr>
            <w:tcW w:w="2466" w:type="dxa"/>
            <w:vAlign w:val="center"/>
          </w:tcPr>
          <w:p>
            <w:pPr>
              <w:pStyle w:val="18"/>
            </w:pPr>
            <w:r>
              <w:t>项目涉及建筑面积</w:t>
            </w:r>
          </w:p>
        </w:tc>
        <w:tc>
          <w:tcPr>
            <w:tcW w:w="2466" w:type="dxa"/>
            <w:vAlign w:val="center"/>
          </w:tcPr>
          <w:p>
            <w:pPr>
              <w:pStyle w:val="18"/>
            </w:pPr>
            <w:r>
              <w:t>1.9万平米</w:t>
            </w:r>
          </w:p>
        </w:tc>
        <w:tc>
          <w:tcPr>
            <w:tcW w:w="2466" w:type="dxa"/>
            <w:vAlign w:val="center"/>
          </w:tcPr>
          <w:p>
            <w:pPr>
              <w:pStyle w:val="18"/>
            </w:pPr>
            <w:r>
              <w:t>房本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质量指标</w:t>
            </w:r>
          </w:p>
        </w:tc>
        <w:tc>
          <w:tcPr>
            <w:tcW w:w="2466" w:type="dxa"/>
            <w:vAlign w:val="center"/>
          </w:tcPr>
          <w:p>
            <w:pPr>
              <w:pStyle w:val="18"/>
            </w:pPr>
            <w:r>
              <w:t>工程质量合格率</w:t>
            </w:r>
          </w:p>
        </w:tc>
        <w:tc>
          <w:tcPr>
            <w:tcW w:w="2466" w:type="dxa"/>
            <w:vAlign w:val="center"/>
          </w:tcPr>
          <w:p>
            <w:pPr>
              <w:pStyle w:val="18"/>
            </w:pPr>
            <w:r>
              <w:t>一次性验收合格率</w:t>
            </w:r>
          </w:p>
        </w:tc>
        <w:tc>
          <w:tcPr>
            <w:tcW w:w="2466" w:type="dxa"/>
            <w:vAlign w:val="center"/>
          </w:tcPr>
          <w:p>
            <w:pPr>
              <w:pStyle w:val="18"/>
            </w:pPr>
            <w:r>
              <w:t>100百分比</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时效指标</w:t>
            </w:r>
          </w:p>
        </w:tc>
        <w:tc>
          <w:tcPr>
            <w:tcW w:w="2466" w:type="dxa"/>
            <w:vAlign w:val="center"/>
          </w:tcPr>
          <w:p>
            <w:pPr>
              <w:pStyle w:val="18"/>
            </w:pPr>
            <w:r>
              <w:t>项目完成时间</w:t>
            </w:r>
          </w:p>
        </w:tc>
        <w:tc>
          <w:tcPr>
            <w:tcW w:w="2466" w:type="dxa"/>
            <w:vAlign w:val="center"/>
          </w:tcPr>
          <w:p>
            <w:pPr>
              <w:pStyle w:val="18"/>
            </w:pPr>
            <w:r>
              <w:t>验收合格时间</w:t>
            </w:r>
          </w:p>
        </w:tc>
        <w:tc>
          <w:tcPr>
            <w:tcW w:w="2466" w:type="dxa"/>
            <w:vAlign w:val="center"/>
          </w:tcPr>
          <w:p>
            <w:pPr>
              <w:pStyle w:val="18"/>
            </w:pPr>
            <w:r>
              <w:t>6月底之前</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成本指标</w:t>
            </w:r>
          </w:p>
        </w:tc>
        <w:tc>
          <w:tcPr>
            <w:tcW w:w="2466" w:type="dxa"/>
            <w:vAlign w:val="center"/>
          </w:tcPr>
          <w:p>
            <w:pPr>
              <w:pStyle w:val="18"/>
            </w:pPr>
            <w:r>
              <w:t>总体成本控制</w:t>
            </w:r>
          </w:p>
        </w:tc>
        <w:tc>
          <w:tcPr>
            <w:tcW w:w="2466" w:type="dxa"/>
            <w:vAlign w:val="center"/>
          </w:tcPr>
          <w:p>
            <w:pPr>
              <w:pStyle w:val="18"/>
            </w:pPr>
            <w:r>
              <w:t>控制总成本</w:t>
            </w:r>
          </w:p>
        </w:tc>
        <w:tc>
          <w:tcPr>
            <w:tcW w:w="2466" w:type="dxa"/>
            <w:vAlign w:val="center"/>
          </w:tcPr>
          <w:p>
            <w:pPr>
              <w:pStyle w:val="18"/>
            </w:pPr>
            <w:r>
              <w:t>≤11万元</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pPr>
            <w:r>
              <w:t>效益指标</w:t>
            </w:r>
          </w:p>
        </w:tc>
        <w:tc>
          <w:tcPr>
            <w:tcW w:w="2466" w:type="dxa"/>
            <w:vAlign w:val="center"/>
          </w:tcPr>
          <w:p>
            <w:pPr>
              <w:pStyle w:val="18"/>
            </w:pPr>
            <w:r>
              <w:t>社会效益指标</w:t>
            </w:r>
          </w:p>
        </w:tc>
        <w:tc>
          <w:tcPr>
            <w:tcW w:w="2466" w:type="dxa"/>
            <w:vAlign w:val="center"/>
          </w:tcPr>
          <w:p>
            <w:pPr>
              <w:pStyle w:val="18"/>
            </w:pPr>
            <w:r>
              <w:t>满足保障需求</w:t>
            </w:r>
          </w:p>
        </w:tc>
        <w:tc>
          <w:tcPr>
            <w:tcW w:w="2466" w:type="dxa"/>
            <w:vAlign w:val="center"/>
          </w:tcPr>
          <w:p>
            <w:pPr>
              <w:pStyle w:val="18"/>
            </w:pPr>
            <w:r>
              <w:t>满足使用需求</w:t>
            </w:r>
          </w:p>
        </w:tc>
        <w:tc>
          <w:tcPr>
            <w:tcW w:w="2466" w:type="dxa"/>
            <w:vAlign w:val="center"/>
          </w:tcPr>
          <w:p>
            <w:pPr>
              <w:pStyle w:val="18"/>
            </w:pPr>
            <w:r>
              <w:t>满足需求</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8"/>
            </w:pPr>
            <w:r>
              <w:t>可持续影响指标</w:t>
            </w:r>
          </w:p>
        </w:tc>
        <w:tc>
          <w:tcPr>
            <w:tcW w:w="2466" w:type="dxa"/>
            <w:vAlign w:val="center"/>
          </w:tcPr>
          <w:p>
            <w:pPr>
              <w:pStyle w:val="18"/>
            </w:pPr>
            <w:r>
              <w:t>项目可持续期</w:t>
            </w:r>
          </w:p>
        </w:tc>
        <w:tc>
          <w:tcPr>
            <w:tcW w:w="2466" w:type="dxa"/>
            <w:vAlign w:val="center"/>
          </w:tcPr>
          <w:p>
            <w:pPr>
              <w:pStyle w:val="18"/>
            </w:pPr>
            <w:r>
              <w:t>本项目持续年限</w:t>
            </w:r>
          </w:p>
        </w:tc>
        <w:tc>
          <w:tcPr>
            <w:tcW w:w="2466" w:type="dxa"/>
            <w:vAlign w:val="center"/>
          </w:tcPr>
          <w:p>
            <w:pPr>
              <w:pStyle w:val="18"/>
            </w:pPr>
            <w:r>
              <w:t>1年</w:t>
            </w:r>
          </w:p>
        </w:tc>
        <w:tc>
          <w:tcPr>
            <w:tcW w:w="2466" w:type="dxa"/>
            <w:vAlign w:val="center"/>
          </w:tcPr>
          <w:p>
            <w:pPr>
              <w:pStyle w:val="18"/>
            </w:pPr>
            <w:r>
              <w:t>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pPr>
            <w:r>
              <w:t>满意度指标</w:t>
            </w:r>
          </w:p>
        </w:tc>
        <w:tc>
          <w:tcPr>
            <w:tcW w:w="2466" w:type="dxa"/>
            <w:vAlign w:val="center"/>
          </w:tcPr>
          <w:p>
            <w:pPr>
              <w:pStyle w:val="18"/>
            </w:pPr>
            <w:r>
              <w:t>服务对象满意度指标</w:t>
            </w:r>
          </w:p>
        </w:tc>
        <w:tc>
          <w:tcPr>
            <w:tcW w:w="2466" w:type="dxa"/>
            <w:vAlign w:val="center"/>
          </w:tcPr>
          <w:p>
            <w:pPr>
              <w:pStyle w:val="18"/>
            </w:pPr>
            <w:r>
              <w:t>驻中心人员满意度</w:t>
            </w:r>
          </w:p>
        </w:tc>
        <w:tc>
          <w:tcPr>
            <w:tcW w:w="2466" w:type="dxa"/>
            <w:vAlign w:val="center"/>
          </w:tcPr>
          <w:p>
            <w:pPr>
              <w:pStyle w:val="18"/>
            </w:pPr>
            <w:r>
              <w:t>驻中心人员满意度</w:t>
            </w:r>
          </w:p>
        </w:tc>
        <w:tc>
          <w:tcPr>
            <w:tcW w:w="2466" w:type="dxa"/>
            <w:vAlign w:val="center"/>
          </w:tcPr>
          <w:p>
            <w:pPr>
              <w:pStyle w:val="18"/>
            </w:pPr>
            <w:r>
              <w:t>≥95百分比</w:t>
            </w:r>
          </w:p>
        </w:tc>
        <w:tc>
          <w:tcPr>
            <w:tcW w:w="2466" w:type="dxa"/>
            <w:vAlign w:val="center"/>
          </w:tcPr>
          <w:p>
            <w:pPr>
              <w:pStyle w:val="18"/>
            </w:pPr>
            <w:r>
              <w:t>问卷调查</w:t>
            </w:r>
          </w:p>
        </w:tc>
      </w:tr>
    </w:tbl>
    <w:p>
      <w:pPr>
        <w:keepNext w:val="0"/>
        <w:keepLines w:val="0"/>
        <w:pageBreakBefore w:val="0"/>
        <w:widowControl w:val="0"/>
        <w:kinsoku/>
        <w:wordWrap/>
        <w:overflowPunct/>
        <w:topLinePunct w:val="0"/>
        <w:autoSpaceDE w:val="0"/>
        <w:autoSpaceDN w:val="0"/>
        <w:bidi w:val="0"/>
        <w:adjustRightInd w:val="0"/>
        <w:snapToGrid/>
        <w:spacing w:line="584" w:lineRule="exact"/>
        <w:ind w:firstLine="640" w:firstLineChars="200"/>
        <w:jc w:val="left"/>
        <w:textAlignment w:val="auto"/>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433.73</w:t>
      </w:r>
      <w:r>
        <w:rPr>
          <w:rFonts w:ascii="Times New Roman" w:hAnsi="Times New Roman" w:eastAsia="仿宋_GB2312" w:cs="Times New Roman"/>
          <w:sz w:val="32"/>
          <w:szCs w:val="24"/>
        </w:rPr>
        <w:t>万元。具体内容见下表。</w:t>
      </w:r>
    </w:p>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8"/>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15"/>
        <w:gridCol w:w="930"/>
        <w:gridCol w:w="870"/>
        <w:gridCol w:w="1065"/>
        <w:gridCol w:w="840"/>
        <w:gridCol w:w="840"/>
        <w:gridCol w:w="808"/>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4784" w:type="dxa"/>
            <w:gridSpan w:val="16"/>
            <w:tcBorders>
              <w:top w:val="single" w:color="FFFFFF" w:sz="6" w:space="0"/>
              <w:left w:val="single" w:color="FFFFFF" w:sz="6" w:space="0"/>
              <w:right w:val="single" w:color="FFFFFF" w:sz="6" w:space="0"/>
            </w:tcBorders>
            <w:vAlign w:val="center"/>
          </w:tcPr>
          <w:p>
            <w:pPr>
              <w:pStyle w:val="24"/>
              <w:tabs>
                <w:tab w:val="left" w:pos="12602"/>
              </w:tabs>
            </w:pPr>
            <w:r>
              <w:t>237中国共产党廊坊市纪律检查委员会</w:t>
            </w:r>
            <w:r>
              <w:rPr>
                <w:rFonts w:hint="eastAsia"/>
                <w:lang w:eastAsia="zh-CN"/>
              </w:rPr>
              <w:tab/>
            </w:r>
            <w:r>
              <w:rPr>
                <w:rFonts w:hint="eastAsia"/>
                <w:lang w:val="en-US" w:eastAsia="zh-CN"/>
              </w:rPr>
              <w:t xml:space="preserve">  </w:t>
            </w:r>
            <w:r>
              <w:rPr>
                <w:rFonts w:hint="eastAsia"/>
                <w:lang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45" w:type="dxa"/>
            <w:gridSpan w:val="2"/>
            <w:vAlign w:val="center"/>
          </w:tcPr>
          <w:p>
            <w:pPr>
              <w:pStyle w:val="16"/>
            </w:pPr>
            <w:r>
              <w:t>政府采购项目来源</w:t>
            </w:r>
          </w:p>
        </w:tc>
        <w:tc>
          <w:tcPr>
            <w:tcW w:w="870" w:type="dxa"/>
            <w:vMerge w:val="restart"/>
            <w:vAlign w:val="center"/>
          </w:tcPr>
          <w:p>
            <w:pPr>
              <w:pStyle w:val="16"/>
            </w:pPr>
            <w:r>
              <w:t>采购物品名称</w:t>
            </w:r>
          </w:p>
        </w:tc>
        <w:tc>
          <w:tcPr>
            <w:tcW w:w="1065" w:type="dxa"/>
            <w:vMerge w:val="restart"/>
            <w:vAlign w:val="center"/>
          </w:tcPr>
          <w:p>
            <w:pPr>
              <w:pStyle w:val="16"/>
            </w:pPr>
            <w:r>
              <w:t>政府采购目录序号</w:t>
            </w:r>
          </w:p>
        </w:tc>
        <w:tc>
          <w:tcPr>
            <w:tcW w:w="840" w:type="dxa"/>
            <w:vMerge w:val="restart"/>
            <w:vAlign w:val="center"/>
          </w:tcPr>
          <w:p>
            <w:pPr>
              <w:pStyle w:val="16"/>
            </w:pPr>
            <w:r>
              <w:t>计量  单位</w:t>
            </w:r>
          </w:p>
        </w:tc>
        <w:tc>
          <w:tcPr>
            <w:tcW w:w="840" w:type="dxa"/>
            <w:vMerge w:val="restart"/>
            <w:vAlign w:val="center"/>
          </w:tcPr>
          <w:p>
            <w:pPr>
              <w:pStyle w:val="16"/>
            </w:pPr>
            <w:r>
              <w:t>数量</w:t>
            </w:r>
          </w:p>
        </w:tc>
        <w:tc>
          <w:tcPr>
            <w:tcW w:w="808" w:type="dxa"/>
            <w:vMerge w:val="restart"/>
            <w:tcBorders>
              <w:right w:val="single" w:color="auto" w:sz="4" w:space="0"/>
            </w:tcBorders>
            <w:vAlign w:val="center"/>
          </w:tcPr>
          <w:p>
            <w:pPr>
              <w:pStyle w:val="16"/>
              <w:jc w:val="center"/>
            </w:pPr>
            <w:r>
              <w:t>单价</w:t>
            </w:r>
          </w:p>
        </w:tc>
        <w:tc>
          <w:tcPr>
            <w:tcW w:w="7392" w:type="dxa"/>
            <w:gridSpan w:val="8"/>
            <w:tcBorders>
              <w:left w:val="single" w:color="auto" w:sz="4" w:space="0"/>
            </w:tcBorders>
            <w:vAlign w:val="center"/>
          </w:tcPr>
          <w:p>
            <w:pPr>
              <w:pStyle w:val="16"/>
              <w:jc w:val="center"/>
              <w:rPr>
                <w:rFonts w:hint="eastAsia" w:eastAsia="方正书宋_GBK"/>
                <w:lang w:eastAsia="zh-CN"/>
              </w:rPr>
            </w:pPr>
            <w:r>
              <w:rPr>
                <w:rFonts w:hint="eastAsia"/>
                <w:lang w:eastAsia="zh-CN"/>
              </w:rPr>
              <w:t>政府采购金额（当年部门预算安排资金）</w:t>
            </w:r>
          </w:p>
        </w:tc>
        <w:tc>
          <w:tcPr>
            <w:tcW w:w="924" w:type="dxa"/>
            <w:vMerge w:val="restart"/>
            <w:vAlign w:val="center"/>
          </w:tcPr>
          <w:p>
            <w:pPr>
              <w:pStyle w:val="16"/>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115" w:type="dxa"/>
            <w:vAlign w:val="center"/>
          </w:tcPr>
          <w:p>
            <w:pPr>
              <w:pStyle w:val="16"/>
            </w:pPr>
            <w:r>
              <w:t>项目名称</w:t>
            </w:r>
          </w:p>
        </w:tc>
        <w:tc>
          <w:tcPr>
            <w:tcW w:w="930" w:type="dxa"/>
            <w:vAlign w:val="center"/>
          </w:tcPr>
          <w:p>
            <w:pPr>
              <w:pStyle w:val="16"/>
            </w:pPr>
            <w:r>
              <w:t>预算    资金</w:t>
            </w:r>
          </w:p>
        </w:tc>
        <w:tc>
          <w:tcPr>
            <w:tcW w:w="870" w:type="dxa"/>
            <w:vMerge w:val="continue"/>
            <w:vAlign w:val="top"/>
          </w:tcPr>
          <w:p/>
        </w:tc>
        <w:tc>
          <w:tcPr>
            <w:tcW w:w="1065" w:type="dxa"/>
            <w:vMerge w:val="continue"/>
            <w:vAlign w:val="top"/>
          </w:tcPr>
          <w:p/>
        </w:tc>
        <w:tc>
          <w:tcPr>
            <w:tcW w:w="840" w:type="dxa"/>
            <w:vMerge w:val="continue"/>
            <w:vAlign w:val="top"/>
          </w:tcPr>
          <w:p/>
        </w:tc>
        <w:tc>
          <w:tcPr>
            <w:tcW w:w="840" w:type="dxa"/>
            <w:vMerge w:val="continue"/>
            <w:vAlign w:val="top"/>
          </w:tcPr>
          <w:p/>
        </w:tc>
        <w:tc>
          <w:tcPr>
            <w:tcW w:w="808" w:type="dxa"/>
            <w:vMerge w:val="continue"/>
            <w:tcBorders>
              <w:right w:val="single" w:color="auto" w:sz="4" w:space="0"/>
            </w:tcBorders>
            <w:vAlign w:val="top"/>
          </w:tcPr>
          <w:p/>
        </w:tc>
        <w:tc>
          <w:tcPr>
            <w:tcW w:w="924" w:type="dxa"/>
            <w:tcBorders>
              <w:left w:val="single" w:color="auto" w:sz="4" w:space="0"/>
            </w:tcBorders>
            <w:vAlign w:val="center"/>
          </w:tcPr>
          <w:p>
            <w:pPr>
              <w:pStyle w:val="16"/>
            </w:pPr>
            <w:r>
              <w:t>合计</w:t>
            </w:r>
          </w:p>
        </w:tc>
        <w:tc>
          <w:tcPr>
            <w:tcW w:w="924" w:type="dxa"/>
            <w:vAlign w:val="center"/>
          </w:tcPr>
          <w:p>
            <w:pPr>
              <w:pStyle w:val="16"/>
            </w:pPr>
            <w:r>
              <w:t>一般公共预算拨款</w:t>
            </w:r>
          </w:p>
        </w:tc>
        <w:tc>
          <w:tcPr>
            <w:tcW w:w="924" w:type="dxa"/>
            <w:vAlign w:val="center"/>
          </w:tcPr>
          <w:p>
            <w:pPr>
              <w:pStyle w:val="16"/>
            </w:pPr>
            <w:r>
              <w:t>基金预算拨款</w:t>
            </w:r>
          </w:p>
        </w:tc>
        <w:tc>
          <w:tcPr>
            <w:tcW w:w="924" w:type="dxa"/>
            <w:vAlign w:val="center"/>
          </w:tcPr>
          <w:p>
            <w:pPr>
              <w:pStyle w:val="16"/>
            </w:pPr>
            <w:r>
              <w:t>国有资本经营预算拨款</w:t>
            </w:r>
          </w:p>
        </w:tc>
        <w:tc>
          <w:tcPr>
            <w:tcW w:w="924" w:type="dxa"/>
            <w:vAlign w:val="center"/>
          </w:tcPr>
          <w:p>
            <w:pPr>
              <w:pStyle w:val="16"/>
            </w:pPr>
            <w:r>
              <w:t>财政专户核拨</w:t>
            </w:r>
          </w:p>
        </w:tc>
        <w:tc>
          <w:tcPr>
            <w:tcW w:w="924" w:type="dxa"/>
            <w:vAlign w:val="center"/>
          </w:tcPr>
          <w:p>
            <w:pPr>
              <w:pStyle w:val="16"/>
            </w:pPr>
            <w:r>
              <w:t>单位    资金</w:t>
            </w:r>
          </w:p>
        </w:tc>
        <w:tc>
          <w:tcPr>
            <w:tcW w:w="924" w:type="dxa"/>
            <w:vAlign w:val="center"/>
          </w:tcPr>
          <w:p>
            <w:pPr>
              <w:pStyle w:val="16"/>
            </w:pPr>
            <w:r>
              <w:t>财政拨    款结转</w:t>
            </w:r>
          </w:p>
        </w:tc>
        <w:tc>
          <w:tcPr>
            <w:tcW w:w="924" w:type="dxa"/>
            <w:vAlign w:val="center"/>
          </w:tcPr>
          <w:p>
            <w:pPr>
              <w:pStyle w:val="16"/>
            </w:pPr>
            <w:r>
              <w:t>非财政    拨款结    转结余</w:t>
            </w:r>
          </w:p>
        </w:tc>
        <w:tc>
          <w:tcPr>
            <w:tcW w:w="92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20"/>
            </w:pPr>
            <w:r>
              <w:t>合  计</w:t>
            </w:r>
          </w:p>
        </w:tc>
        <w:tc>
          <w:tcPr>
            <w:tcW w:w="930" w:type="dxa"/>
            <w:vAlign w:val="center"/>
          </w:tcPr>
          <w:p>
            <w:pPr>
              <w:pStyle w:val="21"/>
            </w:pPr>
          </w:p>
        </w:tc>
        <w:tc>
          <w:tcPr>
            <w:tcW w:w="870" w:type="dxa"/>
            <w:vAlign w:val="center"/>
          </w:tcPr>
          <w:p>
            <w:pPr>
              <w:pStyle w:val="22"/>
            </w:pPr>
          </w:p>
        </w:tc>
        <w:tc>
          <w:tcPr>
            <w:tcW w:w="1065" w:type="dxa"/>
            <w:vAlign w:val="center"/>
          </w:tcPr>
          <w:p>
            <w:pPr>
              <w:pStyle w:val="22"/>
            </w:pPr>
          </w:p>
        </w:tc>
        <w:tc>
          <w:tcPr>
            <w:tcW w:w="840" w:type="dxa"/>
            <w:vAlign w:val="center"/>
          </w:tcPr>
          <w:p>
            <w:pPr>
              <w:pStyle w:val="20"/>
            </w:pPr>
          </w:p>
        </w:tc>
        <w:tc>
          <w:tcPr>
            <w:tcW w:w="840" w:type="dxa"/>
            <w:vAlign w:val="center"/>
          </w:tcPr>
          <w:p>
            <w:pPr>
              <w:pStyle w:val="21"/>
            </w:pPr>
          </w:p>
        </w:tc>
        <w:tc>
          <w:tcPr>
            <w:tcW w:w="808" w:type="dxa"/>
            <w:vAlign w:val="center"/>
          </w:tcPr>
          <w:p>
            <w:pPr>
              <w:pStyle w:val="21"/>
            </w:pPr>
          </w:p>
        </w:tc>
        <w:tc>
          <w:tcPr>
            <w:tcW w:w="924" w:type="dxa"/>
            <w:vAlign w:val="center"/>
          </w:tcPr>
          <w:p>
            <w:pPr>
              <w:pStyle w:val="21"/>
            </w:pPr>
            <w:r>
              <w:t>433.73</w:t>
            </w:r>
          </w:p>
        </w:tc>
        <w:tc>
          <w:tcPr>
            <w:tcW w:w="924" w:type="dxa"/>
            <w:vAlign w:val="center"/>
          </w:tcPr>
          <w:p>
            <w:pPr>
              <w:pStyle w:val="21"/>
            </w:pPr>
            <w:r>
              <w:t>433.73</w:t>
            </w:r>
          </w:p>
        </w:tc>
        <w:tc>
          <w:tcPr>
            <w:tcW w:w="924" w:type="dxa"/>
            <w:vAlign w:val="center"/>
          </w:tcPr>
          <w:p>
            <w:pPr>
              <w:pStyle w:val="21"/>
            </w:pPr>
          </w:p>
        </w:tc>
        <w:tc>
          <w:tcPr>
            <w:tcW w:w="924" w:type="dxa"/>
            <w:vAlign w:val="center"/>
          </w:tcPr>
          <w:p>
            <w:pPr>
              <w:pStyle w:val="21"/>
            </w:pPr>
          </w:p>
        </w:tc>
        <w:tc>
          <w:tcPr>
            <w:tcW w:w="924" w:type="dxa"/>
            <w:vAlign w:val="center"/>
          </w:tcPr>
          <w:p>
            <w:pPr>
              <w:pStyle w:val="21"/>
            </w:pPr>
          </w:p>
        </w:tc>
        <w:tc>
          <w:tcPr>
            <w:tcW w:w="924" w:type="dxa"/>
            <w:vAlign w:val="center"/>
          </w:tcPr>
          <w:p>
            <w:pPr>
              <w:pStyle w:val="21"/>
            </w:pPr>
          </w:p>
        </w:tc>
        <w:tc>
          <w:tcPr>
            <w:tcW w:w="924" w:type="dxa"/>
            <w:vAlign w:val="center"/>
          </w:tcPr>
          <w:p>
            <w:pPr>
              <w:pStyle w:val="21"/>
            </w:pPr>
          </w:p>
        </w:tc>
        <w:tc>
          <w:tcPr>
            <w:tcW w:w="924" w:type="dxa"/>
            <w:vAlign w:val="center"/>
          </w:tcPr>
          <w:p>
            <w:pPr>
              <w:pStyle w:val="21"/>
            </w:pPr>
          </w:p>
        </w:tc>
        <w:tc>
          <w:tcPr>
            <w:tcW w:w="924" w:type="dxa"/>
            <w:vAlign w:val="center"/>
          </w:tcPr>
          <w:p>
            <w:pPr>
              <w:pStyle w:val="21"/>
            </w:pPr>
            <w:r>
              <w:t>433.73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20"/>
            </w:pPr>
            <w:r>
              <w:t>廊坊市纪委旧州管理中心小计</w:t>
            </w:r>
          </w:p>
        </w:tc>
        <w:tc>
          <w:tcPr>
            <w:tcW w:w="930" w:type="dxa"/>
            <w:vAlign w:val="center"/>
          </w:tcPr>
          <w:p>
            <w:pPr>
              <w:pStyle w:val="21"/>
            </w:pPr>
          </w:p>
        </w:tc>
        <w:tc>
          <w:tcPr>
            <w:tcW w:w="870" w:type="dxa"/>
            <w:vAlign w:val="center"/>
          </w:tcPr>
          <w:p>
            <w:pPr>
              <w:pStyle w:val="22"/>
            </w:pPr>
          </w:p>
        </w:tc>
        <w:tc>
          <w:tcPr>
            <w:tcW w:w="1065" w:type="dxa"/>
            <w:vAlign w:val="center"/>
          </w:tcPr>
          <w:p>
            <w:pPr>
              <w:pStyle w:val="22"/>
            </w:pPr>
          </w:p>
        </w:tc>
        <w:tc>
          <w:tcPr>
            <w:tcW w:w="840" w:type="dxa"/>
            <w:vAlign w:val="center"/>
          </w:tcPr>
          <w:p>
            <w:pPr>
              <w:pStyle w:val="20"/>
            </w:pPr>
          </w:p>
        </w:tc>
        <w:tc>
          <w:tcPr>
            <w:tcW w:w="840" w:type="dxa"/>
            <w:vAlign w:val="center"/>
          </w:tcPr>
          <w:p>
            <w:pPr>
              <w:pStyle w:val="21"/>
            </w:pPr>
          </w:p>
        </w:tc>
        <w:tc>
          <w:tcPr>
            <w:tcW w:w="808" w:type="dxa"/>
            <w:vAlign w:val="center"/>
          </w:tcPr>
          <w:p>
            <w:pPr>
              <w:pStyle w:val="21"/>
            </w:pPr>
          </w:p>
        </w:tc>
        <w:tc>
          <w:tcPr>
            <w:tcW w:w="924" w:type="dxa"/>
            <w:vAlign w:val="center"/>
          </w:tcPr>
          <w:p>
            <w:pPr>
              <w:pStyle w:val="21"/>
            </w:pPr>
            <w:r>
              <w:t>433.73</w:t>
            </w:r>
          </w:p>
        </w:tc>
        <w:tc>
          <w:tcPr>
            <w:tcW w:w="924" w:type="dxa"/>
            <w:vAlign w:val="center"/>
          </w:tcPr>
          <w:p>
            <w:pPr>
              <w:pStyle w:val="21"/>
            </w:pPr>
            <w:r>
              <w:t>433.73</w:t>
            </w:r>
          </w:p>
        </w:tc>
        <w:tc>
          <w:tcPr>
            <w:tcW w:w="924" w:type="dxa"/>
            <w:vAlign w:val="center"/>
          </w:tcPr>
          <w:p>
            <w:pPr>
              <w:pStyle w:val="21"/>
            </w:pPr>
          </w:p>
        </w:tc>
        <w:tc>
          <w:tcPr>
            <w:tcW w:w="924" w:type="dxa"/>
            <w:vAlign w:val="center"/>
          </w:tcPr>
          <w:p>
            <w:pPr>
              <w:pStyle w:val="21"/>
            </w:pPr>
          </w:p>
        </w:tc>
        <w:tc>
          <w:tcPr>
            <w:tcW w:w="924" w:type="dxa"/>
            <w:vAlign w:val="center"/>
          </w:tcPr>
          <w:p>
            <w:pPr>
              <w:pStyle w:val="21"/>
            </w:pPr>
          </w:p>
        </w:tc>
        <w:tc>
          <w:tcPr>
            <w:tcW w:w="924" w:type="dxa"/>
            <w:vAlign w:val="center"/>
          </w:tcPr>
          <w:p>
            <w:pPr>
              <w:pStyle w:val="21"/>
            </w:pPr>
          </w:p>
        </w:tc>
        <w:tc>
          <w:tcPr>
            <w:tcW w:w="924" w:type="dxa"/>
            <w:vAlign w:val="center"/>
          </w:tcPr>
          <w:p>
            <w:pPr>
              <w:pStyle w:val="21"/>
            </w:pPr>
          </w:p>
        </w:tc>
        <w:tc>
          <w:tcPr>
            <w:tcW w:w="924" w:type="dxa"/>
            <w:vAlign w:val="center"/>
          </w:tcPr>
          <w:p>
            <w:pPr>
              <w:pStyle w:val="21"/>
            </w:pPr>
          </w:p>
        </w:tc>
        <w:tc>
          <w:tcPr>
            <w:tcW w:w="924" w:type="dxa"/>
            <w:vAlign w:val="center"/>
          </w:tcPr>
          <w:p>
            <w:pPr>
              <w:pStyle w:val="21"/>
            </w:pPr>
            <w:r>
              <w:t>433.73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其他生活用电器</w:t>
            </w:r>
          </w:p>
        </w:tc>
        <w:tc>
          <w:tcPr>
            <w:tcW w:w="1065" w:type="dxa"/>
            <w:vAlign w:val="center"/>
          </w:tcPr>
          <w:p>
            <w:pPr>
              <w:pStyle w:val="18"/>
            </w:pPr>
            <w:r>
              <w:t>A02061899</w:t>
            </w:r>
          </w:p>
        </w:tc>
        <w:tc>
          <w:tcPr>
            <w:tcW w:w="840" w:type="dxa"/>
            <w:vAlign w:val="center"/>
          </w:tcPr>
          <w:p>
            <w:pPr>
              <w:pStyle w:val="19"/>
            </w:pPr>
            <w:r>
              <w:t>台</w:t>
            </w:r>
          </w:p>
        </w:tc>
        <w:tc>
          <w:tcPr>
            <w:tcW w:w="840" w:type="dxa"/>
            <w:vAlign w:val="center"/>
          </w:tcPr>
          <w:p>
            <w:pPr>
              <w:pStyle w:val="17"/>
            </w:pPr>
            <w:r>
              <w:t>3</w:t>
            </w:r>
          </w:p>
        </w:tc>
        <w:tc>
          <w:tcPr>
            <w:tcW w:w="808" w:type="dxa"/>
            <w:vAlign w:val="center"/>
          </w:tcPr>
          <w:p>
            <w:pPr>
              <w:pStyle w:val="17"/>
            </w:pPr>
            <w:r>
              <w:t>0.50</w:t>
            </w:r>
          </w:p>
        </w:tc>
        <w:tc>
          <w:tcPr>
            <w:tcW w:w="924" w:type="dxa"/>
            <w:vAlign w:val="center"/>
          </w:tcPr>
          <w:p>
            <w:pPr>
              <w:pStyle w:val="17"/>
            </w:pPr>
            <w:r>
              <w:t>1.50</w:t>
            </w:r>
          </w:p>
        </w:tc>
        <w:tc>
          <w:tcPr>
            <w:tcW w:w="924" w:type="dxa"/>
            <w:vAlign w:val="center"/>
          </w:tcPr>
          <w:p>
            <w:pPr>
              <w:pStyle w:val="17"/>
            </w:pPr>
            <w:r>
              <w:t>1.50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其他生活用电器</w:t>
            </w:r>
          </w:p>
        </w:tc>
        <w:tc>
          <w:tcPr>
            <w:tcW w:w="1065" w:type="dxa"/>
            <w:vAlign w:val="center"/>
          </w:tcPr>
          <w:p>
            <w:pPr>
              <w:pStyle w:val="18"/>
            </w:pPr>
            <w:r>
              <w:t>A02061899</w:t>
            </w:r>
          </w:p>
        </w:tc>
        <w:tc>
          <w:tcPr>
            <w:tcW w:w="840" w:type="dxa"/>
            <w:vAlign w:val="center"/>
          </w:tcPr>
          <w:p>
            <w:pPr>
              <w:pStyle w:val="19"/>
            </w:pPr>
            <w:r>
              <w:t>台</w:t>
            </w:r>
          </w:p>
        </w:tc>
        <w:tc>
          <w:tcPr>
            <w:tcW w:w="840" w:type="dxa"/>
            <w:vAlign w:val="center"/>
          </w:tcPr>
          <w:p>
            <w:pPr>
              <w:pStyle w:val="17"/>
            </w:pPr>
            <w:r>
              <w:t>2</w:t>
            </w:r>
          </w:p>
        </w:tc>
        <w:tc>
          <w:tcPr>
            <w:tcW w:w="808" w:type="dxa"/>
            <w:vAlign w:val="center"/>
          </w:tcPr>
          <w:p>
            <w:pPr>
              <w:pStyle w:val="17"/>
            </w:pPr>
            <w:r>
              <w:t>0.50</w:t>
            </w:r>
          </w:p>
        </w:tc>
        <w:tc>
          <w:tcPr>
            <w:tcW w:w="924" w:type="dxa"/>
            <w:vAlign w:val="center"/>
          </w:tcPr>
          <w:p>
            <w:pPr>
              <w:pStyle w:val="17"/>
            </w:pPr>
            <w:r>
              <w:t>1.00</w:t>
            </w:r>
          </w:p>
        </w:tc>
        <w:tc>
          <w:tcPr>
            <w:tcW w:w="924" w:type="dxa"/>
            <w:vAlign w:val="center"/>
          </w:tcPr>
          <w:p>
            <w:pPr>
              <w:pStyle w:val="17"/>
            </w:pPr>
            <w:r>
              <w:t>1.00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钢木床类</w:t>
            </w:r>
          </w:p>
        </w:tc>
        <w:tc>
          <w:tcPr>
            <w:tcW w:w="1065" w:type="dxa"/>
            <w:vAlign w:val="center"/>
          </w:tcPr>
          <w:p>
            <w:pPr>
              <w:pStyle w:val="18"/>
            </w:pPr>
            <w:r>
              <w:t>A05010101</w:t>
            </w:r>
          </w:p>
        </w:tc>
        <w:tc>
          <w:tcPr>
            <w:tcW w:w="840" w:type="dxa"/>
            <w:vAlign w:val="center"/>
          </w:tcPr>
          <w:p>
            <w:pPr>
              <w:pStyle w:val="19"/>
            </w:pPr>
            <w:r>
              <w:t>张</w:t>
            </w:r>
          </w:p>
        </w:tc>
        <w:tc>
          <w:tcPr>
            <w:tcW w:w="840" w:type="dxa"/>
            <w:vAlign w:val="center"/>
          </w:tcPr>
          <w:p>
            <w:pPr>
              <w:pStyle w:val="17"/>
            </w:pPr>
            <w:r>
              <w:t>60</w:t>
            </w:r>
          </w:p>
        </w:tc>
        <w:tc>
          <w:tcPr>
            <w:tcW w:w="808" w:type="dxa"/>
            <w:vAlign w:val="center"/>
          </w:tcPr>
          <w:p>
            <w:pPr>
              <w:pStyle w:val="17"/>
            </w:pPr>
            <w:r>
              <w:t>0.20</w:t>
            </w:r>
          </w:p>
        </w:tc>
        <w:tc>
          <w:tcPr>
            <w:tcW w:w="924" w:type="dxa"/>
            <w:vAlign w:val="center"/>
          </w:tcPr>
          <w:p>
            <w:pPr>
              <w:pStyle w:val="17"/>
            </w:pPr>
            <w:r>
              <w:t>12.00</w:t>
            </w:r>
          </w:p>
        </w:tc>
        <w:tc>
          <w:tcPr>
            <w:tcW w:w="924" w:type="dxa"/>
            <w:vAlign w:val="center"/>
          </w:tcPr>
          <w:p>
            <w:pPr>
              <w:pStyle w:val="17"/>
            </w:pPr>
            <w:r>
              <w:t>12.00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其他床类</w:t>
            </w:r>
          </w:p>
        </w:tc>
        <w:tc>
          <w:tcPr>
            <w:tcW w:w="1065" w:type="dxa"/>
            <w:vAlign w:val="center"/>
          </w:tcPr>
          <w:p>
            <w:pPr>
              <w:pStyle w:val="18"/>
            </w:pPr>
            <w:r>
              <w:t>A05010199</w:t>
            </w:r>
          </w:p>
        </w:tc>
        <w:tc>
          <w:tcPr>
            <w:tcW w:w="840" w:type="dxa"/>
            <w:vAlign w:val="center"/>
          </w:tcPr>
          <w:p>
            <w:pPr>
              <w:pStyle w:val="19"/>
            </w:pPr>
            <w:r>
              <w:t>张</w:t>
            </w:r>
          </w:p>
        </w:tc>
        <w:tc>
          <w:tcPr>
            <w:tcW w:w="840" w:type="dxa"/>
            <w:vAlign w:val="center"/>
          </w:tcPr>
          <w:p>
            <w:pPr>
              <w:pStyle w:val="17"/>
            </w:pPr>
            <w:r>
              <w:t>1</w:t>
            </w:r>
          </w:p>
        </w:tc>
        <w:tc>
          <w:tcPr>
            <w:tcW w:w="808" w:type="dxa"/>
            <w:vAlign w:val="center"/>
          </w:tcPr>
          <w:p>
            <w:pPr>
              <w:pStyle w:val="17"/>
            </w:pPr>
            <w:r>
              <w:t>0.60</w:t>
            </w:r>
          </w:p>
        </w:tc>
        <w:tc>
          <w:tcPr>
            <w:tcW w:w="924" w:type="dxa"/>
            <w:vAlign w:val="center"/>
          </w:tcPr>
          <w:p>
            <w:pPr>
              <w:pStyle w:val="17"/>
            </w:pPr>
            <w:r>
              <w:t>0.60</w:t>
            </w:r>
          </w:p>
        </w:tc>
        <w:tc>
          <w:tcPr>
            <w:tcW w:w="924" w:type="dxa"/>
            <w:vAlign w:val="center"/>
          </w:tcPr>
          <w:p>
            <w:pPr>
              <w:pStyle w:val="17"/>
            </w:pPr>
            <w:r>
              <w:t>0.60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办公桌</w:t>
            </w:r>
          </w:p>
        </w:tc>
        <w:tc>
          <w:tcPr>
            <w:tcW w:w="1065" w:type="dxa"/>
            <w:vAlign w:val="center"/>
          </w:tcPr>
          <w:p>
            <w:pPr>
              <w:pStyle w:val="18"/>
            </w:pPr>
            <w:r>
              <w:t>A05010201</w:t>
            </w:r>
          </w:p>
        </w:tc>
        <w:tc>
          <w:tcPr>
            <w:tcW w:w="840" w:type="dxa"/>
            <w:vAlign w:val="center"/>
          </w:tcPr>
          <w:p>
            <w:pPr>
              <w:pStyle w:val="19"/>
            </w:pPr>
            <w:r>
              <w:t>张</w:t>
            </w:r>
          </w:p>
        </w:tc>
        <w:tc>
          <w:tcPr>
            <w:tcW w:w="840" w:type="dxa"/>
            <w:vAlign w:val="center"/>
          </w:tcPr>
          <w:p>
            <w:pPr>
              <w:pStyle w:val="17"/>
            </w:pPr>
            <w:r>
              <w:t>2</w:t>
            </w:r>
          </w:p>
        </w:tc>
        <w:tc>
          <w:tcPr>
            <w:tcW w:w="808" w:type="dxa"/>
            <w:vAlign w:val="center"/>
          </w:tcPr>
          <w:p>
            <w:pPr>
              <w:pStyle w:val="17"/>
            </w:pPr>
            <w:r>
              <w:t>0.26</w:t>
            </w:r>
          </w:p>
        </w:tc>
        <w:tc>
          <w:tcPr>
            <w:tcW w:w="924" w:type="dxa"/>
            <w:vAlign w:val="center"/>
          </w:tcPr>
          <w:p>
            <w:pPr>
              <w:pStyle w:val="17"/>
            </w:pPr>
            <w:r>
              <w:t>0.52</w:t>
            </w:r>
          </w:p>
        </w:tc>
        <w:tc>
          <w:tcPr>
            <w:tcW w:w="924" w:type="dxa"/>
            <w:vAlign w:val="center"/>
          </w:tcPr>
          <w:p>
            <w:pPr>
              <w:pStyle w:val="17"/>
            </w:pPr>
            <w:r>
              <w:t>0.52</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茶几</w:t>
            </w:r>
          </w:p>
        </w:tc>
        <w:tc>
          <w:tcPr>
            <w:tcW w:w="1065" w:type="dxa"/>
            <w:vAlign w:val="center"/>
          </w:tcPr>
          <w:p>
            <w:pPr>
              <w:pStyle w:val="18"/>
            </w:pPr>
            <w:r>
              <w:t>A05010204</w:t>
            </w:r>
          </w:p>
        </w:tc>
        <w:tc>
          <w:tcPr>
            <w:tcW w:w="840" w:type="dxa"/>
            <w:vAlign w:val="center"/>
          </w:tcPr>
          <w:p>
            <w:pPr>
              <w:pStyle w:val="19"/>
            </w:pPr>
            <w:r>
              <w:t>个</w:t>
            </w:r>
          </w:p>
        </w:tc>
        <w:tc>
          <w:tcPr>
            <w:tcW w:w="840" w:type="dxa"/>
            <w:vAlign w:val="center"/>
          </w:tcPr>
          <w:p>
            <w:pPr>
              <w:pStyle w:val="17"/>
            </w:pPr>
            <w:r>
              <w:t>1</w:t>
            </w:r>
          </w:p>
        </w:tc>
        <w:tc>
          <w:tcPr>
            <w:tcW w:w="808" w:type="dxa"/>
            <w:vAlign w:val="center"/>
          </w:tcPr>
          <w:p>
            <w:pPr>
              <w:pStyle w:val="17"/>
            </w:pPr>
            <w:r>
              <w:t>0.08</w:t>
            </w:r>
          </w:p>
        </w:tc>
        <w:tc>
          <w:tcPr>
            <w:tcW w:w="924" w:type="dxa"/>
            <w:vAlign w:val="center"/>
          </w:tcPr>
          <w:p>
            <w:pPr>
              <w:pStyle w:val="17"/>
            </w:pPr>
            <w:r>
              <w:t>0.08</w:t>
            </w:r>
          </w:p>
        </w:tc>
        <w:tc>
          <w:tcPr>
            <w:tcW w:w="924" w:type="dxa"/>
            <w:vAlign w:val="center"/>
          </w:tcPr>
          <w:p>
            <w:pPr>
              <w:pStyle w:val="17"/>
            </w:pPr>
            <w:r>
              <w:t>0.08</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其他台、桌类</w:t>
            </w:r>
          </w:p>
        </w:tc>
        <w:tc>
          <w:tcPr>
            <w:tcW w:w="1065" w:type="dxa"/>
            <w:vAlign w:val="center"/>
          </w:tcPr>
          <w:p>
            <w:pPr>
              <w:pStyle w:val="18"/>
            </w:pPr>
            <w:r>
              <w:t>A05010299</w:t>
            </w:r>
          </w:p>
        </w:tc>
        <w:tc>
          <w:tcPr>
            <w:tcW w:w="840" w:type="dxa"/>
            <w:vAlign w:val="center"/>
          </w:tcPr>
          <w:p>
            <w:pPr>
              <w:pStyle w:val="19"/>
            </w:pPr>
            <w:r>
              <w:t>套</w:t>
            </w:r>
          </w:p>
        </w:tc>
        <w:tc>
          <w:tcPr>
            <w:tcW w:w="840" w:type="dxa"/>
            <w:vAlign w:val="center"/>
          </w:tcPr>
          <w:p>
            <w:pPr>
              <w:pStyle w:val="17"/>
            </w:pPr>
            <w:r>
              <w:t>7</w:t>
            </w:r>
          </w:p>
        </w:tc>
        <w:tc>
          <w:tcPr>
            <w:tcW w:w="808" w:type="dxa"/>
            <w:vAlign w:val="center"/>
          </w:tcPr>
          <w:p>
            <w:pPr>
              <w:pStyle w:val="17"/>
            </w:pPr>
            <w:r>
              <w:t>0.80</w:t>
            </w:r>
          </w:p>
        </w:tc>
        <w:tc>
          <w:tcPr>
            <w:tcW w:w="924" w:type="dxa"/>
            <w:vAlign w:val="center"/>
          </w:tcPr>
          <w:p>
            <w:pPr>
              <w:pStyle w:val="17"/>
            </w:pPr>
            <w:r>
              <w:t>5.60</w:t>
            </w:r>
          </w:p>
        </w:tc>
        <w:tc>
          <w:tcPr>
            <w:tcW w:w="924" w:type="dxa"/>
            <w:vAlign w:val="center"/>
          </w:tcPr>
          <w:p>
            <w:pPr>
              <w:pStyle w:val="17"/>
            </w:pPr>
            <w:r>
              <w:t>5.60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办公椅</w:t>
            </w:r>
          </w:p>
        </w:tc>
        <w:tc>
          <w:tcPr>
            <w:tcW w:w="1065" w:type="dxa"/>
            <w:vAlign w:val="center"/>
          </w:tcPr>
          <w:p>
            <w:pPr>
              <w:pStyle w:val="18"/>
            </w:pPr>
            <w:r>
              <w:t>A05010301</w:t>
            </w:r>
          </w:p>
        </w:tc>
        <w:tc>
          <w:tcPr>
            <w:tcW w:w="840" w:type="dxa"/>
            <w:vAlign w:val="center"/>
          </w:tcPr>
          <w:p>
            <w:pPr>
              <w:pStyle w:val="19"/>
            </w:pPr>
            <w:r>
              <w:t>张</w:t>
            </w:r>
          </w:p>
        </w:tc>
        <w:tc>
          <w:tcPr>
            <w:tcW w:w="840" w:type="dxa"/>
            <w:vAlign w:val="center"/>
          </w:tcPr>
          <w:p>
            <w:pPr>
              <w:pStyle w:val="17"/>
            </w:pPr>
            <w:r>
              <w:t>2</w:t>
            </w:r>
          </w:p>
        </w:tc>
        <w:tc>
          <w:tcPr>
            <w:tcW w:w="808" w:type="dxa"/>
            <w:vAlign w:val="center"/>
          </w:tcPr>
          <w:p>
            <w:pPr>
              <w:pStyle w:val="17"/>
            </w:pPr>
            <w:r>
              <w:t>0.20</w:t>
            </w:r>
          </w:p>
        </w:tc>
        <w:tc>
          <w:tcPr>
            <w:tcW w:w="924" w:type="dxa"/>
            <w:vAlign w:val="center"/>
          </w:tcPr>
          <w:p>
            <w:pPr>
              <w:pStyle w:val="17"/>
            </w:pPr>
            <w:r>
              <w:t>0.40</w:t>
            </w:r>
          </w:p>
        </w:tc>
        <w:tc>
          <w:tcPr>
            <w:tcW w:w="924" w:type="dxa"/>
            <w:vAlign w:val="center"/>
          </w:tcPr>
          <w:p>
            <w:pPr>
              <w:pStyle w:val="17"/>
            </w:pPr>
            <w:r>
              <w:t>0.40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单人沙发</w:t>
            </w:r>
          </w:p>
        </w:tc>
        <w:tc>
          <w:tcPr>
            <w:tcW w:w="1065" w:type="dxa"/>
            <w:vAlign w:val="center"/>
          </w:tcPr>
          <w:p>
            <w:pPr>
              <w:pStyle w:val="18"/>
            </w:pPr>
            <w:r>
              <w:t>A05010402</w:t>
            </w:r>
          </w:p>
        </w:tc>
        <w:tc>
          <w:tcPr>
            <w:tcW w:w="840" w:type="dxa"/>
            <w:vAlign w:val="center"/>
          </w:tcPr>
          <w:p>
            <w:pPr>
              <w:pStyle w:val="19"/>
            </w:pPr>
            <w:r>
              <w:t>张</w:t>
            </w:r>
          </w:p>
        </w:tc>
        <w:tc>
          <w:tcPr>
            <w:tcW w:w="840" w:type="dxa"/>
            <w:vAlign w:val="center"/>
          </w:tcPr>
          <w:p>
            <w:pPr>
              <w:pStyle w:val="17"/>
            </w:pPr>
            <w:r>
              <w:t>2</w:t>
            </w:r>
          </w:p>
        </w:tc>
        <w:tc>
          <w:tcPr>
            <w:tcW w:w="808" w:type="dxa"/>
            <w:vAlign w:val="center"/>
          </w:tcPr>
          <w:p>
            <w:pPr>
              <w:pStyle w:val="17"/>
            </w:pPr>
            <w:r>
              <w:t>0.14</w:t>
            </w:r>
          </w:p>
        </w:tc>
        <w:tc>
          <w:tcPr>
            <w:tcW w:w="924" w:type="dxa"/>
            <w:vAlign w:val="center"/>
          </w:tcPr>
          <w:p>
            <w:pPr>
              <w:pStyle w:val="17"/>
            </w:pPr>
            <w:r>
              <w:t>0.28</w:t>
            </w:r>
          </w:p>
        </w:tc>
        <w:tc>
          <w:tcPr>
            <w:tcW w:w="924" w:type="dxa"/>
            <w:vAlign w:val="center"/>
          </w:tcPr>
          <w:p>
            <w:pPr>
              <w:pStyle w:val="17"/>
            </w:pPr>
            <w:r>
              <w:t>0.28</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书柜</w:t>
            </w:r>
          </w:p>
        </w:tc>
        <w:tc>
          <w:tcPr>
            <w:tcW w:w="1065" w:type="dxa"/>
            <w:vAlign w:val="center"/>
          </w:tcPr>
          <w:p>
            <w:pPr>
              <w:pStyle w:val="18"/>
            </w:pPr>
            <w:r>
              <w:t>A05010501</w:t>
            </w:r>
          </w:p>
        </w:tc>
        <w:tc>
          <w:tcPr>
            <w:tcW w:w="840" w:type="dxa"/>
            <w:vAlign w:val="center"/>
          </w:tcPr>
          <w:p>
            <w:pPr>
              <w:pStyle w:val="19"/>
            </w:pPr>
            <w:r>
              <w:t>套</w:t>
            </w:r>
          </w:p>
        </w:tc>
        <w:tc>
          <w:tcPr>
            <w:tcW w:w="840" w:type="dxa"/>
            <w:vAlign w:val="center"/>
          </w:tcPr>
          <w:p>
            <w:pPr>
              <w:pStyle w:val="17"/>
            </w:pPr>
            <w:r>
              <w:t>3</w:t>
            </w:r>
          </w:p>
        </w:tc>
        <w:tc>
          <w:tcPr>
            <w:tcW w:w="808" w:type="dxa"/>
            <w:vAlign w:val="center"/>
          </w:tcPr>
          <w:p>
            <w:pPr>
              <w:pStyle w:val="17"/>
            </w:pPr>
            <w:r>
              <w:t>0.30</w:t>
            </w:r>
          </w:p>
        </w:tc>
        <w:tc>
          <w:tcPr>
            <w:tcW w:w="924" w:type="dxa"/>
            <w:vAlign w:val="center"/>
          </w:tcPr>
          <w:p>
            <w:pPr>
              <w:pStyle w:val="17"/>
            </w:pPr>
            <w:r>
              <w:t>0.90</w:t>
            </w:r>
          </w:p>
        </w:tc>
        <w:tc>
          <w:tcPr>
            <w:tcW w:w="924" w:type="dxa"/>
            <w:vAlign w:val="center"/>
          </w:tcPr>
          <w:p>
            <w:pPr>
              <w:pStyle w:val="17"/>
            </w:pPr>
            <w:r>
              <w:t>0.90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更衣柜</w:t>
            </w:r>
          </w:p>
        </w:tc>
        <w:tc>
          <w:tcPr>
            <w:tcW w:w="1065" w:type="dxa"/>
            <w:vAlign w:val="center"/>
          </w:tcPr>
          <w:p>
            <w:pPr>
              <w:pStyle w:val="18"/>
            </w:pPr>
            <w:r>
              <w:t>A05010503</w:t>
            </w:r>
          </w:p>
        </w:tc>
        <w:tc>
          <w:tcPr>
            <w:tcW w:w="840" w:type="dxa"/>
            <w:vAlign w:val="center"/>
          </w:tcPr>
          <w:p>
            <w:pPr>
              <w:pStyle w:val="19"/>
            </w:pPr>
            <w:r>
              <w:t>套</w:t>
            </w:r>
          </w:p>
        </w:tc>
        <w:tc>
          <w:tcPr>
            <w:tcW w:w="840" w:type="dxa"/>
            <w:vAlign w:val="center"/>
          </w:tcPr>
          <w:p>
            <w:pPr>
              <w:pStyle w:val="17"/>
            </w:pPr>
            <w:r>
              <w:t>3</w:t>
            </w:r>
          </w:p>
        </w:tc>
        <w:tc>
          <w:tcPr>
            <w:tcW w:w="808" w:type="dxa"/>
            <w:vAlign w:val="center"/>
          </w:tcPr>
          <w:p>
            <w:pPr>
              <w:pStyle w:val="17"/>
            </w:pPr>
            <w:r>
              <w:t>0.10</w:t>
            </w:r>
          </w:p>
        </w:tc>
        <w:tc>
          <w:tcPr>
            <w:tcW w:w="924" w:type="dxa"/>
            <w:vAlign w:val="center"/>
          </w:tcPr>
          <w:p>
            <w:pPr>
              <w:pStyle w:val="17"/>
            </w:pPr>
            <w:r>
              <w:t>0.30</w:t>
            </w:r>
          </w:p>
        </w:tc>
        <w:tc>
          <w:tcPr>
            <w:tcW w:w="924" w:type="dxa"/>
            <w:vAlign w:val="center"/>
          </w:tcPr>
          <w:p>
            <w:pPr>
              <w:pStyle w:val="17"/>
            </w:pPr>
            <w:r>
              <w:t>0.30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其他柜类</w:t>
            </w:r>
          </w:p>
        </w:tc>
        <w:tc>
          <w:tcPr>
            <w:tcW w:w="1065" w:type="dxa"/>
            <w:vAlign w:val="center"/>
          </w:tcPr>
          <w:p>
            <w:pPr>
              <w:pStyle w:val="18"/>
            </w:pPr>
            <w:r>
              <w:t>A05010599</w:t>
            </w:r>
          </w:p>
        </w:tc>
        <w:tc>
          <w:tcPr>
            <w:tcW w:w="840" w:type="dxa"/>
            <w:vAlign w:val="center"/>
          </w:tcPr>
          <w:p>
            <w:pPr>
              <w:pStyle w:val="19"/>
            </w:pPr>
            <w:r>
              <w:t>个</w:t>
            </w:r>
          </w:p>
        </w:tc>
        <w:tc>
          <w:tcPr>
            <w:tcW w:w="840" w:type="dxa"/>
            <w:vAlign w:val="center"/>
          </w:tcPr>
          <w:p>
            <w:pPr>
              <w:pStyle w:val="17"/>
            </w:pPr>
            <w:r>
              <w:t>43</w:t>
            </w:r>
          </w:p>
        </w:tc>
        <w:tc>
          <w:tcPr>
            <w:tcW w:w="808" w:type="dxa"/>
            <w:vAlign w:val="center"/>
          </w:tcPr>
          <w:p>
            <w:pPr>
              <w:pStyle w:val="17"/>
            </w:pPr>
            <w:r>
              <w:t>0.10</w:t>
            </w:r>
          </w:p>
        </w:tc>
        <w:tc>
          <w:tcPr>
            <w:tcW w:w="924" w:type="dxa"/>
            <w:vAlign w:val="center"/>
          </w:tcPr>
          <w:p>
            <w:pPr>
              <w:pStyle w:val="17"/>
            </w:pPr>
            <w:r>
              <w:t>4.30</w:t>
            </w:r>
          </w:p>
        </w:tc>
        <w:tc>
          <w:tcPr>
            <w:tcW w:w="924" w:type="dxa"/>
            <w:vAlign w:val="center"/>
          </w:tcPr>
          <w:p>
            <w:pPr>
              <w:pStyle w:val="17"/>
            </w:pPr>
            <w:r>
              <w:t>4.30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其他柜类</w:t>
            </w:r>
          </w:p>
        </w:tc>
        <w:tc>
          <w:tcPr>
            <w:tcW w:w="1065" w:type="dxa"/>
            <w:vAlign w:val="center"/>
          </w:tcPr>
          <w:p>
            <w:pPr>
              <w:pStyle w:val="18"/>
            </w:pPr>
            <w:r>
              <w:t>A05010599</w:t>
            </w:r>
          </w:p>
        </w:tc>
        <w:tc>
          <w:tcPr>
            <w:tcW w:w="840" w:type="dxa"/>
            <w:vAlign w:val="center"/>
          </w:tcPr>
          <w:p>
            <w:pPr>
              <w:pStyle w:val="19"/>
            </w:pPr>
            <w:r>
              <w:t>个</w:t>
            </w:r>
          </w:p>
        </w:tc>
        <w:tc>
          <w:tcPr>
            <w:tcW w:w="840" w:type="dxa"/>
            <w:vAlign w:val="center"/>
          </w:tcPr>
          <w:p>
            <w:pPr>
              <w:pStyle w:val="17"/>
            </w:pPr>
            <w:r>
              <w:t>2</w:t>
            </w:r>
          </w:p>
        </w:tc>
        <w:tc>
          <w:tcPr>
            <w:tcW w:w="808" w:type="dxa"/>
            <w:vAlign w:val="center"/>
          </w:tcPr>
          <w:p>
            <w:pPr>
              <w:pStyle w:val="17"/>
            </w:pPr>
            <w:r>
              <w:t>0.09</w:t>
            </w:r>
          </w:p>
        </w:tc>
        <w:tc>
          <w:tcPr>
            <w:tcW w:w="924" w:type="dxa"/>
            <w:vAlign w:val="center"/>
          </w:tcPr>
          <w:p>
            <w:pPr>
              <w:pStyle w:val="17"/>
            </w:pPr>
            <w:r>
              <w:t>0.18</w:t>
            </w:r>
          </w:p>
        </w:tc>
        <w:tc>
          <w:tcPr>
            <w:tcW w:w="924" w:type="dxa"/>
            <w:vAlign w:val="center"/>
          </w:tcPr>
          <w:p>
            <w:pPr>
              <w:pStyle w:val="17"/>
            </w:pPr>
            <w:r>
              <w:t>0.18</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其他柜类</w:t>
            </w:r>
          </w:p>
        </w:tc>
        <w:tc>
          <w:tcPr>
            <w:tcW w:w="1065" w:type="dxa"/>
            <w:vAlign w:val="center"/>
          </w:tcPr>
          <w:p>
            <w:pPr>
              <w:pStyle w:val="18"/>
            </w:pPr>
            <w:r>
              <w:t>A05010599</w:t>
            </w:r>
          </w:p>
        </w:tc>
        <w:tc>
          <w:tcPr>
            <w:tcW w:w="840" w:type="dxa"/>
            <w:vAlign w:val="center"/>
          </w:tcPr>
          <w:p>
            <w:pPr>
              <w:pStyle w:val="19"/>
            </w:pPr>
            <w:r>
              <w:t>组</w:t>
            </w:r>
          </w:p>
        </w:tc>
        <w:tc>
          <w:tcPr>
            <w:tcW w:w="840" w:type="dxa"/>
            <w:vAlign w:val="center"/>
          </w:tcPr>
          <w:p>
            <w:pPr>
              <w:pStyle w:val="17"/>
            </w:pPr>
            <w:r>
              <w:t>1</w:t>
            </w:r>
          </w:p>
        </w:tc>
        <w:tc>
          <w:tcPr>
            <w:tcW w:w="808" w:type="dxa"/>
            <w:vAlign w:val="center"/>
          </w:tcPr>
          <w:p>
            <w:pPr>
              <w:pStyle w:val="17"/>
            </w:pPr>
            <w:r>
              <w:t>0.50</w:t>
            </w:r>
          </w:p>
        </w:tc>
        <w:tc>
          <w:tcPr>
            <w:tcW w:w="924" w:type="dxa"/>
            <w:vAlign w:val="center"/>
          </w:tcPr>
          <w:p>
            <w:pPr>
              <w:pStyle w:val="17"/>
            </w:pPr>
            <w:r>
              <w:t>0.50</w:t>
            </w:r>
          </w:p>
        </w:tc>
        <w:tc>
          <w:tcPr>
            <w:tcW w:w="924" w:type="dxa"/>
            <w:vAlign w:val="center"/>
          </w:tcPr>
          <w:p>
            <w:pPr>
              <w:pStyle w:val="17"/>
            </w:pPr>
            <w:r>
              <w:t>0.50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其他家具</w:t>
            </w:r>
          </w:p>
        </w:tc>
        <w:tc>
          <w:tcPr>
            <w:tcW w:w="1065" w:type="dxa"/>
            <w:vAlign w:val="center"/>
          </w:tcPr>
          <w:p>
            <w:pPr>
              <w:pStyle w:val="18"/>
            </w:pPr>
            <w:r>
              <w:t>A05019900</w:t>
            </w:r>
          </w:p>
        </w:tc>
        <w:tc>
          <w:tcPr>
            <w:tcW w:w="840" w:type="dxa"/>
            <w:vAlign w:val="center"/>
          </w:tcPr>
          <w:p>
            <w:pPr>
              <w:pStyle w:val="19"/>
            </w:pPr>
            <w:r>
              <w:t>套</w:t>
            </w:r>
          </w:p>
        </w:tc>
        <w:tc>
          <w:tcPr>
            <w:tcW w:w="840" w:type="dxa"/>
            <w:vAlign w:val="center"/>
          </w:tcPr>
          <w:p>
            <w:pPr>
              <w:pStyle w:val="17"/>
            </w:pPr>
            <w:r>
              <w:t>1</w:t>
            </w:r>
          </w:p>
        </w:tc>
        <w:tc>
          <w:tcPr>
            <w:tcW w:w="808" w:type="dxa"/>
            <w:vAlign w:val="center"/>
          </w:tcPr>
          <w:p>
            <w:pPr>
              <w:pStyle w:val="17"/>
            </w:pPr>
            <w:r>
              <w:t>0.30</w:t>
            </w:r>
          </w:p>
        </w:tc>
        <w:tc>
          <w:tcPr>
            <w:tcW w:w="924" w:type="dxa"/>
            <w:vAlign w:val="center"/>
          </w:tcPr>
          <w:p>
            <w:pPr>
              <w:pStyle w:val="17"/>
            </w:pPr>
            <w:r>
              <w:t>0.30</w:t>
            </w:r>
          </w:p>
        </w:tc>
        <w:tc>
          <w:tcPr>
            <w:tcW w:w="924" w:type="dxa"/>
            <w:vAlign w:val="center"/>
          </w:tcPr>
          <w:p>
            <w:pPr>
              <w:pStyle w:val="17"/>
            </w:pPr>
            <w:r>
              <w:t>0.30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其他家具</w:t>
            </w:r>
          </w:p>
        </w:tc>
        <w:tc>
          <w:tcPr>
            <w:tcW w:w="1065" w:type="dxa"/>
            <w:vAlign w:val="center"/>
          </w:tcPr>
          <w:p>
            <w:pPr>
              <w:pStyle w:val="18"/>
            </w:pPr>
            <w:r>
              <w:t>A05019900</w:t>
            </w:r>
          </w:p>
        </w:tc>
        <w:tc>
          <w:tcPr>
            <w:tcW w:w="840" w:type="dxa"/>
            <w:vAlign w:val="center"/>
          </w:tcPr>
          <w:p>
            <w:pPr>
              <w:pStyle w:val="19"/>
            </w:pPr>
            <w:r>
              <w:t>套</w:t>
            </w:r>
          </w:p>
        </w:tc>
        <w:tc>
          <w:tcPr>
            <w:tcW w:w="840" w:type="dxa"/>
            <w:vAlign w:val="center"/>
          </w:tcPr>
          <w:p>
            <w:pPr>
              <w:pStyle w:val="17"/>
            </w:pPr>
            <w:r>
              <w:t>2</w:t>
            </w:r>
          </w:p>
        </w:tc>
        <w:tc>
          <w:tcPr>
            <w:tcW w:w="808" w:type="dxa"/>
            <w:vAlign w:val="center"/>
          </w:tcPr>
          <w:p>
            <w:pPr>
              <w:pStyle w:val="17"/>
            </w:pPr>
            <w:r>
              <w:t>0.30</w:t>
            </w:r>
          </w:p>
        </w:tc>
        <w:tc>
          <w:tcPr>
            <w:tcW w:w="924" w:type="dxa"/>
            <w:vAlign w:val="center"/>
          </w:tcPr>
          <w:p>
            <w:pPr>
              <w:pStyle w:val="17"/>
            </w:pPr>
            <w:r>
              <w:t>0.60</w:t>
            </w:r>
          </w:p>
        </w:tc>
        <w:tc>
          <w:tcPr>
            <w:tcW w:w="924" w:type="dxa"/>
            <w:vAlign w:val="center"/>
          </w:tcPr>
          <w:p>
            <w:pPr>
              <w:pStyle w:val="17"/>
            </w:pPr>
            <w:r>
              <w:t>0.60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其他家具</w:t>
            </w:r>
          </w:p>
        </w:tc>
        <w:tc>
          <w:tcPr>
            <w:tcW w:w="1065" w:type="dxa"/>
            <w:vAlign w:val="center"/>
          </w:tcPr>
          <w:p>
            <w:pPr>
              <w:pStyle w:val="18"/>
            </w:pPr>
            <w:r>
              <w:t>A05019900</w:t>
            </w:r>
          </w:p>
        </w:tc>
        <w:tc>
          <w:tcPr>
            <w:tcW w:w="840" w:type="dxa"/>
            <w:vAlign w:val="center"/>
          </w:tcPr>
          <w:p>
            <w:pPr>
              <w:pStyle w:val="19"/>
            </w:pPr>
            <w:r>
              <w:t>套</w:t>
            </w:r>
          </w:p>
        </w:tc>
        <w:tc>
          <w:tcPr>
            <w:tcW w:w="840" w:type="dxa"/>
            <w:vAlign w:val="center"/>
          </w:tcPr>
          <w:p>
            <w:pPr>
              <w:pStyle w:val="17"/>
            </w:pPr>
            <w:r>
              <w:t>20</w:t>
            </w:r>
          </w:p>
        </w:tc>
        <w:tc>
          <w:tcPr>
            <w:tcW w:w="808" w:type="dxa"/>
            <w:vAlign w:val="center"/>
          </w:tcPr>
          <w:p>
            <w:pPr>
              <w:pStyle w:val="17"/>
            </w:pPr>
            <w:r>
              <w:t>0.20</w:t>
            </w:r>
          </w:p>
        </w:tc>
        <w:tc>
          <w:tcPr>
            <w:tcW w:w="924" w:type="dxa"/>
            <w:vAlign w:val="center"/>
          </w:tcPr>
          <w:p>
            <w:pPr>
              <w:pStyle w:val="17"/>
            </w:pPr>
            <w:r>
              <w:t>4.00</w:t>
            </w:r>
          </w:p>
        </w:tc>
        <w:tc>
          <w:tcPr>
            <w:tcW w:w="924" w:type="dxa"/>
            <w:vAlign w:val="center"/>
          </w:tcPr>
          <w:p>
            <w:pPr>
              <w:pStyle w:val="17"/>
            </w:pPr>
            <w:r>
              <w:t>4.00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厨房操作台</w:t>
            </w:r>
          </w:p>
        </w:tc>
        <w:tc>
          <w:tcPr>
            <w:tcW w:w="1065" w:type="dxa"/>
            <w:vAlign w:val="center"/>
          </w:tcPr>
          <w:p>
            <w:pPr>
              <w:pStyle w:val="18"/>
            </w:pPr>
            <w:r>
              <w:t>A05020101</w:t>
            </w:r>
          </w:p>
        </w:tc>
        <w:tc>
          <w:tcPr>
            <w:tcW w:w="840" w:type="dxa"/>
            <w:vAlign w:val="center"/>
          </w:tcPr>
          <w:p>
            <w:pPr>
              <w:pStyle w:val="19"/>
            </w:pPr>
            <w:r>
              <w:t>台</w:t>
            </w:r>
          </w:p>
        </w:tc>
        <w:tc>
          <w:tcPr>
            <w:tcW w:w="840" w:type="dxa"/>
            <w:vAlign w:val="center"/>
          </w:tcPr>
          <w:p>
            <w:pPr>
              <w:pStyle w:val="17"/>
            </w:pPr>
            <w:r>
              <w:t>3</w:t>
            </w:r>
          </w:p>
        </w:tc>
        <w:tc>
          <w:tcPr>
            <w:tcW w:w="808" w:type="dxa"/>
            <w:vAlign w:val="center"/>
          </w:tcPr>
          <w:p>
            <w:pPr>
              <w:pStyle w:val="17"/>
            </w:pPr>
            <w:r>
              <w:t>0.50</w:t>
            </w:r>
          </w:p>
        </w:tc>
        <w:tc>
          <w:tcPr>
            <w:tcW w:w="924" w:type="dxa"/>
            <w:vAlign w:val="center"/>
          </w:tcPr>
          <w:p>
            <w:pPr>
              <w:pStyle w:val="17"/>
            </w:pPr>
            <w:r>
              <w:t>1.50</w:t>
            </w:r>
          </w:p>
        </w:tc>
        <w:tc>
          <w:tcPr>
            <w:tcW w:w="924" w:type="dxa"/>
            <w:vAlign w:val="center"/>
          </w:tcPr>
          <w:p>
            <w:pPr>
              <w:pStyle w:val="17"/>
            </w:pPr>
            <w:r>
              <w:t>1.50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炊事机械</w:t>
            </w:r>
          </w:p>
        </w:tc>
        <w:tc>
          <w:tcPr>
            <w:tcW w:w="1065" w:type="dxa"/>
            <w:vAlign w:val="center"/>
          </w:tcPr>
          <w:p>
            <w:pPr>
              <w:pStyle w:val="18"/>
            </w:pPr>
            <w:r>
              <w:t>A05020102</w:t>
            </w:r>
          </w:p>
        </w:tc>
        <w:tc>
          <w:tcPr>
            <w:tcW w:w="840" w:type="dxa"/>
            <w:vAlign w:val="center"/>
          </w:tcPr>
          <w:p>
            <w:pPr>
              <w:pStyle w:val="19"/>
            </w:pPr>
            <w:r>
              <w:t>台</w:t>
            </w:r>
          </w:p>
        </w:tc>
        <w:tc>
          <w:tcPr>
            <w:tcW w:w="840" w:type="dxa"/>
            <w:vAlign w:val="center"/>
          </w:tcPr>
          <w:p>
            <w:pPr>
              <w:pStyle w:val="17"/>
            </w:pPr>
            <w:r>
              <w:t>2</w:t>
            </w:r>
          </w:p>
        </w:tc>
        <w:tc>
          <w:tcPr>
            <w:tcW w:w="808" w:type="dxa"/>
            <w:vAlign w:val="center"/>
          </w:tcPr>
          <w:p>
            <w:pPr>
              <w:pStyle w:val="17"/>
            </w:pPr>
            <w:r>
              <w:t>0.50</w:t>
            </w:r>
          </w:p>
        </w:tc>
        <w:tc>
          <w:tcPr>
            <w:tcW w:w="924" w:type="dxa"/>
            <w:vAlign w:val="center"/>
          </w:tcPr>
          <w:p>
            <w:pPr>
              <w:pStyle w:val="17"/>
            </w:pPr>
            <w:r>
              <w:t>1.00</w:t>
            </w:r>
          </w:p>
        </w:tc>
        <w:tc>
          <w:tcPr>
            <w:tcW w:w="924" w:type="dxa"/>
            <w:vAlign w:val="center"/>
          </w:tcPr>
          <w:p>
            <w:pPr>
              <w:pStyle w:val="17"/>
            </w:pPr>
            <w:r>
              <w:t>1.00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炊事机械</w:t>
            </w:r>
          </w:p>
        </w:tc>
        <w:tc>
          <w:tcPr>
            <w:tcW w:w="1065" w:type="dxa"/>
            <w:vAlign w:val="center"/>
          </w:tcPr>
          <w:p>
            <w:pPr>
              <w:pStyle w:val="18"/>
            </w:pPr>
            <w:r>
              <w:t>A05020102</w:t>
            </w:r>
          </w:p>
        </w:tc>
        <w:tc>
          <w:tcPr>
            <w:tcW w:w="840" w:type="dxa"/>
            <w:vAlign w:val="center"/>
          </w:tcPr>
          <w:p>
            <w:pPr>
              <w:pStyle w:val="19"/>
            </w:pPr>
            <w:r>
              <w:t>台</w:t>
            </w:r>
          </w:p>
        </w:tc>
        <w:tc>
          <w:tcPr>
            <w:tcW w:w="840" w:type="dxa"/>
            <w:vAlign w:val="center"/>
          </w:tcPr>
          <w:p>
            <w:pPr>
              <w:pStyle w:val="17"/>
            </w:pPr>
            <w:r>
              <w:t>1</w:t>
            </w:r>
          </w:p>
        </w:tc>
        <w:tc>
          <w:tcPr>
            <w:tcW w:w="808" w:type="dxa"/>
            <w:vAlign w:val="center"/>
          </w:tcPr>
          <w:p>
            <w:pPr>
              <w:pStyle w:val="17"/>
            </w:pPr>
            <w:r>
              <w:t>1.00</w:t>
            </w:r>
          </w:p>
        </w:tc>
        <w:tc>
          <w:tcPr>
            <w:tcW w:w="924" w:type="dxa"/>
            <w:vAlign w:val="center"/>
          </w:tcPr>
          <w:p>
            <w:pPr>
              <w:pStyle w:val="17"/>
            </w:pPr>
            <w:r>
              <w:t>1.00</w:t>
            </w:r>
          </w:p>
        </w:tc>
        <w:tc>
          <w:tcPr>
            <w:tcW w:w="924" w:type="dxa"/>
            <w:vAlign w:val="center"/>
          </w:tcPr>
          <w:p>
            <w:pPr>
              <w:pStyle w:val="17"/>
            </w:pPr>
            <w:r>
              <w:t>1.00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炊事机械</w:t>
            </w:r>
          </w:p>
        </w:tc>
        <w:tc>
          <w:tcPr>
            <w:tcW w:w="1065" w:type="dxa"/>
            <w:vAlign w:val="center"/>
          </w:tcPr>
          <w:p>
            <w:pPr>
              <w:pStyle w:val="18"/>
            </w:pPr>
            <w:r>
              <w:t>A05020102</w:t>
            </w:r>
          </w:p>
        </w:tc>
        <w:tc>
          <w:tcPr>
            <w:tcW w:w="840" w:type="dxa"/>
            <w:vAlign w:val="center"/>
          </w:tcPr>
          <w:p>
            <w:pPr>
              <w:pStyle w:val="19"/>
            </w:pPr>
            <w:r>
              <w:t>台</w:t>
            </w:r>
          </w:p>
        </w:tc>
        <w:tc>
          <w:tcPr>
            <w:tcW w:w="840" w:type="dxa"/>
            <w:vAlign w:val="center"/>
          </w:tcPr>
          <w:p>
            <w:pPr>
              <w:pStyle w:val="17"/>
            </w:pPr>
            <w:r>
              <w:t>10</w:t>
            </w:r>
          </w:p>
        </w:tc>
        <w:tc>
          <w:tcPr>
            <w:tcW w:w="808" w:type="dxa"/>
            <w:vAlign w:val="center"/>
          </w:tcPr>
          <w:p>
            <w:pPr>
              <w:pStyle w:val="17"/>
            </w:pPr>
            <w:r>
              <w:t>0.06</w:t>
            </w:r>
          </w:p>
        </w:tc>
        <w:tc>
          <w:tcPr>
            <w:tcW w:w="924" w:type="dxa"/>
            <w:vAlign w:val="center"/>
          </w:tcPr>
          <w:p>
            <w:pPr>
              <w:pStyle w:val="17"/>
            </w:pPr>
            <w:r>
              <w:t>0.60</w:t>
            </w:r>
          </w:p>
        </w:tc>
        <w:tc>
          <w:tcPr>
            <w:tcW w:w="924" w:type="dxa"/>
            <w:vAlign w:val="center"/>
          </w:tcPr>
          <w:p>
            <w:pPr>
              <w:pStyle w:val="17"/>
            </w:pPr>
            <w:r>
              <w:t>0.60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炊事机械</w:t>
            </w:r>
          </w:p>
        </w:tc>
        <w:tc>
          <w:tcPr>
            <w:tcW w:w="1065" w:type="dxa"/>
            <w:vAlign w:val="center"/>
          </w:tcPr>
          <w:p>
            <w:pPr>
              <w:pStyle w:val="18"/>
            </w:pPr>
            <w:r>
              <w:t>A05020102</w:t>
            </w:r>
          </w:p>
        </w:tc>
        <w:tc>
          <w:tcPr>
            <w:tcW w:w="840" w:type="dxa"/>
            <w:vAlign w:val="center"/>
          </w:tcPr>
          <w:p>
            <w:pPr>
              <w:pStyle w:val="19"/>
            </w:pPr>
            <w:r>
              <w:t>台</w:t>
            </w:r>
          </w:p>
        </w:tc>
        <w:tc>
          <w:tcPr>
            <w:tcW w:w="840" w:type="dxa"/>
            <w:vAlign w:val="center"/>
          </w:tcPr>
          <w:p>
            <w:pPr>
              <w:pStyle w:val="17"/>
            </w:pPr>
            <w:r>
              <w:t>1</w:t>
            </w:r>
          </w:p>
        </w:tc>
        <w:tc>
          <w:tcPr>
            <w:tcW w:w="808" w:type="dxa"/>
            <w:vAlign w:val="center"/>
          </w:tcPr>
          <w:p>
            <w:pPr>
              <w:pStyle w:val="17"/>
            </w:pPr>
            <w:r>
              <w:t>0.60</w:t>
            </w:r>
          </w:p>
        </w:tc>
        <w:tc>
          <w:tcPr>
            <w:tcW w:w="924" w:type="dxa"/>
            <w:vAlign w:val="center"/>
          </w:tcPr>
          <w:p>
            <w:pPr>
              <w:pStyle w:val="17"/>
            </w:pPr>
            <w:r>
              <w:t>0.60</w:t>
            </w:r>
          </w:p>
        </w:tc>
        <w:tc>
          <w:tcPr>
            <w:tcW w:w="924" w:type="dxa"/>
            <w:vAlign w:val="center"/>
          </w:tcPr>
          <w:p>
            <w:pPr>
              <w:pStyle w:val="17"/>
            </w:pPr>
            <w:r>
              <w:t>0.60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炊事机械</w:t>
            </w:r>
          </w:p>
        </w:tc>
        <w:tc>
          <w:tcPr>
            <w:tcW w:w="1065" w:type="dxa"/>
            <w:vAlign w:val="center"/>
          </w:tcPr>
          <w:p>
            <w:pPr>
              <w:pStyle w:val="18"/>
            </w:pPr>
            <w:r>
              <w:t>A05020102</w:t>
            </w:r>
          </w:p>
        </w:tc>
        <w:tc>
          <w:tcPr>
            <w:tcW w:w="840" w:type="dxa"/>
            <w:vAlign w:val="center"/>
          </w:tcPr>
          <w:p>
            <w:pPr>
              <w:pStyle w:val="19"/>
            </w:pPr>
            <w:r>
              <w:t>台</w:t>
            </w:r>
          </w:p>
        </w:tc>
        <w:tc>
          <w:tcPr>
            <w:tcW w:w="840" w:type="dxa"/>
            <w:vAlign w:val="center"/>
          </w:tcPr>
          <w:p>
            <w:pPr>
              <w:pStyle w:val="17"/>
            </w:pPr>
            <w:r>
              <w:t>3</w:t>
            </w:r>
          </w:p>
        </w:tc>
        <w:tc>
          <w:tcPr>
            <w:tcW w:w="808" w:type="dxa"/>
            <w:vAlign w:val="center"/>
          </w:tcPr>
          <w:p>
            <w:pPr>
              <w:pStyle w:val="17"/>
            </w:pPr>
            <w:r>
              <w:t>0.10</w:t>
            </w:r>
          </w:p>
        </w:tc>
        <w:tc>
          <w:tcPr>
            <w:tcW w:w="924" w:type="dxa"/>
            <w:vAlign w:val="center"/>
          </w:tcPr>
          <w:p>
            <w:pPr>
              <w:pStyle w:val="17"/>
            </w:pPr>
            <w:r>
              <w:t>0.30</w:t>
            </w:r>
          </w:p>
        </w:tc>
        <w:tc>
          <w:tcPr>
            <w:tcW w:w="924" w:type="dxa"/>
            <w:vAlign w:val="center"/>
          </w:tcPr>
          <w:p>
            <w:pPr>
              <w:pStyle w:val="17"/>
            </w:pPr>
            <w:r>
              <w:t>0.30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炊事机械</w:t>
            </w:r>
          </w:p>
        </w:tc>
        <w:tc>
          <w:tcPr>
            <w:tcW w:w="1065" w:type="dxa"/>
            <w:vAlign w:val="center"/>
          </w:tcPr>
          <w:p>
            <w:pPr>
              <w:pStyle w:val="18"/>
            </w:pPr>
            <w:r>
              <w:t>A05020102</w:t>
            </w:r>
          </w:p>
        </w:tc>
        <w:tc>
          <w:tcPr>
            <w:tcW w:w="840" w:type="dxa"/>
            <w:vAlign w:val="center"/>
          </w:tcPr>
          <w:p>
            <w:pPr>
              <w:pStyle w:val="19"/>
            </w:pPr>
            <w:r>
              <w:t>台</w:t>
            </w:r>
          </w:p>
        </w:tc>
        <w:tc>
          <w:tcPr>
            <w:tcW w:w="840" w:type="dxa"/>
            <w:vAlign w:val="center"/>
          </w:tcPr>
          <w:p>
            <w:pPr>
              <w:pStyle w:val="17"/>
            </w:pPr>
            <w:r>
              <w:t>1</w:t>
            </w:r>
          </w:p>
        </w:tc>
        <w:tc>
          <w:tcPr>
            <w:tcW w:w="808" w:type="dxa"/>
            <w:vAlign w:val="center"/>
          </w:tcPr>
          <w:p>
            <w:pPr>
              <w:pStyle w:val="17"/>
            </w:pPr>
            <w:r>
              <w:t>0.50</w:t>
            </w:r>
          </w:p>
        </w:tc>
        <w:tc>
          <w:tcPr>
            <w:tcW w:w="924" w:type="dxa"/>
            <w:vAlign w:val="center"/>
          </w:tcPr>
          <w:p>
            <w:pPr>
              <w:pStyle w:val="17"/>
            </w:pPr>
            <w:r>
              <w:t>0.50</w:t>
            </w:r>
          </w:p>
        </w:tc>
        <w:tc>
          <w:tcPr>
            <w:tcW w:w="924" w:type="dxa"/>
            <w:vAlign w:val="center"/>
          </w:tcPr>
          <w:p>
            <w:pPr>
              <w:pStyle w:val="17"/>
            </w:pPr>
            <w:r>
              <w:t>0.50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炊事机械</w:t>
            </w:r>
          </w:p>
        </w:tc>
        <w:tc>
          <w:tcPr>
            <w:tcW w:w="1065" w:type="dxa"/>
            <w:vAlign w:val="center"/>
          </w:tcPr>
          <w:p>
            <w:pPr>
              <w:pStyle w:val="18"/>
            </w:pPr>
            <w:r>
              <w:t>A05020102</w:t>
            </w:r>
          </w:p>
        </w:tc>
        <w:tc>
          <w:tcPr>
            <w:tcW w:w="840" w:type="dxa"/>
            <w:vAlign w:val="center"/>
          </w:tcPr>
          <w:p>
            <w:pPr>
              <w:pStyle w:val="19"/>
            </w:pPr>
            <w:r>
              <w:t>台</w:t>
            </w:r>
          </w:p>
        </w:tc>
        <w:tc>
          <w:tcPr>
            <w:tcW w:w="840" w:type="dxa"/>
            <w:vAlign w:val="center"/>
          </w:tcPr>
          <w:p>
            <w:pPr>
              <w:pStyle w:val="17"/>
            </w:pPr>
            <w:r>
              <w:t>1</w:t>
            </w:r>
          </w:p>
        </w:tc>
        <w:tc>
          <w:tcPr>
            <w:tcW w:w="808" w:type="dxa"/>
            <w:vAlign w:val="center"/>
          </w:tcPr>
          <w:p>
            <w:pPr>
              <w:pStyle w:val="17"/>
            </w:pPr>
            <w:r>
              <w:t>0.50</w:t>
            </w:r>
          </w:p>
        </w:tc>
        <w:tc>
          <w:tcPr>
            <w:tcW w:w="924" w:type="dxa"/>
            <w:vAlign w:val="center"/>
          </w:tcPr>
          <w:p>
            <w:pPr>
              <w:pStyle w:val="17"/>
            </w:pPr>
            <w:r>
              <w:t>0.50</w:t>
            </w:r>
          </w:p>
        </w:tc>
        <w:tc>
          <w:tcPr>
            <w:tcW w:w="924" w:type="dxa"/>
            <w:vAlign w:val="center"/>
          </w:tcPr>
          <w:p>
            <w:pPr>
              <w:pStyle w:val="17"/>
            </w:pPr>
            <w:r>
              <w:t>0.50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炊事机械</w:t>
            </w:r>
          </w:p>
        </w:tc>
        <w:tc>
          <w:tcPr>
            <w:tcW w:w="1065" w:type="dxa"/>
            <w:vAlign w:val="center"/>
          </w:tcPr>
          <w:p>
            <w:pPr>
              <w:pStyle w:val="18"/>
            </w:pPr>
            <w:r>
              <w:t>A05020102</w:t>
            </w:r>
          </w:p>
        </w:tc>
        <w:tc>
          <w:tcPr>
            <w:tcW w:w="840" w:type="dxa"/>
            <w:vAlign w:val="center"/>
          </w:tcPr>
          <w:p>
            <w:pPr>
              <w:pStyle w:val="19"/>
            </w:pPr>
            <w:r>
              <w:t>台</w:t>
            </w:r>
          </w:p>
        </w:tc>
        <w:tc>
          <w:tcPr>
            <w:tcW w:w="840" w:type="dxa"/>
            <w:vAlign w:val="center"/>
          </w:tcPr>
          <w:p>
            <w:pPr>
              <w:pStyle w:val="17"/>
            </w:pPr>
            <w:r>
              <w:t>1</w:t>
            </w:r>
          </w:p>
        </w:tc>
        <w:tc>
          <w:tcPr>
            <w:tcW w:w="808" w:type="dxa"/>
            <w:vAlign w:val="center"/>
          </w:tcPr>
          <w:p>
            <w:pPr>
              <w:pStyle w:val="17"/>
            </w:pPr>
            <w:r>
              <w:t>0.50</w:t>
            </w:r>
          </w:p>
        </w:tc>
        <w:tc>
          <w:tcPr>
            <w:tcW w:w="924" w:type="dxa"/>
            <w:vAlign w:val="center"/>
          </w:tcPr>
          <w:p>
            <w:pPr>
              <w:pStyle w:val="17"/>
            </w:pPr>
            <w:r>
              <w:t>0.50</w:t>
            </w:r>
          </w:p>
        </w:tc>
        <w:tc>
          <w:tcPr>
            <w:tcW w:w="924" w:type="dxa"/>
            <w:vAlign w:val="center"/>
          </w:tcPr>
          <w:p>
            <w:pPr>
              <w:pStyle w:val="17"/>
            </w:pPr>
            <w:r>
              <w:t>0.50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炊事机械</w:t>
            </w:r>
          </w:p>
        </w:tc>
        <w:tc>
          <w:tcPr>
            <w:tcW w:w="1065" w:type="dxa"/>
            <w:vAlign w:val="center"/>
          </w:tcPr>
          <w:p>
            <w:pPr>
              <w:pStyle w:val="18"/>
            </w:pPr>
            <w:r>
              <w:t>A05020102</w:t>
            </w:r>
          </w:p>
        </w:tc>
        <w:tc>
          <w:tcPr>
            <w:tcW w:w="840" w:type="dxa"/>
            <w:vAlign w:val="center"/>
          </w:tcPr>
          <w:p>
            <w:pPr>
              <w:pStyle w:val="19"/>
            </w:pPr>
            <w:r>
              <w:t>台</w:t>
            </w:r>
          </w:p>
        </w:tc>
        <w:tc>
          <w:tcPr>
            <w:tcW w:w="840" w:type="dxa"/>
            <w:vAlign w:val="center"/>
          </w:tcPr>
          <w:p>
            <w:pPr>
              <w:pStyle w:val="17"/>
            </w:pPr>
            <w:r>
              <w:t>1</w:t>
            </w:r>
          </w:p>
        </w:tc>
        <w:tc>
          <w:tcPr>
            <w:tcW w:w="808" w:type="dxa"/>
            <w:vAlign w:val="center"/>
          </w:tcPr>
          <w:p>
            <w:pPr>
              <w:pStyle w:val="17"/>
            </w:pPr>
            <w:r>
              <w:t>0.20</w:t>
            </w:r>
          </w:p>
        </w:tc>
        <w:tc>
          <w:tcPr>
            <w:tcW w:w="924" w:type="dxa"/>
            <w:vAlign w:val="center"/>
          </w:tcPr>
          <w:p>
            <w:pPr>
              <w:pStyle w:val="17"/>
            </w:pPr>
            <w:r>
              <w:t>0.20</w:t>
            </w:r>
          </w:p>
        </w:tc>
        <w:tc>
          <w:tcPr>
            <w:tcW w:w="924" w:type="dxa"/>
            <w:vAlign w:val="center"/>
          </w:tcPr>
          <w:p>
            <w:pPr>
              <w:pStyle w:val="17"/>
            </w:pPr>
            <w:r>
              <w:t>0.20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炊事机械</w:t>
            </w:r>
          </w:p>
        </w:tc>
        <w:tc>
          <w:tcPr>
            <w:tcW w:w="1065" w:type="dxa"/>
            <w:vAlign w:val="center"/>
          </w:tcPr>
          <w:p>
            <w:pPr>
              <w:pStyle w:val="18"/>
            </w:pPr>
            <w:r>
              <w:t>A05020102</w:t>
            </w:r>
          </w:p>
        </w:tc>
        <w:tc>
          <w:tcPr>
            <w:tcW w:w="840" w:type="dxa"/>
            <w:vAlign w:val="center"/>
          </w:tcPr>
          <w:p>
            <w:pPr>
              <w:pStyle w:val="19"/>
            </w:pPr>
            <w:r>
              <w:t>台</w:t>
            </w:r>
          </w:p>
        </w:tc>
        <w:tc>
          <w:tcPr>
            <w:tcW w:w="840" w:type="dxa"/>
            <w:vAlign w:val="center"/>
          </w:tcPr>
          <w:p>
            <w:pPr>
              <w:pStyle w:val="17"/>
            </w:pPr>
            <w:r>
              <w:t>2</w:t>
            </w:r>
          </w:p>
        </w:tc>
        <w:tc>
          <w:tcPr>
            <w:tcW w:w="808" w:type="dxa"/>
            <w:vAlign w:val="center"/>
          </w:tcPr>
          <w:p>
            <w:pPr>
              <w:pStyle w:val="17"/>
            </w:pPr>
            <w:r>
              <w:t>0.60</w:t>
            </w:r>
          </w:p>
        </w:tc>
        <w:tc>
          <w:tcPr>
            <w:tcW w:w="924" w:type="dxa"/>
            <w:vAlign w:val="center"/>
          </w:tcPr>
          <w:p>
            <w:pPr>
              <w:pStyle w:val="17"/>
            </w:pPr>
            <w:r>
              <w:t>1.20</w:t>
            </w:r>
          </w:p>
        </w:tc>
        <w:tc>
          <w:tcPr>
            <w:tcW w:w="924" w:type="dxa"/>
            <w:vAlign w:val="center"/>
          </w:tcPr>
          <w:p>
            <w:pPr>
              <w:pStyle w:val="17"/>
            </w:pPr>
            <w:r>
              <w:t>1.20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其他厨卫用具</w:t>
            </w:r>
          </w:p>
        </w:tc>
        <w:tc>
          <w:tcPr>
            <w:tcW w:w="1065" w:type="dxa"/>
            <w:vAlign w:val="center"/>
          </w:tcPr>
          <w:p>
            <w:pPr>
              <w:pStyle w:val="18"/>
            </w:pPr>
            <w:r>
              <w:t>A05020199</w:t>
            </w:r>
          </w:p>
        </w:tc>
        <w:tc>
          <w:tcPr>
            <w:tcW w:w="840" w:type="dxa"/>
            <w:vAlign w:val="center"/>
          </w:tcPr>
          <w:p>
            <w:pPr>
              <w:pStyle w:val="19"/>
            </w:pPr>
            <w:r>
              <w:t>台</w:t>
            </w:r>
          </w:p>
        </w:tc>
        <w:tc>
          <w:tcPr>
            <w:tcW w:w="840" w:type="dxa"/>
            <w:vAlign w:val="center"/>
          </w:tcPr>
          <w:p>
            <w:pPr>
              <w:pStyle w:val="17"/>
            </w:pPr>
            <w:r>
              <w:t>2</w:t>
            </w:r>
          </w:p>
        </w:tc>
        <w:tc>
          <w:tcPr>
            <w:tcW w:w="808" w:type="dxa"/>
            <w:vAlign w:val="center"/>
          </w:tcPr>
          <w:p>
            <w:pPr>
              <w:pStyle w:val="17"/>
            </w:pPr>
            <w:r>
              <w:t>0.65</w:t>
            </w:r>
          </w:p>
        </w:tc>
        <w:tc>
          <w:tcPr>
            <w:tcW w:w="924" w:type="dxa"/>
            <w:vAlign w:val="center"/>
          </w:tcPr>
          <w:p>
            <w:pPr>
              <w:pStyle w:val="17"/>
            </w:pPr>
            <w:r>
              <w:t>1.30</w:t>
            </w:r>
          </w:p>
        </w:tc>
        <w:tc>
          <w:tcPr>
            <w:tcW w:w="924" w:type="dxa"/>
            <w:vAlign w:val="center"/>
          </w:tcPr>
          <w:p>
            <w:pPr>
              <w:pStyle w:val="17"/>
            </w:pPr>
            <w:r>
              <w:t>1.30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其他厨卫用具</w:t>
            </w:r>
          </w:p>
        </w:tc>
        <w:tc>
          <w:tcPr>
            <w:tcW w:w="1065" w:type="dxa"/>
            <w:vAlign w:val="center"/>
          </w:tcPr>
          <w:p>
            <w:pPr>
              <w:pStyle w:val="18"/>
            </w:pPr>
            <w:r>
              <w:t>A05020199</w:t>
            </w:r>
          </w:p>
        </w:tc>
        <w:tc>
          <w:tcPr>
            <w:tcW w:w="840" w:type="dxa"/>
            <w:vAlign w:val="center"/>
          </w:tcPr>
          <w:p>
            <w:pPr>
              <w:pStyle w:val="19"/>
            </w:pPr>
            <w:r>
              <w:t>个</w:t>
            </w:r>
          </w:p>
        </w:tc>
        <w:tc>
          <w:tcPr>
            <w:tcW w:w="840" w:type="dxa"/>
            <w:vAlign w:val="center"/>
          </w:tcPr>
          <w:p>
            <w:pPr>
              <w:pStyle w:val="17"/>
            </w:pPr>
            <w:r>
              <w:t>3</w:t>
            </w:r>
          </w:p>
        </w:tc>
        <w:tc>
          <w:tcPr>
            <w:tcW w:w="808" w:type="dxa"/>
            <w:vAlign w:val="center"/>
          </w:tcPr>
          <w:p>
            <w:pPr>
              <w:pStyle w:val="17"/>
            </w:pPr>
            <w:r>
              <w:t>0.10</w:t>
            </w:r>
          </w:p>
        </w:tc>
        <w:tc>
          <w:tcPr>
            <w:tcW w:w="924" w:type="dxa"/>
            <w:vAlign w:val="center"/>
          </w:tcPr>
          <w:p>
            <w:pPr>
              <w:pStyle w:val="17"/>
            </w:pPr>
            <w:r>
              <w:t>0.30</w:t>
            </w:r>
          </w:p>
        </w:tc>
        <w:tc>
          <w:tcPr>
            <w:tcW w:w="924" w:type="dxa"/>
            <w:vAlign w:val="center"/>
          </w:tcPr>
          <w:p>
            <w:pPr>
              <w:pStyle w:val="17"/>
            </w:pPr>
            <w:r>
              <w:t>0.30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其他厨卫用具</w:t>
            </w:r>
          </w:p>
        </w:tc>
        <w:tc>
          <w:tcPr>
            <w:tcW w:w="1065" w:type="dxa"/>
            <w:vAlign w:val="center"/>
          </w:tcPr>
          <w:p>
            <w:pPr>
              <w:pStyle w:val="18"/>
            </w:pPr>
            <w:r>
              <w:t>A05020199</w:t>
            </w:r>
          </w:p>
        </w:tc>
        <w:tc>
          <w:tcPr>
            <w:tcW w:w="840" w:type="dxa"/>
            <w:vAlign w:val="center"/>
          </w:tcPr>
          <w:p>
            <w:pPr>
              <w:pStyle w:val="19"/>
            </w:pPr>
            <w:r>
              <w:t>台</w:t>
            </w:r>
          </w:p>
        </w:tc>
        <w:tc>
          <w:tcPr>
            <w:tcW w:w="840" w:type="dxa"/>
            <w:vAlign w:val="center"/>
          </w:tcPr>
          <w:p>
            <w:pPr>
              <w:pStyle w:val="17"/>
            </w:pPr>
            <w:r>
              <w:t>1</w:t>
            </w:r>
          </w:p>
        </w:tc>
        <w:tc>
          <w:tcPr>
            <w:tcW w:w="808" w:type="dxa"/>
            <w:vAlign w:val="center"/>
          </w:tcPr>
          <w:p>
            <w:pPr>
              <w:pStyle w:val="17"/>
            </w:pPr>
            <w:r>
              <w:t>0.30</w:t>
            </w:r>
          </w:p>
        </w:tc>
        <w:tc>
          <w:tcPr>
            <w:tcW w:w="924" w:type="dxa"/>
            <w:vAlign w:val="center"/>
          </w:tcPr>
          <w:p>
            <w:pPr>
              <w:pStyle w:val="17"/>
            </w:pPr>
            <w:r>
              <w:t>0.30</w:t>
            </w:r>
          </w:p>
        </w:tc>
        <w:tc>
          <w:tcPr>
            <w:tcW w:w="924" w:type="dxa"/>
            <w:vAlign w:val="center"/>
          </w:tcPr>
          <w:p>
            <w:pPr>
              <w:pStyle w:val="17"/>
            </w:pPr>
            <w:r>
              <w:t>0.30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其他用具</w:t>
            </w:r>
          </w:p>
        </w:tc>
        <w:tc>
          <w:tcPr>
            <w:tcW w:w="1065" w:type="dxa"/>
            <w:vAlign w:val="center"/>
          </w:tcPr>
          <w:p>
            <w:pPr>
              <w:pStyle w:val="18"/>
            </w:pPr>
            <w:r>
              <w:t>A05029900</w:t>
            </w:r>
          </w:p>
        </w:tc>
        <w:tc>
          <w:tcPr>
            <w:tcW w:w="840" w:type="dxa"/>
            <w:vAlign w:val="center"/>
          </w:tcPr>
          <w:p>
            <w:pPr>
              <w:pStyle w:val="19"/>
            </w:pPr>
            <w:r>
              <w:t>个</w:t>
            </w:r>
          </w:p>
        </w:tc>
        <w:tc>
          <w:tcPr>
            <w:tcW w:w="840" w:type="dxa"/>
            <w:vAlign w:val="center"/>
          </w:tcPr>
          <w:p>
            <w:pPr>
              <w:pStyle w:val="17"/>
            </w:pPr>
            <w:r>
              <w:t>1</w:t>
            </w:r>
          </w:p>
        </w:tc>
        <w:tc>
          <w:tcPr>
            <w:tcW w:w="808" w:type="dxa"/>
            <w:vAlign w:val="center"/>
          </w:tcPr>
          <w:p>
            <w:pPr>
              <w:pStyle w:val="17"/>
            </w:pPr>
            <w:r>
              <w:t>0.12</w:t>
            </w:r>
          </w:p>
        </w:tc>
        <w:tc>
          <w:tcPr>
            <w:tcW w:w="924" w:type="dxa"/>
            <w:vAlign w:val="center"/>
          </w:tcPr>
          <w:p>
            <w:pPr>
              <w:pStyle w:val="17"/>
            </w:pPr>
            <w:r>
              <w:t>0.12</w:t>
            </w:r>
          </w:p>
        </w:tc>
        <w:tc>
          <w:tcPr>
            <w:tcW w:w="924" w:type="dxa"/>
            <w:vAlign w:val="center"/>
          </w:tcPr>
          <w:p>
            <w:pPr>
              <w:pStyle w:val="17"/>
            </w:pPr>
            <w:r>
              <w:t>0.12</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中心工作经费</w:t>
            </w:r>
          </w:p>
        </w:tc>
        <w:tc>
          <w:tcPr>
            <w:tcW w:w="930" w:type="dxa"/>
            <w:vAlign w:val="center"/>
          </w:tcPr>
          <w:p>
            <w:pPr>
              <w:pStyle w:val="17"/>
            </w:pPr>
            <w:r>
              <w:t>549.00</w:t>
            </w:r>
          </w:p>
        </w:tc>
        <w:tc>
          <w:tcPr>
            <w:tcW w:w="870" w:type="dxa"/>
            <w:vAlign w:val="center"/>
          </w:tcPr>
          <w:p>
            <w:pPr>
              <w:pStyle w:val="18"/>
            </w:pPr>
            <w:r>
              <w:t>其他用具</w:t>
            </w:r>
          </w:p>
        </w:tc>
        <w:tc>
          <w:tcPr>
            <w:tcW w:w="1065" w:type="dxa"/>
            <w:vAlign w:val="center"/>
          </w:tcPr>
          <w:p>
            <w:pPr>
              <w:pStyle w:val="18"/>
            </w:pPr>
            <w:r>
              <w:t>A05029900</w:t>
            </w:r>
          </w:p>
        </w:tc>
        <w:tc>
          <w:tcPr>
            <w:tcW w:w="840" w:type="dxa"/>
            <w:vAlign w:val="center"/>
          </w:tcPr>
          <w:p>
            <w:pPr>
              <w:pStyle w:val="19"/>
            </w:pPr>
            <w:r>
              <w:t>个</w:t>
            </w:r>
          </w:p>
        </w:tc>
        <w:tc>
          <w:tcPr>
            <w:tcW w:w="840" w:type="dxa"/>
            <w:vAlign w:val="center"/>
          </w:tcPr>
          <w:p>
            <w:pPr>
              <w:pStyle w:val="17"/>
            </w:pPr>
            <w:r>
              <w:t>1</w:t>
            </w:r>
          </w:p>
        </w:tc>
        <w:tc>
          <w:tcPr>
            <w:tcW w:w="808" w:type="dxa"/>
            <w:vAlign w:val="center"/>
          </w:tcPr>
          <w:p>
            <w:pPr>
              <w:pStyle w:val="17"/>
            </w:pPr>
            <w:r>
              <w:t>0.13</w:t>
            </w:r>
          </w:p>
        </w:tc>
        <w:tc>
          <w:tcPr>
            <w:tcW w:w="924" w:type="dxa"/>
            <w:vAlign w:val="center"/>
          </w:tcPr>
          <w:p>
            <w:pPr>
              <w:pStyle w:val="17"/>
            </w:pPr>
            <w:r>
              <w:t>0.13</w:t>
            </w:r>
          </w:p>
        </w:tc>
        <w:tc>
          <w:tcPr>
            <w:tcW w:w="924" w:type="dxa"/>
            <w:vAlign w:val="center"/>
          </w:tcPr>
          <w:p>
            <w:pPr>
              <w:pStyle w:val="17"/>
            </w:pPr>
            <w:r>
              <w:t>0.13</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办案设备设施更新经费</w:t>
            </w:r>
          </w:p>
        </w:tc>
        <w:tc>
          <w:tcPr>
            <w:tcW w:w="930" w:type="dxa"/>
            <w:vAlign w:val="center"/>
          </w:tcPr>
          <w:p>
            <w:pPr>
              <w:pStyle w:val="17"/>
            </w:pPr>
            <w:r>
              <w:t>51.35</w:t>
            </w:r>
          </w:p>
        </w:tc>
        <w:tc>
          <w:tcPr>
            <w:tcW w:w="870" w:type="dxa"/>
            <w:vAlign w:val="center"/>
          </w:tcPr>
          <w:p>
            <w:pPr>
              <w:pStyle w:val="18"/>
            </w:pPr>
            <w:r>
              <w:t>其他生活用电器</w:t>
            </w:r>
          </w:p>
        </w:tc>
        <w:tc>
          <w:tcPr>
            <w:tcW w:w="1065" w:type="dxa"/>
            <w:vAlign w:val="center"/>
          </w:tcPr>
          <w:p>
            <w:pPr>
              <w:pStyle w:val="18"/>
            </w:pPr>
            <w:r>
              <w:t>A02061899</w:t>
            </w:r>
          </w:p>
        </w:tc>
        <w:tc>
          <w:tcPr>
            <w:tcW w:w="840" w:type="dxa"/>
            <w:vAlign w:val="center"/>
          </w:tcPr>
          <w:p>
            <w:pPr>
              <w:pStyle w:val="19"/>
            </w:pPr>
            <w:r>
              <w:t>台</w:t>
            </w:r>
          </w:p>
        </w:tc>
        <w:tc>
          <w:tcPr>
            <w:tcW w:w="840" w:type="dxa"/>
            <w:vAlign w:val="center"/>
          </w:tcPr>
          <w:p>
            <w:pPr>
              <w:pStyle w:val="17"/>
            </w:pPr>
            <w:r>
              <w:t>1</w:t>
            </w:r>
          </w:p>
        </w:tc>
        <w:tc>
          <w:tcPr>
            <w:tcW w:w="808" w:type="dxa"/>
            <w:vAlign w:val="center"/>
          </w:tcPr>
          <w:p>
            <w:pPr>
              <w:pStyle w:val="17"/>
            </w:pPr>
            <w:r>
              <w:t>0.90</w:t>
            </w:r>
          </w:p>
        </w:tc>
        <w:tc>
          <w:tcPr>
            <w:tcW w:w="924" w:type="dxa"/>
            <w:vAlign w:val="center"/>
          </w:tcPr>
          <w:p>
            <w:pPr>
              <w:pStyle w:val="17"/>
            </w:pPr>
            <w:r>
              <w:t>0.90</w:t>
            </w:r>
          </w:p>
        </w:tc>
        <w:tc>
          <w:tcPr>
            <w:tcW w:w="924" w:type="dxa"/>
            <w:vAlign w:val="center"/>
          </w:tcPr>
          <w:p>
            <w:pPr>
              <w:pStyle w:val="17"/>
            </w:pPr>
            <w:r>
              <w:t>0.90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办案设备设施更新经费</w:t>
            </w:r>
          </w:p>
        </w:tc>
        <w:tc>
          <w:tcPr>
            <w:tcW w:w="930" w:type="dxa"/>
            <w:vAlign w:val="center"/>
          </w:tcPr>
          <w:p>
            <w:pPr>
              <w:pStyle w:val="17"/>
            </w:pPr>
            <w:r>
              <w:t>51.35</w:t>
            </w:r>
          </w:p>
        </w:tc>
        <w:tc>
          <w:tcPr>
            <w:tcW w:w="870" w:type="dxa"/>
            <w:vAlign w:val="center"/>
          </w:tcPr>
          <w:p>
            <w:pPr>
              <w:pStyle w:val="18"/>
            </w:pPr>
            <w:r>
              <w:t>会议椅</w:t>
            </w:r>
          </w:p>
        </w:tc>
        <w:tc>
          <w:tcPr>
            <w:tcW w:w="1065" w:type="dxa"/>
            <w:vAlign w:val="center"/>
          </w:tcPr>
          <w:p>
            <w:pPr>
              <w:pStyle w:val="18"/>
            </w:pPr>
            <w:r>
              <w:t>A05010303</w:t>
            </w:r>
          </w:p>
        </w:tc>
        <w:tc>
          <w:tcPr>
            <w:tcW w:w="840" w:type="dxa"/>
            <w:vAlign w:val="center"/>
          </w:tcPr>
          <w:p>
            <w:pPr>
              <w:pStyle w:val="19"/>
            </w:pPr>
            <w:r>
              <w:t>套</w:t>
            </w:r>
          </w:p>
        </w:tc>
        <w:tc>
          <w:tcPr>
            <w:tcW w:w="840" w:type="dxa"/>
            <w:vAlign w:val="center"/>
          </w:tcPr>
          <w:p>
            <w:pPr>
              <w:pStyle w:val="17"/>
            </w:pPr>
            <w:r>
              <w:t>1</w:t>
            </w:r>
          </w:p>
        </w:tc>
        <w:tc>
          <w:tcPr>
            <w:tcW w:w="808" w:type="dxa"/>
            <w:vAlign w:val="center"/>
          </w:tcPr>
          <w:p>
            <w:pPr>
              <w:pStyle w:val="17"/>
            </w:pPr>
            <w:r>
              <w:t>1.05</w:t>
            </w:r>
          </w:p>
        </w:tc>
        <w:tc>
          <w:tcPr>
            <w:tcW w:w="924" w:type="dxa"/>
            <w:vAlign w:val="center"/>
          </w:tcPr>
          <w:p>
            <w:pPr>
              <w:pStyle w:val="17"/>
            </w:pPr>
            <w:r>
              <w:t>1.05</w:t>
            </w:r>
          </w:p>
        </w:tc>
        <w:tc>
          <w:tcPr>
            <w:tcW w:w="924" w:type="dxa"/>
            <w:vAlign w:val="center"/>
          </w:tcPr>
          <w:p>
            <w:pPr>
              <w:pStyle w:val="17"/>
            </w:pPr>
            <w:r>
              <w:t>1.05</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办案设备设施更新经费</w:t>
            </w:r>
          </w:p>
        </w:tc>
        <w:tc>
          <w:tcPr>
            <w:tcW w:w="930" w:type="dxa"/>
            <w:vAlign w:val="center"/>
          </w:tcPr>
          <w:p>
            <w:pPr>
              <w:pStyle w:val="17"/>
            </w:pPr>
            <w:r>
              <w:t>51.35</w:t>
            </w:r>
          </w:p>
        </w:tc>
        <w:tc>
          <w:tcPr>
            <w:tcW w:w="870" w:type="dxa"/>
            <w:vAlign w:val="center"/>
          </w:tcPr>
          <w:p>
            <w:pPr>
              <w:pStyle w:val="18"/>
            </w:pPr>
            <w:r>
              <w:t>炊事机械</w:t>
            </w:r>
          </w:p>
        </w:tc>
        <w:tc>
          <w:tcPr>
            <w:tcW w:w="1065" w:type="dxa"/>
            <w:vAlign w:val="center"/>
          </w:tcPr>
          <w:p>
            <w:pPr>
              <w:pStyle w:val="18"/>
            </w:pPr>
            <w:r>
              <w:t>A05020102</w:t>
            </w:r>
          </w:p>
        </w:tc>
        <w:tc>
          <w:tcPr>
            <w:tcW w:w="840" w:type="dxa"/>
            <w:vAlign w:val="center"/>
          </w:tcPr>
          <w:p>
            <w:pPr>
              <w:pStyle w:val="19"/>
            </w:pPr>
            <w:r>
              <w:t>台</w:t>
            </w:r>
          </w:p>
        </w:tc>
        <w:tc>
          <w:tcPr>
            <w:tcW w:w="840" w:type="dxa"/>
            <w:vAlign w:val="center"/>
          </w:tcPr>
          <w:p>
            <w:pPr>
              <w:pStyle w:val="17"/>
            </w:pPr>
            <w:r>
              <w:t>1</w:t>
            </w:r>
          </w:p>
        </w:tc>
        <w:tc>
          <w:tcPr>
            <w:tcW w:w="808" w:type="dxa"/>
            <w:vAlign w:val="center"/>
          </w:tcPr>
          <w:p>
            <w:pPr>
              <w:pStyle w:val="17"/>
            </w:pPr>
            <w:r>
              <w:t>0.50</w:t>
            </w:r>
          </w:p>
        </w:tc>
        <w:tc>
          <w:tcPr>
            <w:tcW w:w="924" w:type="dxa"/>
            <w:vAlign w:val="center"/>
          </w:tcPr>
          <w:p>
            <w:pPr>
              <w:pStyle w:val="17"/>
            </w:pPr>
            <w:r>
              <w:t>0.50</w:t>
            </w:r>
          </w:p>
        </w:tc>
        <w:tc>
          <w:tcPr>
            <w:tcW w:w="924" w:type="dxa"/>
            <w:vAlign w:val="center"/>
          </w:tcPr>
          <w:p>
            <w:pPr>
              <w:pStyle w:val="17"/>
            </w:pPr>
            <w:r>
              <w:t>0.50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办案设备设施更新经费</w:t>
            </w:r>
          </w:p>
        </w:tc>
        <w:tc>
          <w:tcPr>
            <w:tcW w:w="930" w:type="dxa"/>
            <w:vAlign w:val="center"/>
          </w:tcPr>
          <w:p>
            <w:pPr>
              <w:pStyle w:val="17"/>
            </w:pPr>
            <w:r>
              <w:t>51.35</w:t>
            </w:r>
          </w:p>
        </w:tc>
        <w:tc>
          <w:tcPr>
            <w:tcW w:w="870" w:type="dxa"/>
            <w:vAlign w:val="center"/>
          </w:tcPr>
          <w:p>
            <w:pPr>
              <w:pStyle w:val="18"/>
            </w:pPr>
            <w:r>
              <w:t>炊事机械</w:t>
            </w:r>
          </w:p>
        </w:tc>
        <w:tc>
          <w:tcPr>
            <w:tcW w:w="1065" w:type="dxa"/>
            <w:vAlign w:val="center"/>
          </w:tcPr>
          <w:p>
            <w:pPr>
              <w:pStyle w:val="18"/>
            </w:pPr>
            <w:r>
              <w:t>A05020102</w:t>
            </w:r>
          </w:p>
        </w:tc>
        <w:tc>
          <w:tcPr>
            <w:tcW w:w="840" w:type="dxa"/>
            <w:vAlign w:val="center"/>
          </w:tcPr>
          <w:p>
            <w:pPr>
              <w:pStyle w:val="19"/>
            </w:pPr>
            <w:r>
              <w:t>台</w:t>
            </w:r>
          </w:p>
        </w:tc>
        <w:tc>
          <w:tcPr>
            <w:tcW w:w="840" w:type="dxa"/>
            <w:vAlign w:val="center"/>
          </w:tcPr>
          <w:p>
            <w:pPr>
              <w:pStyle w:val="17"/>
            </w:pPr>
            <w:r>
              <w:t>1</w:t>
            </w:r>
          </w:p>
        </w:tc>
        <w:tc>
          <w:tcPr>
            <w:tcW w:w="808" w:type="dxa"/>
            <w:vAlign w:val="center"/>
          </w:tcPr>
          <w:p>
            <w:pPr>
              <w:pStyle w:val="17"/>
            </w:pPr>
            <w:r>
              <w:t>0.60</w:t>
            </w:r>
          </w:p>
        </w:tc>
        <w:tc>
          <w:tcPr>
            <w:tcW w:w="924" w:type="dxa"/>
            <w:vAlign w:val="center"/>
          </w:tcPr>
          <w:p>
            <w:pPr>
              <w:pStyle w:val="17"/>
            </w:pPr>
            <w:r>
              <w:t>0.60</w:t>
            </w:r>
          </w:p>
        </w:tc>
        <w:tc>
          <w:tcPr>
            <w:tcW w:w="924" w:type="dxa"/>
            <w:vAlign w:val="center"/>
          </w:tcPr>
          <w:p>
            <w:pPr>
              <w:pStyle w:val="17"/>
            </w:pPr>
            <w:r>
              <w:t>0.60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办案设备设施更新经费</w:t>
            </w:r>
          </w:p>
        </w:tc>
        <w:tc>
          <w:tcPr>
            <w:tcW w:w="930" w:type="dxa"/>
            <w:vAlign w:val="center"/>
          </w:tcPr>
          <w:p>
            <w:pPr>
              <w:pStyle w:val="17"/>
            </w:pPr>
            <w:r>
              <w:t>51.35</w:t>
            </w:r>
          </w:p>
        </w:tc>
        <w:tc>
          <w:tcPr>
            <w:tcW w:w="870" w:type="dxa"/>
            <w:vAlign w:val="center"/>
          </w:tcPr>
          <w:p>
            <w:pPr>
              <w:pStyle w:val="18"/>
            </w:pPr>
            <w:r>
              <w:t>炊事机械</w:t>
            </w:r>
          </w:p>
        </w:tc>
        <w:tc>
          <w:tcPr>
            <w:tcW w:w="1065" w:type="dxa"/>
            <w:vAlign w:val="center"/>
          </w:tcPr>
          <w:p>
            <w:pPr>
              <w:pStyle w:val="18"/>
            </w:pPr>
            <w:r>
              <w:t>A05020102</w:t>
            </w:r>
          </w:p>
        </w:tc>
        <w:tc>
          <w:tcPr>
            <w:tcW w:w="840" w:type="dxa"/>
            <w:vAlign w:val="center"/>
          </w:tcPr>
          <w:p>
            <w:pPr>
              <w:pStyle w:val="19"/>
            </w:pPr>
            <w:r>
              <w:t>台</w:t>
            </w:r>
          </w:p>
        </w:tc>
        <w:tc>
          <w:tcPr>
            <w:tcW w:w="840" w:type="dxa"/>
            <w:vAlign w:val="center"/>
          </w:tcPr>
          <w:p>
            <w:pPr>
              <w:pStyle w:val="17"/>
            </w:pPr>
            <w:r>
              <w:t>1</w:t>
            </w:r>
          </w:p>
        </w:tc>
        <w:tc>
          <w:tcPr>
            <w:tcW w:w="808" w:type="dxa"/>
            <w:vAlign w:val="center"/>
          </w:tcPr>
          <w:p>
            <w:pPr>
              <w:pStyle w:val="17"/>
            </w:pPr>
            <w:r>
              <w:t>0.30</w:t>
            </w:r>
          </w:p>
        </w:tc>
        <w:tc>
          <w:tcPr>
            <w:tcW w:w="924" w:type="dxa"/>
            <w:vAlign w:val="center"/>
          </w:tcPr>
          <w:p>
            <w:pPr>
              <w:pStyle w:val="17"/>
            </w:pPr>
            <w:r>
              <w:t>0.30</w:t>
            </w:r>
          </w:p>
        </w:tc>
        <w:tc>
          <w:tcPr>
            <w:tcW w:w="924" w:type="dxa"/>
            <w:vAlign w:val="center"/>
          </w:tcPr>
          <w:p>
            <w:pPr>
              <w:pStyle w:val="17"/>
            </w:pPr>
            <w:r>
              <w:t>0.30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办案设备设施更新经费</w:t>
            </w:r>
          </w:p>
        </w:tc>
        <w:tc>
          <w:tcPr>
            <w:tcW w:w="930" w:type="dxa"/>
            <w:vAlign w:val="center"/>
          </w:tcPr>
          <w:p>
            <w:pPr>
              <w:pStyle w:val="17"/>
            </w:pPr>
            <w:r>
              <w:t>51.35</w:t>
            </w:r>
          </w:p>
        </w:tc>
        <w:tc>
          <w:tcPr>
            <w:tcW w:w="870" w:type="dxa"/>
            <w:vAlign w:val="center"/>
          </w:tcPr>
          <w:p>
            <w:pPr>
              <w:pStyle w:val="18"/>
            </w:pPr>
            <w:r>
              <w:t>炊事机械</w:t>
            </w:r>
          </w:p>
        </w:tc>
        <w:tc>
          <w:tcPr>
            <w:tcW w:w="1065" w:type="dxa"/>
            <w:vAlign w:val="center"/>
          </w:tcPr>
          <w:p>
            <w:pPr>
              <w:pStyle w:val="18"/>
            </w:pPr>
            <w:r>
              <w:t>A05020102</w:t>
            </w:r>
          </w:p>
        </w:tc>
        <w:tc>
          <w:tcPr>
            <w:tcW w:w="840" w:type="dxa"/>
            <w:vAlign w:val="center"/>
          </w:tcPr>
          <w:p>
            <w:pPr>
              <w:pStyle w:val="19"/>
            </w:pPr>
            <w:r>
              <w:t>台</w:t>
            </w:r>
          </w:p>
        </w:tc>
        <w:tc>
          <w:tcPr>
            <w:tcW w:w="840" w:type="dxa"/>
            <w:vAlign w:val="center"/>
          </w:tcPr>
          <w:p>
            <w:pPr>
              <w:pStyle w:val="17"/>
            </w:pPr>
            <w:r>
              <w:t>2</w:t>
            </w:r>
          </w:p>
        </w:tc>
        <w:tc>
          <w:tcPr>
            <w:tcW w:w="808" w:type="dxa"/>
            <w:vAlign w:val="center"/>
          </w:tcPr>
          <w:p>
            <w:pPr>
              <w:pStyle w:val="17"/>
            </w:pPr>
            <w:r>
              <w:t>0.70</w:t>
            </w:r>
          </w:p>
        </w:tc>
        <w:tc>
          <w:tcPr>
            <w:tcW w:w="924" w:type="dxa"/>
            <w:vAlign w:val="center"/>
          </w:tcPr>
          <w:p>
            <w:pPr>
              <w:pStyle w:val="17"/>
            </w:pPr>
            <w:r>
              <w:t>1.40</w:t>
            </w:r>
          </w:p>
        </w:tc>
        <w:tc>
          <w:tcPr>
            <w:tcW w:w="924" w:type="dxa"/>
            <w:vAlign w:val="center"/>
          </w:tcPr>
          <w:p>
            <w:pPr>
              <w:pStyle w:val="17"/>
            </w:pPr>
            <w:r>
              <w:t>1.40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办案设备设施更新经费</w:t>
            </w:r>
          </w:p>
        </w:tc>
        <w:tc>
          <w:tcPr>
            <w:tcW w:w="930" w:type="dxa"/>
            <w:vAlign w:val="center"/>
          </w:tcPr>
          <w:p>
            <w:pPr>
              <w:pStyle w:val="17"/>
            </w:pPr>
            <w:r>
              <w:t>51.35</w:t>
            </w:r>
          </w:p>
        </w:tc>
        <w:tc>
          <w:tcPr>
            <w:tcW w:w="870" w:type="dxa"/>
            <w:vAlign w:val="center"/>
          </w:tcPr>
          <w:p>
            <w:pPr>
              <w:pStyle w:val="18"/>
            </w:pPr>
            <w:r>
              <w:t>炊事机械</w:t>
            </w:r>
          </w:p>
        </w:tc>
        <w:tc>
          <w:tcPr>
            <w:tcW w:w="1065" w:type="dxa"/>
            <w:vAlign w:val="center"/>
          </w:tcPr>
          <w:p>
            <w:pPr>
              <w:pStyle w:val="18"/>
            </w:pPr>
            <w:r>
              <w:t>A05020102</w:t>
            </w:r>
          </w:p>
        </w:tc>
        <w:tc>
          <w:tcPr>
            <w:tcW w:w="840" w:type="dxa"/>
            <w:vAlign w:val="center"/>
          </w:tcPr>
          <w:p>
            <w:pPr>
              <w:pStyle w:val="19"/>
            </w:pPr>
            <w:r>
              <w:t>台</w:t>
            </w:r>
          </w:p>
        </w:tc>
        <w:tc>
          <w:tcPr>
            <w:tcW w:w="840" w:type="dxa"/>
            <w:vAlign w:val="center"/>
          </w:tcPr>
          <w:p>
            <w:pPr>
              <w:pStyle w:val="17"/>
            </w:pPr>
            <w:r>
              <w:t>2</w:t>
            </w:r>
          </w:p>
        </w:tc>
        <w:tc>
          <w:tcPr>
            <w:tcW w:w="808" w:type="dxa"/>
            <w:vAlign w:val="center"/>
          </w:tcPr>
          <w:p>
            <w:pPr>
              <w:pStyle w:val="17"/>
            </w:pPr>
            <w:r>
              <w:t>0.30</w:t>
            </w:r>
          </w:p>
        </w:tc>
        <w:tc>
          <w:tcPr>
            <w:tcW w:w="924" w:type="dxa"/>
            <w:vAlign w:val="center"/>
          </w:tcPr>
          <w:p>
            <w:pPr>
              <w:pStyle w:val="17"/>
            </w:pPr>
            <w:r>
              <w:t>0.60</w:t>
            </w:r>
          </w:p>
        </w:tc>
        <w:tc>
          <w:tcPr>
            <w:tcW w:w="924" w:type="dxa"/>
            <w:vAlign w:val="center"/>
          </w:tcPr>
          <w:p>
            <w:pPr>
              <w:pStyle w:val="17"/>
            </w:pPr>
            <w:r>
              <w:t>0.60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办案设备设施更新经费</w:t>
            </w:r>
          </w:p>
        </w:tc>
        <w:tc>
          <w:tcPr>
            <w:tcW w:w="930" w:type="dxa"/>
            <w:vAlign w:val="center"/>
          </w:tcPr>
          <w:p>
            <w:pPr>
              <w:pStyle w:val="17"/>
            </w:pPr>
            <w:r>
              <w:t>51.35</w:t>
            </w:r>
          </w:p>
        </w:tc>
        <w:tc>
          <w:tcPr>
            <w:tcW w:w="870" w:type="dxa"/>
            <w:vAlign w:val="center"/>
          </w:tcPr>
          <w:p>
            <w:pPr>
              <w:pStyle w:val="18"/>
            </w:pPr>
            <w:r>
              <w:t>炊事机械</w:t>
            </w:r>
          </w:p>
        </w:tc>
        <w:tc>
          <w:tcPr>
            <w:tcW w:w="1065" w:type="dxa"/>
            <w:vAlign w:val="center"/>
          </w:tcPr>
          <w:p>
            <w:pPr>
              <w:pStyle w:val="18"/>
            </w:pPr>
            <w:r>
              <w:t>A05020102</w:t>
            </w:r>
          </w:p>
        </w:tc>
        <w:tc>
          <w:tcPr>
            <w:tcW w:w="840" w:type="dxa"/>
            <w:vAlign w:val="center"/>
          </w:tcPr>
          <w:p>
            <w:pPr>
              <w:pStyle w:val="19"/>
            </w:pPr>
            <w:r>
              <w:t>台</w:t>
            </w:r>
          </w:p>
        </w:tc>
        <w:tc>
          <w:tcPr>
            <w:tcW w:w="840" w:type="dxa"/>
            <w:vAlign w:val="center"/>
          </w:tcPr>
          <w:p>
            <w:pPr>
              <w:pStyle w:val="17"/>
            </w:pPr>
            <w:r>
              <w:t>1</w:t>
            </w:r>
          </w:p>
        </w:tc>
        <w:tc>
          <w:tcPr>
            <w:tcW w:w="808" w:type="dxa"/>
            <w:vAlign w:val="center"/>
          </w:tcPr>
          <w:p>
            <w:pPr>
              <w:pStyle w:val="17"/>
            </w:pPr>
            <w:r>
              <w:t>0.60</w:t>
            </w:r>
          </w:p>
        </w:tc>
        <w:tc>
          <w:tcPr>
            <w:tcW w:w="924" w:type="dxa"/>
            <w:vAlign w:val="center"/>
          </w:tcPr>
          <w:p>
            <w:pPr>
              <w:pStyle w:val="17"/>
            </w:pPr>
            <w:r>
              <w:t>0.60</w:t>
            </w:r>
          </w:p>
        </w:tc>
        <w:tc>
          <w:tcPr>
            <w:tcW w:w="924" w:type="dxa"/>
            <w:vAlign w:val="center"/>
          </w:tcPr>
          <w:p>
            <w:pPr>
              <w:pStyle w:val="17"/>
            </w:pPr>
            <w:r>
              <w:t>0.60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办案设备设施更新经费</w:t>
            </w:r>
          </w:p>
        </w:tc>
        <w:tc>
          <w:tcPr>
            <w:tcW w:w="930" w:type="dxa"/>
            <w:vAlign w:val="center"/>
          </w:tcPr>
          <w:p>
            <w:pPr>
              <w:pStyle w:val="17"/>
            </w:pPr>
            <w:r>
              <w:t>51.35</w:t>
            </w:r>
          </w:p>
        </w:tc>
        <w:tc>
          <w:tcPr>
            <w:tcW w:w="870" w:type="dxa"/>
            <w:vAlign w:val="center"/>
          </w:tcPr>
          <w:p>
            <w:pPr>
              <w:pStyle w:val="18"/>
            </w:pPr>
            <w:r>
              <w:t>其他装具</w:t>
            </w:r>
          </w:p>
        </w:tc>
        <w:tc>
          <w:tcPr>
            <w:tcW w:w="1065" w:type="dxa"/>
            <w:vAlign w:val="center"/>
          </w:tcPr>
          <w:p>
            <w:pPr>
              <w:pStyle w:val="18"/>
            </w:pPr>
            <w:r>
              <w:t>A05039900</w:t>
            </w:r>
          </w:p>
        </w:tc>
        <w:tc>
          <w:tcPr>
            <w:tcW w:w="840" w:type="dxa"/>
            <w:vAlign w:val="center"/>
          </w:tcPr>
          <w:p>
            <w:pPr>
              <w:pStyle w:val="19"/>
            </w:pPr>
            <w:r>
              <w:t>套</w:t>
            </w:r>
          </w:p>
        </w:tc>
        <w:tc>
          <w:tcPr>
            <w:tcW w:w="840" w:type="dxa"/>
            <w:vAlign w:val="center"/>
          </w:tcPr>
          <w:p>
            <w:pPr>
              <w:pStyle w:val="17"/>
            </w:pPr>
            <w:r>
              <w:t>20</w:t>
            </w:r>
          </w:p>
        </w:tc>
        <w:tc>
          <w:tcPr>
            <w:tcW w:w="808" w:type="dxa"/>
            <w:vAlign w:val="center"/>
          </w:tcPr>
          <w:p>
            <w:pPr>
              <w:pStyle w:val="17"/>
            </w:pPr>
            <w:r>
              <w:t>0.05</w:t>
            </w:r>
          </w:p>
        </w:tc>
        <w:tc>
          <w:tcPr>
            <w:tcW w:w="924" w:type="dxa"/>
            <w:vAlign w:val="center"/>
          </w:tcPr>
          <w:p>
            <w:pPr>
              <w:pStyle w:val="17"/>
            </w:pPr>
            <w:r>
              <w:t>1.00</w:t>
            </w:r>
          </w:p>
        </w:tc>
        <w:tc>
          <w:tcPr>
            <w:tcW w:w="924" w:type="dxa"/>
            <w:vAlign w:val="center"/>
          </w:tcPr>
          <w:p>
            <w:pPr>
              <w:pStyle w:val="17"/>
            </w:pPr>
            <w:r>
              <w:t>1.00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办案综合保障经费</w:t>
            </w:r>
          </w:p>
        </w:tc>
        <w:tc>
          <w:tcPr>
            <w:tcW w:w="930" w:type="dxa"/>
            <w:vAlign w:val="center"/>
          </w:tcPr>
          <w:p>
            <w:pPr>
              <w:pStyle w:val="17"/>
            </w:pPr>
            <w:r>
              <w:t>565.25</w:t>
            </w:r>
          </w:p>
        </w:tc>
        <w:tc>
          <w:tcPr>
            <w:tcW w:w="870" w:type="dxa"/>
            <w:vAlign w:val="center"/>
          </w:tcPr>
          <w:p>
            <w:pPr>
              <w:pStyle w:val="18"/>
            </w:pPr>
            <w:r>
              <w:t>物业管理服务</w:t>
            </w:r>
          </w:p>
        </w:tc>
        <w:tc>
          <w:tcPr>
            <w:tcW w:w="1065" w:type="dxa"/>
            <w:vAlign w:val="center"/>
          </w:tcPr>
          <w:p>
            <w:pPr>
              <w:pStyle w:val="18"/>
            </w:pPr>
            <w:r>
              <w:t>C21040000</w:t>
            </w:r>
          </w:p>
        </w:tc>
        <w:tc>
          <w:tcPr>
            <w:tcW w:w="840" w:type="dxa"/>
            <w:vAlign w:val="center"/>
          </w:tcPr>
          <w:p>
            <w:pPr>
              <w:pStyle w:val="19"/>
            </w:pPr>
            <w:r>
              <w:t>项</w:t>
            </w:r>
          </w:p>
        </w:tc>
        <w:tc>
          <w:tcPr>
            <w:tcW w:w="840" w:type="dxa"/>
            <w:vAlign w:val="center"/>
          </w:tcPr>
          <w:p>
            <w:pPr>
              <w:pStyle w:val="17"/>
            </w:pPr>
            <w:r>
              <w:t>1</w:t>
            </w:r>
          </w:p>
        </w:tc>
        <w:tc>
          <w:tcPr>
            <w:tcW w:w="808" w:type="dxa"/>
            <w:vAlign w:val="center"/>
          </w:tcPr>
          <w:p>
            <w:pPr>
              <w:pStyle w:val="17"/>
            </w:pPr>
            <w:r>
              <w:t>164.00</w:t>
            </w:r>
          </w:p>
        </w:tc>
        <w:tc>
          <w:tcPr>
            <w:tcW w:w="924" w:type="dxa"/>
            <w:vAlign w:val="center"/>
          </w:tcPr>
          <w:p>
            <w:pPr>
              <w:pStyle w:val="17"/>
            </w:pPr>
            <w:r>
              <w:t>164.00</w:t>
            </w:r>
          </w:p>
        </w:tc>
        <w:tc>
          <w:tcPr>
            <w:tcW w:w="924" w:type="dxa"/>
            <w:vAlign w:val="center"/>
          </w:tcPr>
          <w:p>
            <w:pPr>
              <w:pStyle w:val="17"/>
            </w:pPr>
            <w:r>
              <w:t>164.00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164.00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办案综合保障经费</w:t>
            </w:r>
          </w:p>
        </w:tc>
        <w:tc>
          <w:tcPr>
            <w:tcW w:w="930" w:type="dxa"/>
            <w:vAlign w:val="center"/>
          </w:tcPr>
          <w:p>
            <w:pPr>
              <w:pStyle w:val="17"/>
            </w:pPr>
            <w:r>
              <w:t>565.25</w:t>
            </w:r>
          </w:p>
        </w:tc>
        <w:tc>
          <w:tcPr>
            <w:tcW w:w="870" w:type="dxa"/>
            <w:vAlign w:val="center"/>
          </w:tcPr>
          <w:p>
            <w:pPr>
              <w:pStyle w:val="18"/>
            </w:pPr>
            <w:r>
              <w:t>餐饮服务</w:t>
            </w:r>
          </w:p>
        </w:tc>
        <w:tc>
          <w:tcPr>
            <w:tcW w:w="1065" w:type="dxa"/>
            <w:vAlign w:val="center"/>
          </w:tcPr>
          <w:p>
            <w:pPr>
              <w:pStyle w:val="18"/>
            </w:pPr>
            <w:r>
              <w:t>C22040000</w:t>
            </w:r>
          </w:p>
        </w:tc>
        <w:tc>
          <w:tcPr>
            <w:tcW w:w="840" w:type="dxa"/>
            <w:vAlign w:val="center"/>
          </w:tcPr>
          <w:p>
            <w:pPr>
              <w:pStyle w:val="19"/>
            </w:pPr>
            <w:r>
              <w:t>项</w:t>
            </w:r>
          </w:p>
        </w:tc>
        <w:tc>
          <w:tcPr>
            <w:tcW w:w="840" w:type="dxa"/>
            <w:vAlign w:val="center"/>
          </w:tcPr>
          <w:p>
            <w:pPr>
              <w:pStyle w:val="17"/>
            </w:pPr>
            <w:r>
              <w:t>1</w:t>
            </w:r>
          </w:p>
        </w:tc>
        <w:tc>
          <w:tcPr>
            <w:tcW w:w="808" w:type="dxa"/>
            <w:vAlign w:val="center"/>
          </w:tcPr>
          <w:p>
            <w:pPr>
              <w:pStyle w:val="17"/>
            </w:pPr>
            <w:r>
              <w:t>169.67</w:t>
            </w:r>
          </w:p>
        </w:tc>
        <w:tc>
          <w:tcPr>
            <w:tcW w:w="924" w:type="dxa"/>
            <w:vAlign w:val="center"/>
          </w:tcPr>
          <w:p>
            <w:pPr>
              <w:pStyle w:val="17"/>
            </w:pPr>
            <w:r>
              <w:t>169.67</w:t>
            </w:r>
          </w:p>
        </w:tc>
        <w:tc>
          <w:tcPr>
            <w:tcW w:w="924" w:type="dxa"/>
            <w:vAlign w:val="center"/>
          </w:tcPr>
          <w:p>
            <w:pPr>
              <w:pStyle w:val="17"/>
            </w:pPr>
            <w:r>
              <w:t>169.67</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169.67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15" w:type="dxa"/>
            <w:vAlign w:val="center"/>
          </w:tcPr>
          <w:p>
            <w:pPr>
              <w:pStyle w:val="18"/>
            </w:pPr>
            <w:r>
              <w:t>办案综合保障经费</w:t>
            </w:r>
          </w:p>
        </w:tc>
        <w:tc>
          <w:tcPr>
            <w:tcW w:w="930" w:type="dxa"/>
            <w:vAlign w:val="center"/>
          </w:tcPr>
          <w:p>
            <w:pPr>
              <w:pStyle w:val="17"/>
            </w:pPr>
            <w:r>
              <w:t>565.25</w:t>
            </w:r>
          </w:p>
        </w:tc>
        <w:tc>
          <w:tcPr>
            <w:tcW w:w="870" w:type="dxa"/>
            <w:vAlign w:val="center"/>
          </w:tcPr>
          <w:p>
            <w:pPr>
              <w:pStyle w:val="18"/>
            </w:pPr>
            <w:r>
              <w:t>其他服务</w:t>
            </w:r>
          </w:p>
        </w:tc>
        <w:tc>
          <w:tcPr>
            <w:tcW w:w="1065" w:type="dxa"/>
            <w:vAlign w:val="center"/>
          </w:tcPr>
          <w:p>
            <w:pPr>
              <w:pStyle w:val="18"/>
            </w:pPr>
            <w:r>
              <w:t>C99000000</w:t>
            </w:r>
          </w:p>
        </w:tc>
        <w:tc>
          <w:tcPr>
            <w:tcW w:w="840" w:type="dxa"/>
            <w:vAlign w:val="center"/>
          </w:tcPr>
          <w:p>
            <w:pPr>
              <w:pStyle w:val="19"/>
            </w:pPr>
            <w:r>
              <w:t>项</w:t>
            </w:r>
          </w:p>
        </w:tc>
        <w:tc>
          <w:tcPr>
            <w:tcW w:w="840" w:type="dxa"/>
            <w:vAlign w:val="center"/>
          </w:tcPr>
          <w:p>
            <w:pPr>
              <w:pStyle w:val="17"/>
            </w:pPr>
            <w:r>
              <w:t>1</w:t>
            </w:r>
          </w:p>
        </w:tc>
        <w:tc>
          <w:tcPr>
            <w:tcW w:w="808" w:type="dxa"/>
            <w:vAlign w:val="center"/>
          </w:tcPr>
          <w:p>
            <w:pPr>
              <w:pStyle w:val="17"/>
            </w:pPr>
            <w:r>
              <w:t>50.00</w:t>
            </w:r>
          </w:p>
        </w:tc>
        <w:tc>
          <w:tcPr>
            <w:tcW w:w="924" w:type="dxa"/>
            <w:vAlign w:val="center"/>
          </w:tcPr>
          <w:p>
            <w:pPr>
              <w:pStyle w:val="17"/>
            </w:pPr>
            <w:r>
              <w:t>50.00</w:t>
            </w:r>
          </w:p>
        </w:tc>
        <w:tc>
          <w:tcPr>
            <w:tcW w:w="924" w:type="dxa"/>
            <w:vAlign w:val="center"/>
          </w:tcPr>
          <w:p>
            <w:pPr>
              <w:pStyle w:val="17"/>
            </w:pPr>
            <w:r>
              <w:t>50.00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50.00</w:t>
            </w:r>
          </w:p>
        </w:tc>
      </w:tr>
    </w:tbl>
    <w:p>
      <w:pPr>
        <w:spacing w:before="0" w:after="0" w:line="500" w:lineRule="exact"/>
        <w:ind w:firstLine="420"/>
        <w:jc w:val="left"/>
        <w:outlineLvl w:val="9"/>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中国共产党廊坊市纪律检查委员会</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17050.355731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433.73</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主要为办公家具等，已列入政府采购预算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中国共产党廊坊市纪律检查委员会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color w:val="auto"/>
                <w:kern w:val="0"/>
                <w:sz w:val="22"/>
              </w:rPr>
            </w:pPr>
            <w:r>
              <w:rPr>
                <w:rFonts w:ascii="Times New Roman" w:hAnsi="Times New Roman" w:eastAsia="仿宋_GB2312" w:cs="Times New Roman"/>
                <w:b/>
                <w:bCs/>
                <w:color w:val="auto"/>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color w:val="auto"/>
                <w:kern w:val="0"/>
                <w:sz w:val="22"/>
              </w:rPr>
            </w:pPr>
            <w:r>
              <w:rPr>
                <w:rFonts w:ascii="Times New Roman" w:hAnsi="Times New Roman" w:eastAsia="仿宋_GB2312" w:cs="Times New Roman"/>
                <w:b/>
                <w:bCs/>
                <w:color w:val="auto"/>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color w:val="auto"/>
                <w:kern w:val="0"/>
                <w:sz w:val="22"/>
              </w:rPr>
            </w:pPr>
            <w:r>
              <w:rPr>
                <w:rFonts w:ascii="Times New Roman" w:hAnsi="Times New Roman" w:eastAsia="仿宋_GB2312" w:cs="Times New Roman"/>
                <w:b/>
                <w:bCs/>
                <w:color w:val="auto"/>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auto"/>
                <w:kern w:val="0"/>
                <w:sz w:val="22"/>
              </w:rPr>
            </w:pPr>
            <w:r>
              <w:rPr>
                <w:rFonts w:ascii="Times New Roman" w:hAnsi="Times New Roman" w:eastAsia="仿宋_GB2312" w:cs="Times New Roman"/>
                <w:color w:val="auto"/>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auto"/>
                <w:sz w:val="22"/>
              </w:rPr>
            </w:pPr>
            <w:r>
              <w:rPr>
                <w:rFonts w:ascii="Times New Roman" w:hAnsi="Times New Roman" w:eastAsia="仿宋_GB2312" w:cs="Times New Roman"/>
                <w:color w:val="auto"/>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lang w:val="en-US" w:eastAsia="zh-CN"/>
              </w:rPr>
            </w:pPr>
            <w:r>
              <w:rPr>
                <w:rFonts w:hint="eastAsia" w:ascii="Times New Roman" w:hAnsi="Times New Roman" w:eastAsia="仿宋_GB2312" w:cs="Times New Roman"/>
                <w:color w:val="auto"/>
                <w:sz w:val="22"/>
                <w:lang w:val="en-US" w:eastAsia="zh-CN"/>
              </w:rPr>
              <w:t>17050.355731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auto"/>
                <w:kern w:val="0"/>
                <w:sz w:val="22"/>
              </w:rPr>
            </w:pPr>
            <w:r>
              <w:rPr>
                <w:rFonts w:ascii="Times New Roman" w:hAnsi="Times New Roman" w:eastAsia="仿宋_GB2312" w:cs="Times New Roman"/>
                <w:color w:val="auto"/>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rPr>
                <w:rFonts w:ascii="方正书宋_GBK" w:hAnsi="Times New Roman" w:eastAsia="方正书宋_GBK" w:cs="Times New Roman"/>
                <w:color w:val="auto"/>
                <w:kern w:val="2"/>
                <w:sz w:val="21"/>
                <w:szCs w:val="21"/>
                <w:lang w:val="en-US" w:eastAsia="zh-CN" w:bidi="ar-SA"/>
              </w:rPr>
            </w:pPr>
            <w:r>
              <w:rPr>
                <w:rFonts w:hint="eastAsia" w:ascii="方正书宋_GBK" w:hAnsi="Times New Roman" w:eastAsia="方正书宋_GBK" w:cs="Times New Roman"/>
                <w:color w:val="auto"/>
                <w:szCs w:val="21"/>
              </w:rPr>
              <w:t xml:space="preserve">          29607.66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方正书宋_GBK" w:hAnsi="Times New Roman" w:eastAsia="方正书宋_GBK" w:cs="Times New Roman"/>
                <w:color w:val="auto"/>
                <w:kern w:val="2"/>
                <w:sz w:val="21"/>
                <w:szCs w:val="21"/>
                <w:lang w:val="en-US" w:eastAsia="zh-CN" w:bidi="ar-SA"/>
              </w:rPr>
            </w:pPr>
            <w:r>
              <w:rPr>
                <w:rFonts w:hint="eastAsia" w:ascii="方正书宋_GBK" w:hAnsi="Times New Roman" w:eastAsia="方正书宋_GBK" w:cs="Times New Roman"/>
                <w:color w:val="auto"/>
                <w:szCs w:val="21"/>
              </w:rPr>
              <w:t>9378.343669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auto"/>
                <w:kern w:val="0"/>
                <w:sz w:val="22"/>
              </w:rPr>
            </w:pPr>
            <w:r>
              <w:rPr>
                <w:rFonts w:ascii="Times New Roman" w:hAnsi="Times New Roman" w:eastAsia="仿宋_GB2312" w:cs="Times New Roman"/>
                <w:color w:val="auto"/>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auto"/>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auto"/>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auto"/>
                <w:kern w:val="0"/>
                <w:sz w:val="22"/>
              </w:rPr>
            </w:pPr>
            <w:r>
              <w:rPr>
                <w:rFonts w:ascii="Times New Roman" w:hAnsi="Times New Roman" w:eastAsia="仿宋_GB2312" w:cs="Times New Roman"/>
                <w:color w:val="auto"/>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方正书宋_GBK" w:hAnsi="Times New Roman" w:eastAsia="方正书宋_GBK" w:cs="Times New Roman"/>
                <w:color w:val="auto"/>
                <w:kern w:val="2"/>
                <w:sz w:val="21"/>
                <w:szCs w:val="21"/>
                <w:lang w:val="en-US" w:eastAsia="zh-CN" w:bidi="ar-SA"/>
              </w:rPr>
            </w:pPr>
            <w:r>
              <w:rPr>
                <w:rFonts w:hint="eastAsia" w:ascii="方正书宋_GBK" w:hAnsi="Times New Roman" w:eastAsia="方正书宋_GBK" w:cs="Times New Roman"/>
                <w:color w:val="auto"/>
                <w:szCs w:val="21"/>
              </w:rPr>
              <w:t>35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方正书宋_GBK" w:hAnsi="Times New Roman" w:eastAsia="方正书宋_GBK" w:cs="Times New Roman"/>
                <w:color w:val="auto"/>
                <w:kern w:val="2"/>
                <w:sz w:val="21"/>
                <w:szCs w:val="21"/>
                <w:lang w:val="en-US" w:eastAsia="zh-CN" w:bidi="ar-SA"/>
              </w:rPr>
            </w:pPr>
            <w:r>
              <w:rPr>
                <w:rFonts w:hint="eastAsia" w:ascii="方正书宋_GBK" w:hAnsi="Times New Roman" w:eastAsia="方正书宋_GBK" w:cs="Times New Roman"/>
                <w:color w:val="auto"/>
                <w:szCs w:val="21"/>
              </w:rPr>
              <w:t>606.122235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color w:val="auto"/>
                <w:kern w:val="0"/>
                <w:sz w:val="22"/>
              </w:rPr>
            </w:pPr>
            <w:r>
              <w:rPr>
                <w:rFonts w:ascii="Times New Roman" w:hAnsi="Times New Roman" w:eastAsia="仿宋_GB2312" w:cs="Times New Roman"/>
                <w:color w:val="auto"/>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lang w:val="en-US" w:eastAsia="zh-CN"/>
              </w:rPr>
            </w:pPr>
            <w:r>
              <w:rPr>
                <w:rFonts w:hint="eastAsia" w:ascii="Times New Roman" w:hAnsi="Times New Roman" w:eastAsia="仿宋_GB2312" w:cs="Times New Roman"/>
                <w:color w:val="auto"/>
                <w:sz w:val="22"/>
                <w:lang w:val="en-US" w:eastAsia="zh-CN"/>
              </w:rPr>
              <w:t>10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lang w:val="en-US" w:eastAsia="zh-CN"/>
              </w:rPr>
            </w:pPr>
            <w:r>
              <w:rPr>
                <w:rFonts w:hint="eastAsia" w:ascii="Times New Roman" w:hAnsi="Times New Roman" w:eastAsia="仿宋_GB2312" w:cs="Times New Roman"/>
                <w:color w:val="auto"/>
                <w:sz w:val="22"/>
                <w:lang w:val="en-US" w:eastAsia="zh-CN"/>
              </w:rPr>
              <w:t>1438.435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color w:val="auto"/>
                <w:kern w:val="0"/>
                <w:sz w:val="22"/>
              </w:rPr>
            </w:pPr>
            <w:r>
              <w:rPr>
                <w:rFonts w:ascii="Times New Roman" w:hAnsi="Times New Roman" w:eastAsia="仿宋_GB2312" w:cs="Times New Roman"/>
                <w:color w:val="auto"/>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auto"/>
                <w:sz w:val="22"/>
              </w:rPr>
            </w:pPr>
            <w:r>
              <w:rPr>
                <w:rFonts w:ascii="Times New Roman" w:hAnsi="Times New Roman" w:eastAsia="仿宋_GB2312" w:cs="Times New Roman"/>
                <w:color w:val="auto"/>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color w:val="auto"/>
                <w:sz w:val="22"/>
                <w:lang w:val="en-US" w:eastAsia="zh-CN"/>
              </w:rPr>
            </w:pPr>
            <w:r>
              <w:rPr>
                <w:rFonts w:hint="eastAsia" w:ascii="Times New Roman" w:hAnsi="Times New Roman" w:eastAsia="仿宋_GB2312" w:cs="Times New Roman"/>
                <w:color w:val="auto"/>
                <w:sz w:val="22"/>
                <w:lang w:val="en-US" w:eastAsia="zh-CN"/>
              </w:rPr>
              <w:t>5627.454827</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hint="eastAsia" w:ascii="方正书宋_GBK" w:hAnsi="方正书宋_GBK" w:eastAsia="仿宋_GB2312" w:cs="方正书宋_GBK"/>
          <w:color w:val="000000"/>
          <w:sz w:val="21"/>
          <w:lang w:eastAsia="zh-CN"/>
        </w:rPr>
        <w:sectPr>
          <w:pgSz w:w="16840" w:h="11900" w:orient="landscape"/>
          <w:pgMar w:top="1361" w:right="1020" w:bottom="1134" w:left="1020" w:header="720" w:footer="720" w:gutter="0"/>
          <w:cols w:space="720" w:num="1"/>
        </w:sectPr>
      </w:pPr>
      <w:r>
        <w:rPr>
          <w:rFonts w:ascii="Times New Roman" w:hAnsi="Times New Roman" w:eastAsia="仿宋_GB2312" w:cs="Times New Roman"/>
          <w:sz w:val="32"/>
          <w:szCs w:val="32"/>
        </w:rPr>
        <w:t>我部门无其他需要说明的事项</w:t>
      </w:r>
      <w:r>
        <w:rPr>
          <w:rFonts w:hint="eastAsia" w:ascii="Times New Roman" w:hAnsi="Times New Roman" w:eastAsia="仿宋_GB2312" w:cs="Times New Roman"/>
          <w:sz w:val="32"/>
          <w:szCs w:val="32"/>
          <w:lang w:eastAsia="zh-CN"/>
        </w:rPr>
        <w:t>。</w:t>
      </w:r>
    </w:p>
    <w:p>
      <w:pPr>
        <w:spacing w:line="584" w:lineRule="exact"/>
        <w:rPr>
          <w:rFonts w:ascii="Times New Roman" w:hAnsi="Times New Roman" w:eastAsia="仿宋_GB2312" w:cs="Times New Roman"/>
          <w:sz w:val="32"/>
          <w:szCs w:val="32"/>
        </w:rPr>
      </w:pPr>
    </w:p>
    <w:sectPr>
      <w:footerReference r:id="rId4"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panose1 w:val="03000509000000000000"/>
    <w:charset w:val="86"/>
    <w:family w:val="roma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16</w:t>
                    </w:r>
                    <w:r>
                      <w:rPr>
                        <w:lang w:val="zh-CN"/>
                      </w:rPr>
                      <w:fldChar w:fldCharType="end"/>
                    </w:r>
                  </w:p>
                </w:sdtContent>
              </w:sdt>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M0NDVjMzZhMjIzODdjM2Y5MWQ4NzEyMWU3OTZkZjU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75B0"/>
    <w:rsid w:val="00CD2773"/>
    <w:rsid w:val="00CD3C04"/>
    <w:rsid w:val="00CD52C7"/>
    <w:rsid w:val="00CE01BA"/>
    <w:rsid w:val="00CE143B"/>
    <w:rsid w:val="00CE3A91"/>
    <w:rsid w:val="00CF38DE"/>
    <w:rsid w:val="00D07DBA"/>
    <w:rsid w:val="00D23C16"/>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2A61514"/>
    <w:rsid w:val="038D7444"/>
    <w:rsid w:val="3C571BBA"/>
    <w:rsid w:val="4007382C"/>
    <w:rsid w:val="457974BE"/>
    <w:rsid w:val="4C067E94"/>
    <w:rsid w:val="5F155949"/>
    <w:rsid w:val="62537AE3"/>
    <w:rsid w:val="64405216"/>
    <w:rsid w:val="677D4B98"/>
    <w:rsid w:val="70A74754"/>
    <w:rsid w:val="72516841"/>
    <w:rsid w:val="73223099"/>
    <w:rsid w:val="74F66E43"/>
    <w:rsid w:val="7B516E31"/>
    <w:rsid w:val="7DE265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39"/>
    <w:rPr>
      <w:rFonts w:ascii="Times New Roman" w:hAnsi="Times New Roman" w:eastAsia="宋体" w:cs="Times New Roman"/>
      <w:szCs w:val="24"/>
    </w:rPr>
  </w:style>
  <w:style w:type="paragraph" w:styleId="6">
    <w:name w:val="footnote text"/>
    <w:basedOn w:val="1"/>
    <w:link w:val="15"/>
    <w:semiHidden/>
    <w:unhideWhenUsed/>
    <w:uiPriority w:val="99"/>
    <w:pPr>
      <w:snapToGrid w:val="0"/>
      <w:jc w:val="left"/>
    </w:pPr>
    <w:rPr>
      <w:rFonts w:ascii="Calibri" w:hAnsi="Calibri" w:eastAsia="宋体" w:cs="Times New Roman"/>
      <w:sz w:val="18"/>
      <w:szCs w:val="18"/>
    </w:rPr>
  </w:style>
  <w:style w:type="paragraph" w:styleId="7">
    <w:name w:val="toc 2"/>
    <w:basedOn w:val="1"/>
    <w:next w:val="1"/>
    <w:uiPriority w:val="39"/>
    <w:pPr>
      <w:ind w:left="420" w:leftChars="200"/>
    </w:pPr>
    <w:rPr>
      <w:rFonts w:ascii="Times New Roman" w:hAnsi="Times New Roman" w:eastAsia="宋体" w:cs="Times New Roman"/>
      <w:szCs w:val="24"/>
    </w:rPr>
  </w:style>
  <w:style w:type="character" w:styleId="10">
    <w:name w:val="footnote reference"/>
    <w:semiHidden/>
    <w:unhideWhenUsed/>
    <w:uiPriority w:val="99"/>
    <w:rPr>
      <w:vertAlign w:val="superscript"/>
    </w:rPr>
  </w:style>
  <w:style w:type="character" w:customStyle="1" w:styleId="11">
    <w:name w:val="页眉 Char"/>
    <w:basedOn w:val="9"/>
    <w:link w:val="4"/>
    <w:uiPriority w:val="99"/>
    <w:rPr>
      <w:rFonts w:ascii="Times New Roman" w:hAnsi="Times New Roman" w:eastAsia="宋体" w:cs="Times New Roman"/>
      <w:sz w:val="18"/>
      <w:szCs w:val="18"/>
    </w:rPr>
  </w:style>
  <w:style w:type="character" w:customStyle="1" w:styleId="12">
    <w:name w:val="页脚 Char"/>
    <w:basedOn w:val="9"/>
    <w:link w:val="3"/>
    <w:uiPriority w:val="99"/>
    <w:rPr>
      <w:rFonts w:ascii="Times New Roman" w:hAnsi="Times New Roman" w:eastAsia="宋体" w:cs="Times New Roman"/>
      <w:sz w:val="18"/>
      <w:szCs w:val="18"/>
    </w:rPr>
  </w:style>
  <w:style w:type="character" w:customStyle="1" w:styleId="13">
    <w:name w:val="批注框文本 Char"/>
    <w:basedOn w:val="9"/>
    <w:link w:val="2"/>
    <w:semiHidden/>
    <w:uiPriority w:val="99"/>
    <w:rPr>
      <w:sz w:val="18"/>
      <w:szCs w:val="18"/>
    </w:rPr>
  </w:style>
  <w:style w:type="paragraph" w:customStyle="1" w:styleId="14">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4A018C-B45B-4CBD-B849-9525ED94997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11243</Words>
  <Characters>12896</Characters>
  <Lines>35</Lines>
  <Paragraphs>10</Paragraphs>
  <TotalTime>3</TotalTime>
  <ScaleCrop>false</ScaleCrop>
  <LinksUpToDate>false</LinksUpToDate>
  <CharactersWithSpaces>12957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2023-02-07T03:18:00Z</cp:lastPrinted>
  <dcterms:modified xsi:type="dcterms:W3CDTF">2023-02-03T01:05:25Z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6D2257B169474D90AB9B19C1C1041BD6</vt:lpwstr>
  </property>
</Properties>
</file>