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Default Extension="emf" ContentType="image/x-emf"/>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981" w:rsidRPr="003D72B8" w:rsidRDefault="00E2734E">
      <w:pPr>
        <w:rPr>
          <w:color w:val="000000" w:themeColor="text1"/>
        </w:rPr>
        <w:sectPr w:rsidR="00AA7981" w:rsidRPr="003D72B8">
          <w:headerReference w:type="even" r:id="rId9"/>
          <w:headerReference w:type="default" r:id="rId10"/>
          <w:footerReference w:type="even" r:id="rId11"/>
          <w:footerReference w:type="default" r:id="rId12"/>
          <w:headerReference w:type="first" r:id="rId13"/>
          <w:footerReference w:type="first" r:id="rId14"/>
          <w:pgSz w:w="11906" w:h="16838"/>
          <w:pgMar w:top="0" w:right="0" w:bottom="0" w:left="0" w:header="851" w:footer="992" w:gutter="0"/>
          <w:cols w:space="425"/>
          <w:titlePg/>
          <w:docGrid w:type="lines" w:linePitch="312"/>
        </w:sectPr>
      </w:pPr>
      <w:r>
        <w:rPr>
          <w:noProof/>
          <w:color w:val="000000" w:themeColor="text1"/>
        </w:rPr>
        <w:pict>
          <v:shapetype id="_x0000_t202" coordsize="21600,21600" o:spt="202" path="m,l,21600r21600,l21600,xe">
            <v:stroke joinstyle="miter"/>
            <v:path gradientshapeok="t" o:connecttype="rect"/>
          </v:shapetype>
          <v:shape id="文本框 10" o:spid="_x0000_s1026" type="#_x0000_t202" style="position:absolute;left:0;text-align:left;margin-left:106.25pt;margin-top:693.55pt;width:404.15pt;height:79.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" filled="f" stroked="f">
            <v:textbox style="mso-fit-shape-to-text:t">
              <w:txbxContent>
                <w:p w:rsidR="00154E58" w:rsidRPr="00365EE5" w:rsidRDefault="00154E58">
                  <w:pPr>
                    <w:jc w:val="center"/>
                    <w:rPr>
                      <w:rFonts w:asciiTheme="majorHAnsi" w:eastAsiaTheme="majorHAnsi" w:hAnsi="楷体_GB2312" w:cs="楷体_GB2312"/>
                      <w:color w:val="000000" w:themeColor="text1"/>
                      <w:kern w:val="0"/>
                      <w:sz w:val="44"/>
                      <w:szCs w:val="44"/>
                    </w:rPr>
                  </w:pPr>
                  <w:r w:rsidRPr="00365EE5">
                    <w:rPr>
                      <w:rFonts w:asciiTheme="majorHAnsi" w:eastAsiaTheme="majorHAnsi" w:hAnsi="楷体_GB2312" w:cs="楷体_GB2312"/>
                      <w:color w:val="000000" w:themeColor="text1"/>
                      <w:kern w:val="0"/>
                      <w:sz w:val="44"/>
                      <w:szCs w:val="44"/>
                    </w:rPr>
                    <w:t>二〇二〇年八月</w:t>
                  </w:r>
                </w:p>
              </w:txbxContent>
            </v:textbox>
          </v:shape>
        </w:pict>
      </w:r>
      <w:r>
        <w:rPr>
          <w:noProof/>
          <w:color w:val="000000" w:themeColor="text1"/>
        </w:rPr>
        <w:pict>
          <v:oval id="椭圆 8" o:spid="_x0000_s1027" style="position:absolute;left:0;text-align:left;margin-left:53.5pt;margin-top:232.45pt;width:121.95pt;height:121.9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" fillcolor="white [3212]" stroked="f" strokeweight="1pt">
            <v:stroke joinstyle="miter"/>
            <v:textbox>
              <w:txbxContent>
                <w:p w:rsidR="00154E58" w:rsidRDefault="00154E58">
                  <w:pPr>
                    <w:jc w:val="center"/>
                  </w:pPr>
                </w:p>
              </w:txbxContent>
            </v:textbox>
          </v:oval>
        </w:pict>
      </w:r>
      <w:r>
        <w:rPr>
          <w:noProof/>
          <w:color w:val="000000" w:themeColor="text1"/>
        </w:rPr>
        <w:pict>
          <v:rect id="矩形 14" o:spid="_x0000_s1028" style="position:absolute;left:0;text-align:left;margin-left:33.6pt;margin-top:256.75pt;width:160.65pt;height:69.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" filled="f" stroked="f">
            <v:textbox style="mso-fit-shape-to-text:t">
              <w:txbxContent>
                <w:p w:rsidR="00154E58" w:rsidRDefault="00154E58">
                  <w:pPr>
                    <w:spacing w:line="360" w:lineRule="auto"/>
                    <w:jc w:val="center"/>
                    <w:rPr>
                      <w:kern w:val="0"/>
                      <w:sz w:val="28"/>
                      <w:szCs w:val="28"/>
                    </w:rPr>
                  </w:pPr>
                  <w:r>
                    <w:rPr>
                      <w:rFonts w:ascii="Yu Gothic UI Semibold" w:eastAsia="宋体" w:hAnsi="Yu Gothic UI Semibold" w:hint="eastAsia"/>
                      <w:color w:val="FFFFFF" w:themeColor="background1"/>
                      <w:kern w:val="24"/>
                      <w:sz w:val="72"/>
                      <w:szCs w:val="72"/>
                    </w:rPr>
                    <w:t>2019</w:t>
                  </w:r>
                </w:p>
              </w:txbxContent>
            </v:textbox>
          </v:rect>
        </w:pict>
      </w:r>
      <w:r>
        <w:rPr>
          <w:noProof/>
          <w:color w:val="000000" w:themeColor="text1"/>
        </w:rPr>
        <w:pict>
          <v:oval id="椭圆 9" o:spid="_x0000_s1029" style="position:absolute;left:0;text-align:left;margin-left:62.2pt;margin-top:242.75pt;width:103.45pt;height:103.4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" fillcolor="#1f2959" stroked="f" strokeweight="1pt">
            <v:stroke joinstyle="miter"/>
            <v:textbox>
              <w:txbxContent>
                <w:p w:rsidR="00154E58" w:rsidRDefault="00154E58">
                  <w:pPr>
                    <w:jc w:val="center"/>
                  </w:pPr>
                </w:p>
              </w:txbxContent>
            </v:textbox>
          </v:oval>
        </w:pict>
      </w:r>
      <w:r>
        <w:rPr>
          <w:noProof/>
          <w:color w:val="000000" w:themeColor="text1"/>
        </w:rPr>
        <w:pict>
          <v:group id="组合 13" o:spid="_x0000_s1050" style="position:absolute;left:0;text-align:left;margin-left:1.25pt;margin-top:821.7pt;width:595.25pt;height:21.45pt;z-index:251665408" coordorigin="1483,16692" coordsize="1190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">
            <v:rect id="矩形 6" o:spid="_x0000_s1052" style="position:absolute;left:1483;top:16692;width:1125;height:42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" fillcolor="#fdbc11" stroked="f" strokeweight="1pt"/>
            <v:rect id="矩形 7" o:spid="_x0000_s1051" style="position:absolute;left:2608;top:16693;width:10780;height:42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" fillcolor="#1f2959" stroked="f" strokeweight="1pt"/>
          </v:group>
        </w:pict>
      </w:r>
      <w:r>
        <w:rPr>
          <w:noProof/>
          <w:color w:val="000000" w:themeColor="text1"/>
        </w:rPr>
        <w:pict>
          <v:group id="组合 4" o:spid="_x0000_s1030" style="position:absolute;left:0;text-align:left;margin-left:-2.5pt;margin-top:0;width:600.25pt;height:308.5pt;z-index:-251636736" coordorigin="13622,283" coordsize="12005,6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">
            <v:rect id="矩形 5" o:spid="_x0000_s1031" style="position:absolute;left:13622;top:283;width:12005;height:617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" fillcolor="#fdbc11" stroked="f" strokeweight="1pt"/>
            <v:shape id="_x0000_s1032" type="#_x0000_t202" style="position:absolute;left:17229;top:5021;width:8083;height:13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rsidR="00154E58" w:rsidRDefault="00154E58">
                    <w:pPr>
                      <w:jc w:val="left"/>
                      <w:rPr>
                        <w:color w:val="000000" w:themeColor="text1"/>
                        <w:kern w:val="0"/>
                        <w:sz w:val="92"/>
                        <w:szCs w:val="92"/>
                      </w:rPr>
                    </w:pPr>
                    <w:r>
                      <w:rPr>
                        <w:rFonts w:ascii="思源黑体 HW Bold" w:eastAsia="思源黑体 HW Bold" w:hAnsi="思源黑体 HW Bold" w:hint="eastAsia"/>
                        <w:color w:val="000000" w:themeColor="text1"/>
                        <w:kern w:val="24"/>
                        <w:sz w:val="92"/>
                        <w:szCs w:val="92"/>
                      </w:rPr>
                      <w:t>部门决算公开文本</w:t>
                    </w:r>
                  </w:p>
                </w:txbxContent>
              </v:textbox>
            </v:shape>
          </v:group>
        </w:pict>
      </w:r>
      <w:r>
        <w:rPr>
          <w:noProof/>
          <w:color w:val="000000" w:themeColor="text1"/>
        </w:rPr>
        <w:pict>
          <v:rect id="矩形 11" o:spid="_x0000_s1033" style="position:absolute;left:0;text-align:left;margin-left:184.75pt;margin-top:286.6pt;width:339.65pt;height:31.25pt;z-index:2516664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" filled="f" stroked="f">
            <v:textbox style="mso-fit-shape-to-text:t">
              <w:txbxContent>
                <w:p w:rsidR="00154E58" w:rsidRDefault="00154E58"/>
              </w:txbxContent>
            </v:textbox>
          </v:rect>
        </w:pict>
      </w:r>
    </w:p>
    <w:p w:rsidR="00AA7981" w:rsidRPr="003D72B8" w:rsidRDefault="00AA7981">
      <w:pPr>
        <w:rPr>
          <w:color w:val="000000" w:themeColor="text1"/>
        </w:rPr>
      </w:pPr>
    </w:p>
    <w:p w:rsidR="00AA7981" w:rsidRPr="003D72B8" w:rsidRDefault="00AA7981">
      <w:pPr>
        <w:jc w:val="center"/>
        <w:rPr>
          <w:rFonts w:ascii="黑体" w:eastAsia="黑体" w:hAnsi="黑体" w:cs="黑体"/>
          <w:color w:val="000000" w:themeColor="text1"/>
          <w:sz w:val="56"/>
          <w:szCs w:val="72"/>
        </w:rPr>
      </w:pPr>
    </w:p>
    <w:p w:rsidR="00AA7981" w:rsidRPr="003D72B8" w:rsidRDefault="00AA7981">
      <w:pPr>
        <w:jc w:val="center"/>
        <w:rPr>
          <w:rFonts w:ascii="黑体" w:eastAsia="黑体" w:hAnsi="黑体" w:cs="黑体"/>
          <w:color w:val="000000" w:themeColor="text1"/>
          <w:sz w:val="56"/>
          <w:szCs w:val="72"/>
        </w:rPr>
      </w:pPr>
    </w:p>
    <w:p w:rsidR="00AA7981" w:rsidRPr="003D72B8" w:rsidRDefault="00ED141E">
      <w:pPr>
        <w:rPr>
          <w:rFonts w:ascii="黑体" w:eastAsia="黑体" w:hAnsi="Times New Roman" w:cs="Times New Roman"/>
          <w:color w:val="000000" w:themeColor="text1"/>
          <w:sz w:val="48"/>
          <w:szCs w:val="48"/>
        </w:rPr>
      </w:pPr>
      <w:r w:rsidRPr="003D72B8">
        <w:rPr>
          <w:rFonts w:ascii="黑体" w:eastAsia="黑体" w:hAnsi="Times New Roman" w:cs="Times New Roman" w:hint="eastAsia"/>
          <w:color w:val="000000" w:themeColor="text1"/>
          <w:sz w:val="48"/>
          <w:szCs w:val="48"/>
        </w:rPr>
        <w:br w:type="page"/>
      </w:r>
    </w:p>
    <w:p w:rsidR="00AA7981" w:rsidRPr="003D72B8" w:rsidRDefault="00ED141E">
      <w:pPr>
        <w:tabs>
          <w:tab w:val="left" w:pos="2728"/>
        </w:tabs>
        <w:rPr>
          <w:rFonts w:ascii="黑体" w:eastAsia="黑体" w:hAnsi="Times New Roman" w:cs="Times New Roman"/>
          <w:color w:val="000000" w:themeColor="text1"/>
          <w:sz w:val="48"/>
          <w:szCs w:val="48"/>
        </w:rPr>
      </w:pPr>
      <w:r w:rsidRPr="003D72B8">
        <w:rPr>
          <w:rFonts w:ascii="黑体" w:eastAsia="黑体" w:hAnsi="Times New Roman" w:cs="Times New Roman" w:hint="eastAsia"/>
          <w:color w:val="000000" w:themeColor="text1"/>
          <w:sz w:val="48"/>
          <w:szCs w:val="48"/>
        </w:rPr>
        <w:lastRenderedPageBreak/>
        <w:tab/>
      </w:r>
    </w:p>
    <w:p w:rsidR="00AA7981" w:rsidRPr="003D72B8" w:rsidRDefault="00AA7981">
      <w:pPr>
        <w:rPr>
          <w:rFonts w:ascii="黑体" w:eastAsia="黑体" w:hAnsi="黑体" w:cs="黑体"/>
          <w:color w:val="000000" w:themeColor="text1"/>
          <w:sz w:val="56"/>
          <w:szCs w:val="72"/>
        </w:rPr>
      </w:pPr>
    </w:p>
    <w:p w:rsidR="00AA7981" w:rsidRPr="003D72B8" w:rsidRDefault="00ED141E">
      <w:pPr>
        <w:rPr>
          <w:rFonts w:ascii="黑体" w:eastAsia="黑体" w:hAnsi="黑体" w:cs="黑体"/>
          <w:b/>
          <w:bCs/>
          <w:color w:val="000000" w:themeColor="text1"/>
          <w:sz w:val="72"/>
          <w:szCs w:val="96"/>
        </w:rPr>
      </w:pPr>
      <w:r w:rsidRPr="003D72B8">
        <w:rPr>
          <w:rFonts w:ascii="黑体" w:eastAsia="黑体" w:hAnsi="黑体" w:cs="黑体" w:hint="eastAsia"/>
          <w:b/>
          <w:bCs/>
          <w:color w:val="000000" w:themeColor="text1"/>
          <w:sz w:val="72"/>
          <w:szCs w:val="96"/>
        </w:rPr>
        <w:t>2019年度部门决算公开文本</w:t>
      </w:r>
    </w:p>
    <w:p w:rsidR="00AA7981" w:rsidRPr="003D72B8" w:rsidRDefault="00AA7981">
      <w:pPr>
        <w:spacing w:line="360" w:lineRule="auto"/>
        <w:jc w:val="center"/>
        <w:rPr>
          <w:rFonts w:ascii="黑体" w:eastAsia="黑体" w:hAnsi="黑体" w:cs="黑体"/>
          <w:color w:val="000000" w:themeColor="text1"/>
          <w:sz w:val="56"/>
          <w:szCs w:val="72"/>
        </w:rPr>
      </w:pPr>
    </w:p>
    <w:p w:rsidR="00AA7981" w:rsidRPr="003D72B8" w:rsidRDefault="00AA7981">
      <w:pPr>
        <w:spacing w:line="600" w:lineRule="auto"/>
        <w:jc w:val="center"/>
        <w:rPr>
          <w:rFonts w:ascii="黑体" w:eastAsia="黑体" w:hAnsi="黑体" w:cs="黑体"/>
          <w:color w:val="000000" w:themeColor="text1"/>
          <w:sz w:val="56"/>
          <w:szCs w:val="72"/>
        </w:rPr>
      </w:pPr>
    </w:p>
    <w:p w:rsidR="00AA7981" w:rsidRPr="003D72B8" w:rsidRDefault="00AA7981">
      <w:pPr>
        <w:spacing w:line="600" w:lineRule="auto"/>
        <w:jc w:val="center"/>
        <w:rPr>
          <w:rFonts w:ascii="黑体" w:eastAsia="黑体" w:hAnsi="黑体" w:cs="黑体"/>
          <w:color w:val="000000" w:themeColor="text1"/>
          <w:sz w:val="56"/>
          <w:szCs w:val="72"/>
        </w:rPr>
      </w:pPr>
    </w:p>
    <w:p w:rsidR="00AA7981" w:rsidRPr="003D72B8" w:rsidRDefault="00AA7981">
      <w:pPr>
        <w:spacing w:line="600" w:lineRule="auto"/>
        <w:jc w:val="center"/>
        <w:rPr>
          <w:rFonts w:ascii="黑体" w:eastAsia="黑体" w:hAnsi="黑体" w:cs="黑体"/>
          <w:color w:val="000000" w:themeColor="text1"/>
          <w:sz w:val="56"/>
          <w:szCs w:val="72"/>
        </w:rPr>
      </w:pPr>
    </w:p>
    <w:p w:rsidR="00AA7981" w:rsidRPr="003D72B8" w:rsidRDefault="00AA7981">
      <w:pPr>
        <w:spacing w:line="600" w:lineRule="auto"/>
        <w:jc w:val="center"/>
        <w:rPr>
          <w:rFonts w:ascii="黑体" w:eastAsia="黑体" w:hAnsi="黑体" w:cs="黑体"/>
          <w:color w:val="000000" w:themeColor="text1"/>
          <w:sz w:val="56"/>
          <w:szCs w:val="72"/>
        </w:rPr>
      </w:pPr>
    </w:p>
    <w:p w:rsidR="00AA7981" w:rsidRPr="003D72B8" w:rsidRDefault="00AA7981">
      <w:pPr>
        <w:spacing w:line="480" w:lineRule="auto"/>
        <w:jc w:val="center"/>
        <w:rPr>
          <w:rFonts w:ascii="黑体" w:eastAsia="黑体" w:hAnsi="黑体" w:cs="黑体"/>
          <w:color w:val="000000" w:themeColor="text1"/>
          <w:sz w:val="56"/>
          <w:szCs w:val="72"/>
        </w:rPr>
      </w:pPr>
    </w:p>
    <w:p w:rsidR="00AA7981" w:rsidRPr="003D72B8" w:rsidRDefault="00AA7981">
      <w:pPr>
        <w:spacing w:line="480" w:lineRule="auto"/>
        <w:jc w:val="center"/>
        <w:rPr>
          <w:rFonts w:ascii="黑体" w:eastAsia="黑体" w:hAnsi="黑体" w:cs="黑体"/>
          <w:color w:val="000000" w:themeColor="text1"/>
          <w:sz w:val="56"/>
          <w:szCs w:val="72"/>
        </w:rPr>
      </w:pPr>
    </w:p>
    <w:p w:rsidR="00AA7981" w:rsidRPr="003D72B8" w:rsidRDefault="00AA7981">
      <w:pPr>
        <w:spacing w:line="480" w:lineRule="auto"/>
        <w:jc w:val="center"/>
        <w:rPr>
          <w:rFonts w:ascii="黑体" w:eastAsia="黑体" w:hAnsi="黑体" w:cs="黑体"/>
          <w:color w:val="000000" w:themeColor="text1"/>
          <w:sz w:val="56"/>
          <w:szCs w:val="72"/>
        </w:rPr>
      </w:pPr>
    </w:p>
    <w:p w:rsidR="00AA7981" w:rsidRPr="003D72B8" w:rsidRDefault="00AA7981">
      <w:pPr>
        <w:snapToGrid w:val="0"/>
        <w:spacing w:line="480" w:lineRule="auto"/>
        <w:jc w:val="center"/>
        <w:rPr>
          <w:rFonts w:ascii="黑体" w:eastAsia="黑体" w:hAnsi="黑体" w:cs="黑体"/>
          <w:color w:val="000000" w:themeColor="text1"/>
          <w:sz w:val="56"/>
          <w:szCs w:val="72"/>
        </w:rPr>
      </w:pPr>
    </w:p>
    <w:p w:rsidR="00AA7981" w:rsidRPr="006A170B" w:rsidRDefault="006A170B">
      <w:pPr>
        <w:snapToGrid w:val="0"/>
        <w:jc w:val="center"/>
        <w:rPr>
          <w:rFonts w:ascii="楷体_GB2312" w:eastAsia="楷体_GB2312" w:hAnsi="楷体_GB2312" w:cs="楷体_GB2312"/>
          <w:color w:val="000000" w:themeColor="text1"/>
          <w:kern w:val="0"/>
          <w:sz w:val="44"/>
          <w:szCs w:val="44"/>
        </w:rPr>
      </w:pPr>
      <w:r>
        <w:rPr>
          <w:rFonts w:ascii="楷体_GB2312" w:eastAsia="楷体_GB2312" w:hAnsi="楷体_GB2312" w:cs="楷体_GB2312" w:hint="eastAsia"/>
          <w:color w:val="000000" w:themeColor="text1"/>
          <w:kern w:val="0"/>
          <w:sz w:val="44"/>
          <w:szCs w:val="44"/>
        </w:rPr>
        <w:t>中国共产党廊坊市纪律检查委员会</w:t>
      </w:r>
    </w:p>
    <w:p w:rsidR="00AA7981" w:rsidRPr="003D72B8" w:rsidRDefault="00ED141E">
      <w:pPr>
        <w:snapToGrid w:val="0"/>
        <w:jc w:val="center"/>
        <w:rPr>
          <w:rFonts w:ascii="楷体_GB2312" w:eastAsia="楷体_GB2312" w:hAnsi="楷体_GB2312" w:cs="楷体_GB2312"/>
          <w:color w:val="000000" w:themeColor="text1"/>
          <w:kern w:val="0"/>
          <w:sz w:val="44"/>
          <w:szCs w:val="44"/>
        </w:rPr>
        <w:sectPr w:rsidR="00AA7981" w:rsidRPr="003D72B8">
          <w:headerReference w:type="default" r:id="rId15"/>
          <w:headerReference w:type="first" r:id="rId16"/>
          <w:footerReference w:type="first" r:id="rId17"/>
          <w:type w:val="continuous"/>
          <w:pgSz w:w="11906" w:h="16838"/>
          <w:pgMar w:top="2041" w:right="1531" w:bottom="2041" w:left="1531" w:header="851" w:footer="992" w:gutter="0"/>
          <w:cols w:space="0"/>
          <w:titlePg/>
          <w:docGrid w:type="lines" w:linePitch="312"/>
        </w:sectPr>
      </w:pPr>
      <w:r w:rsidRPr="003D72B8">
        <w:rPr>
          <w:rFonts w:ascii="楷体_GB2312" w:eastAsia="楷体_GB2312" w:hAnsi="楷体_GB2312" w:cs="楷体_GB2312" w:hint="eastAsia"/>
          <w:color w:val="000000" w:themeColor="text1"/>
          <w:kern w:val="0"/>
          <w:sz w:val="44"/>
          <w:szCs w:val="44"/>
        </w:rPr>
        <w:t>二〇二〇年</w:t>
      </w:r>
      <w:r w:rsidR="000F1216">
        <w:rPr>
          <w:rFonts w:ascii="楷体_GB2312" w:eastAsia="楷体_GB2312" w:hAnsi="楷体_GB2312" w:cs="楷体_GB2312" w:hint="eastAsia"/>
          <w:color w:val="000000" w:themeColor="text1"/>
          <w:kern w:val="0"/>
          <w:sz w:val="44"/>
          <w:szCs w:val="44"/>
        </w:rPr>
        <w:t>八</w:t>
      </w:r>
      <w:r w:rsidRPr="003D72B8">
        <w:rPr>
          <w:rFonts w:ascii="楷体_GB2312" w:eastAsia="楷体_GB2312" w:hAnsi="楷体_GB2312" w:cs="楷体_GB2312" w:hint="eastAsia"/>
          <w:color w:val="000000" w:themeColor="text1"/>
          <w:kern w:val="0"/>
          <w:sz w:val="44"/>
          <w:szCs w:val="44"/>
        </w:rPr>
        <w:t>月</w:t>
      </w:r>
    </w:p>
    <w:p w:rsidR="00AA7981" w:rsidRPr="003D72B8" w:rsidRDefault="00AA7981">
      <w:pPr>
        <w:tabs>
          <w:tab w:val="left" w:pos="2728"/>
        </w:tabs>
        <w:jc w:val="center"/>
        <w:rPr>
          <w:rFonts w:ascii="黑体" w:eastAsia="黑体" w:hAnsi="Times New Roman" w:cs="Times New Roman"/>
          <w:color w:val="000000" w:themeColor="text1"/>
          <w:sz w:val="48"/>
          <w:szCs w:val="48"/>
        </w:rPr>
      </w:pPr>
    </w:p>
    <w:p w:rsidR="00AA7981" w:rsidRPr="003D72B8" w:rsidRDefault="00ED141E" w:rsidP="0033784A">
      <w:pPr>
        <w:tabs>
          <w:tab w:val="left" w:pos="2728"/>
        </w:tabs>
        <w:spacing w:line="584" w:lineRule="exact"/>
        <w:jc w:val="center"/>
        <w:rPr>
          <w:rFonts w:ascii="黑体" w:eastAsia="黑体" w:hAnsi="Times New Roman" w:cs="Times New Roman"/>
          <w:color w:val="000000" w:themeColor="text1"/>
          <w:sz w:val="48"/>
          <w:szCs w:val="48"/>
        </w:rPr>
      </w:pPr>
      <w:r w:rsidRPr="003D72B8">
        <w:rPr>
          <w:rFonts w:ascii="黑体" w:eastAsia="黑体" w:hAnsi="Times New Roman" w:cs="Times New Roman" w:hint="eastAsia"/>
          <w:color w:val="000000" w:themeColor="text1"/>
          <w:sz w:val="48"/>
          <w:szCs w:val="48"/>
        </w:rPr>
        <w:t>目    录</w:t>
      </w:r>
    </w:p>
    <w:p w:rsidR="00AA7981" w:rsidRPr="003D72B8" w:rsidRDefault="00AA7981" w:rsidP="0033784A">
      <w:pPr>
        <w:widowControl/>
        <w:spacing w:after="160" w:line="584" w:lineRule="exact"/>
        <w:ind w:firstLineChars="200" w:firstLine="640"/>
        <w:rPr>
          <w:rFonts w:ascii="Times New Roman" w:eastAsia="黑体" w:hAnsi="Times New Roman" w:cs="Times New Roman"/>
          <w:color w:val="000000" w:themeColor="text1"/>
          <w:sz w:val="32"/>
          <w:szCs w:val="32"/>
        </w:rPr>
      </w:pPr>
    </w:p>
    <w:p w:rsidR="00AA7981" w:rsidRPr="003D72B8" w:rsidRDefault="00ED141E" w:rsidP="0033784A">
      <w:pPr>
        <w:widowControl/>
        <w:spacing w:after="160" w:line="584" w:lineRule="exact"/>
        <w:ind w:firstLineChars="200" w:firstLine="640"/>
        <w:rPr>
          <w:rFonts w:ascii="Times New Roman" w:eastAsia="仿宋_GB2312" w:hAnsi="Times New Roman" w:cs="Times New Roman"/>
          <w:color w:val="000000" w:themeColor="text1"/>
          <w:sz w:val="24"/>
          <w:szCs w:val="32"/>
        </w:rPr>
      </w:pPr>
      <w:r w:rsidRPr="003D72B8">
        <w:rPr>
          <w:rFonts w:ascii="Times New Roman" w:eastAsia="黑体" w:hAnsi="Times New Roman" w:cs="Times New Roman"/>
          <w:color w:val="000000" w:themeColor="text1"/>
          <w:sz w:val="32"/>
          <w:szCs w:val="32"/>
        </w:rPr>
        <w:t>第一部分部门概况</w:t>
      </w:r>
    </w:p>
    <w:p w:rsidR="00AA7981" w:rsidRPr="003D72B8" w:rsidRDefault="00ED141E" w:rsidP="0033784A">
      <w:pPr>
        <w:widowControl/>
        <w:spacing w:after="160" w:line="584" w:lineRule="exact"/>
        <w:ind w:firstLineChars="398" w:firstLine="1274"/>
        <w:rPr>
          <w:rFonts w:ascii="Times New Roman" w:eastAsia="仿宋_GB2312" w:hAnsi="Times New Roman" w:cs="Times New Roman"/>
          <w:color w:val="000000" w:themeColor="text1"/>
          <w:sz w:val="32"/>
          <w:szCs w:val="32"/>
        </w:rPr>
      </w:pPr>
      <w:r w:rsidRPr="003D72B8">
        <w:rPr>
          <w:rFonts w:ascii="Times New Roman" w:eastAsia="仿宋_GB2312" w:hAnsi="Times New Roman" w:cs="Times New Roman"/>
          <w:color w:val="000000" w:themeColor="text1"/>
          <w:sz w:val="32"/>
          <w:szCs w:val="32"/>
        </w:rPr>
        <w:t>一、部门</w:t>
      </w:r>
      <w:r w:rsidRPr="003D72B8">
        <w:rPr>
          <w:rFonts w:ascii="Times New Roman" w:eastAsia="仿宋_GB2312" w:hAnsi="Times New Roman" w:cs="Times New Roman" w:hint="eastAsia"/>
          <w:color w:val="000000" w:themeColor="text1"/>
          <w:sz w:val="32"/>
          <w:szCs w:val="32"/>
        </w:rPr>
        <w:t>职责</w:t>
      </w:r>
    </w:p>
    <w:p w:rsidR="00AA7981" w:rsidRPr="003D72B8" w:rsidRDefault="00ED141E" w:rsidP="0033784A">
      <w:pPr>
        <w:widowControl/>
        <w:spacing w:after="160" w:line="584" w:lineRule="exact"/>
        <w:ind w:firstLineChars="398" w:firstLine="1274"/>
        <w:rPr>
          <w:rFonts w:ascii="Times New Roman" w:eastAsia="仿宋_GB2312" w:hAnsi="Times New Roman" w:cs="Times New Roman"/>
          <w:color w:val="000000" w:themeColor="text1"/>
          <w:sz w:val="32"/>
          <w:szCs w:val="32"/>
        </w:rPr>
      </w:pPr>
      <w:r w:rsidRPr="003D72B8">
        <w:rPr>
          <w:rFonts w:ascii="Times New Roman" w:eastAsia="仿宋_GB2312" w:hAnsi="Times New Roman" w:cs="Times New Roman"/>
          <w:color w:val="000000" w:themeColor="text1"/>
          <w:sz w:val="32"/>
          <w:szCs w:val="32"/>
        </w:rPr>
        <w:t>二、</w:t>
      </w:r>
      <w:r w:rsidRPr="003D72B8">
        <w:rPr>
          <w:rFonts w:ascii="Times New Roman" w:eastAsia="仿宋_GB2312" w:hAnsi="Times New Roman" w:cs="Times New Roman" w:hint="eastAsia"/>
          <w:color w:val="000000" w:themeColor="text1"/>
          <w:sz w:val="32"/>
          <w:szCs w:val="32"/>
        </w:rPr>
        <w:t>机构设置</w:t>
      </w:r>
    </w:p>
    <w:p w:rsidR="00AA7981" w:rsidRPr="003D72B8" w:rsidRDefault="00ED141E" w:rsidP="0033784A">
      <w:pPr>
        <w:widowControl/>
        <w:spacing w:after="160" w:line="584" w:lineRule="exact"/>
        <w:ind w:firstLineChars="200" w:firstLine="640"/>
        <w:rPr>
          <w:rFonts w:ascii="Times New Roman" w:eastAsia="黑体" w:hAnsi="Times New Roman" w:cs="Times New Roman"/>
          <w:color w:val="000000" w:themeColor="text1"/>
          <w:sz w:val="32"/>
          <w:szCs w:val="32"/>
        </w:rPr>
      </w:pPr>
      <w:r w:rsidRPr="003D72B8">
        <w:rPr>
          <w:rFonts w:ascii="Times New Roman" w:eastAsia="黑体" w:hAnsi="Times New Roman" w:cs="Times New Roman"/>
          <w:color w:val="000000" w:themeColor="text1"/>
          <w:sz w:val="32"/>
          <w:szCs w:val="32"/>
        </w:rPr>
        <w:t>第二部分</w:t>
      </w:r>
      <w:r w:rsidRPr="003D72B8">
        <w:rPr>
          <w:rFonts w:ascii="Times New Roman" w:eastAsia="黑体" w:hAnsi="Times New Roman" w:cs="Times New Roman"/>
          <w:color w:val="000000" w:themeColor="text1"/>
          <w:sz w:val="32"/>
          <w:szCs w:val="32"/>
        </w:rPr>
        <w:t xml:space="preserve">   201</w:t>
      </w:r>
      <w:r w:rsidRPr="003D72B8">
        <w:rPr>
          <w:rFonts w:ascii="Times New Roman" w:eastAsia="黑体" w:hAnsi="Times New Roman" w:cs="Times New Roman" w:hint="eastAsia"/>
          <w:color w:val="000000" w:themeColor="text1"/>
          <w:sz w:val="32"/>
          <w:szCs w:val="32"/>
        </w:rPr>
        <w:t>9</w:t>
      </w:r>
      <w:r w:rsidR="005758DB">
        <w:rPr>
          <w:rFonts w:ascii="Times New Roman" w:eastAsia="黑体" w:hAnsi="Times New Roman" w:cs="Times New Roman" w:hint="eastAsia"/>
          <w:color w:val="000000" w:themeColor="text1"/>
          <w:sz w:val="32"/>
          <w:szCs w:val="32"/>
        </w:rPr>
        <w:t>年度</w:t>
      </w:r>
      <w:r w:rsidRPr="003D72B8">
        <w:rPr>
          <w:rFonts w:ascii="Times New Roman" w:eastAsia="黑体" w:hAnsi="Times New Roman" w:cs="Times New Roman"/>
          <w:color w:val="000000" w:themeColor="text1"/>
          <w:sz w:val="32"/>
          <w:szCs w:val="32"/>
        </w:rPr>
        <w:t>部门决算情况说明</w:t>
      </w:r>
    </w:p>
    <w:p w:rsidR="00AA7981" w:rsidRPr="003D72B8" w:rsidRDefault="00ED141E" w:rsidP="0033784A">
      <w:pPr>
        <w:widowControl/>
        <w:spacing w:after="160" w:line="584" w:lineRule="exact"/>
        <w:ind w:left="640" w:firstLineChars="200" w:firstLine="640"/>
        <w:rPr>
          <w:rFonts w:ascii="Times New Roman" w:eastAsia="仿宋_GB2312" w:hAnsi="Times New Roman" w:cs="Times New Roman"/>
          <w:color w:val="000000" w:themeColor="text1"/>
          <w:sz w:val="32"/>
          <w:szCs w:val="32"/>
        </w:rPr>
      </w:pPr>
      <w:r w:rsidRPr="003D72B8">
        <w:rPr>
          <w:rFonts w:ascii="Times New Roman" w:eastAsia="仿宋_GB2312" w:hAnsi="Times New Roman" w:cs="Times New Roman"/>
          <w:color w:val="000000" w:themeColor="text1"/>
          <w:sz w:val="32"/>
          <w:szCs w:val="32"/>
        </w:rPr>
        <w:t>一、收入支出决算总体情况说明</w:t>
      </w:r>
    </w:p>
    <w:p w:rsidR="00AA7981" w:rsidRPr="003D72B8" w:rsidRDefault="00ED141E" w:rsidP="0033784A">
      <w:pPr>
        <w:widowControl/>
        <w:spacing w:after="160" w:line="584" w:lineRule="exact"/>
        <w:ind w:left="640" w:firstLineChars="200" w:firstLine="640"/>
        <w:rPr>
          <w:rFonts w:ascii="Times New Roman" w:eastAsia="仿宋_GB2312" w:hAnsi="Times New Roman" w:cs="Times New Roman"/>
          <w:color w:val="000000" w:themeColor="text1"/>
          <w:sz w:val="32"/>
          <w:szCs w:val="32"/>
        </w:rPr>
      </w:pPr>
      <w:r w:rsidRPr="003D72B8">
        <w:rPr>
          <w:rFonts w:ascii="Times New Roman" w:eastAsia="仿宋_GB2312" w:hAnsi="Times New Roman" w:cs="Times New Roman"/>
          <w:color w:val="000000" w:themeColor="text1"/>
          <w:sz w:val="32"/>
          <w:szCs w:val="32"/>
        </w:rPr>
        <w:t>二、收入决算情况说明</w:t>
      </w:r>
    </w:p>
    <w:p w:rsidR="00AA7981" w:rsidRPr="003D72B8" w:rsidRDefault="00ED141E" w:rsidP="0033784A">
      <w:pPr>
        <w:widowControl/>
        <w:spacing w:after="160" w:line="584" w:lineRule="exact"/>
        <w:ind w:left="640" w:firstLineChars="200" w:firstLine="640"/>
        <w:rPr>
          <w:rFonts w:ascii="Times New Roman" w:eastAsia="仿宋_GB2312" w:hAnsi="Times New Roman" w:cs="Times New Roman"/>
          <w:color w:val="000000" w:themeColor="text1"/>
          <w:sz w:val="32"/>
          <w:szCs w:val="32"/>
        </w:rPr>
      </w:pPr>
      <w:r w:rsidRPr="003D72B8">
        <w:rPr>
          <w:rFonts w:ascii="Times New Roman" w:eastAsia="仿宋_GB2312" w:hAnsi="Times New Roman" w:cs="Times New Roman"/>
          <w:color w:val="000000" w:themeColor="text1"/>
          <w:sz w:val="32"/>
          <w:szCs w:val="32"/>
        </w:rPr>
        <w:t>三、支出决算情况说明</w:t>
      </w:r>
    </w:p>
    <w:p w:rsidR="00AA7981" w:rsidRPr="003D72B8" w:rsidRDefault="00ED141E" w:rsidP="0033784A">
      <w:pPr>
        <w:widowControl/>
        <w:spacing w:after="160" w:line="584" w:lineRule="exact"/>
        <w:ind w:left="640" w:firstLineChars="200" w:firstLine="640"/>
        <w:rPr>
          <w:rFonts w:ascii="Times New Roman" w:eastAsia="仿宋_GB2312" w:hAnsi="Times New Roman" w:cs="Times New Roman"/>
          <w:color w:val="000000" w:themeColor="text1"/>
          <w:sz w:val="32"/>
          <w:szCs w:val="32"/>
        </w:rPr>
      </w:pPr>
      <w:r w:rsidRPr="003D72B8">
        <w:rPr>
          <w:rFonts w:ascii="Times New Roman" w:eastAsia="仿宋_GB2312" w:hAnsi="Times New Roman" w:cs="Times New Roman"/>
          <w:color w:val="000000" w:themeColor="text1"/>
          <w:sz w:val="32"/>
          <w:szCs w:val="32"/>
        </w:rPr>
        <w:t>四、财政拨款收入支出决算总体情况说明</w:t>
      </w:r>
    </w:p>
    <w:p w:rsidR="00AA7981" w:rsidRPr="003D72B8" w:rsidRDefault="00ED141E" w:rsidP="0033784A">
      <w:pPr>
        <w:widowControl/>
        <w:spacing w:after="160" w:line="584" w:lineRule="exact"/>
        <w:ind w:left="640" w:firstLineChars="200" w:firstLine="640"/>
        <w:rPr>
          <w:rFonts w:ascii="Times New Roman" w:eastAsia="仿宋_GB2312" w:hAnsi="Times New Roman" w:cs="Times New Roman"/>
          <w:color w:val="000000" w:themeColor="text1"/>
          <w:sz w:val="32"/>
          <w:szCs w:val="32"/>
        </w:rPr>
      </w:pPr>
      <w:r w:rsidRPr="003D72B8">
        <w:rPr>
          <w:rFonts w:ascii="Times New Roman" w:eastAsia="仿宋_GB2312" w:hAnsi="Times New Roman" w:cs="Times New Roman" w:hint="eastAsia"/>
          <w:color w:val="000000" w:themeColor="text1"/>
          <w:sz w:val="32"/>
          <w:szCs w:val="32"/>
        </w:rPr>
        <w:t>五、一般公共预算</w:t>
      </w:r>
      <w:r w:rsidRPr="003D72B8">
        <w:rPr>
          <w:rFonts w:ascii="Times New Roman" w:eastAsia="仿宋_GB2312" w:hAnsi="Times New Roman" w:cs="Times New Roman"/>
          <w:color w:val="000000" w:themeColor="text1"/>
          <w:sz w:val="32"/>
          <w:szCs w:val="32"/>
        </w:rPr>
        <w:t>“</w:t>
      </w:r>
      <w:r w:rsidRPr="003D72B8">
        <w:rPr>
          <w:rFonts w:ascii="Times New Roman" w:eastAsia="仿宋_GB2312" w:hAnsi="Times New Roman" w:cs="Times New Roman"/>
          <w:color w:val="000000" w:themeColor="text1"/>
          <w:sz w:val="32"/>
          <w:szCs w:val="32"/>
        </w:rPr>
        <w:t>三公</w:t>
      </w:r>
      <w:r w:rsidRPr="003D72B8">
        <w:rPr>
          <w:rFonts w:ascii="Times New Roman" w:eastAsia="仿宋_GB2312" w:hAnsi="Times New Roman" w:cs="Times New Roman"/>
          <w:color w:val="000000" w:themeColor="text1"/>
          <w:sz w:val="32"/>
          <w:szCs w:val="32"/>
        </w:rPr>
        <w:t>”</w:t>
      </w:r>
      <w:r w:rsidRPr="003D72B8">
        <w:rPr>
          <w:rFonts w:ascii="Times New Roman" w:eastAsia="仿宋_GB2312" w:hAnsi="Times New Roman" w:cs="Times New Roman"/>
          <w:color w:val="000000" w:themeColor="text1"/>
          <w:sz w:val="32"/>
          <w:szCs w:val="32"/>
        </w:rPr>
        <w:t>经费支出决算情况说明</w:t>
      </w:r>
    </w:p>
    <w:p w:rsidR="00AA7981" w:rsidRPr="003D72B8" w:rsidRDefault="003D72B8" w:rsidP="0033784A">
      <w:pPr>
        <w:widowControl/>
        <w:spacing w:after="160" w:line="584" w:lineRule="exact"/>
        <w:ind w:left="640" w:firstLineChars="200" w:firstLine="640"/>
        <w:rPr>
          <w:rFonts w:ascii="Times New Roman" w:eastAsia="仿宋_GB2312" w:hAnsi="Times New Roman" w:cs="Times New Roman"/>
          <w:color w:val="000000" w:themeColor="text1"/>
          <w:sz w:val="32"/>
          <w:szCs w:val="32"/>
        </w:rPr>
      </w:pPr>
      <w:r w:rsidRPr="003D72B8">
        <w:rPr>
          <w:rFonts w:ascii="Times New Roman" w:eastAsia="仿宋_GB2312" w:hAnsi="Times New Roman" w:cs="Times New Roman" w:hint="eastAsia"/>
          <w:color w:val="000000" w:themeColor="text1"/>
          <w:sz w:val="32"/>
          <w:szCs w:val="32"/>
        </w:rPr>
        <w:t>六</w:t>
      </w:r>
      <w:r w:rsidR="00ED141E" w:rsidRPr="003D72B8">
        <w:rPr>
          <w:rFonts w:ascii="Times New Roman" w:eastAsia="仿宋_GB2312" w:hAnsi="Times New Roman" w:cs="Times New Roman"/>
          <w:color w:val="000000" w:themeColor="text1"/>
          <w:sz w:val="32"/>
          <w:szCs w:val="32"/>
        </w:rPr>
        <w:t>、其他重要事项的说明</w:t>
      </w:r>
    </w:p>
    <w:p w:rsidR="00AA7981" w:rsidRPr="003D72B8" w:rsidRDefault="00ED141E" w:rsidP="0033784A">
      <w:pPr>
        <w:widowControl/>
        <w:spacing w:after="160" w:line="584" w:lineRule="exact"/>
        <w:ind w:firstLineChars="200" w:firstLine="640"/>
        <w:rPr>
          <w:rFonts w:ascii="Times New Roman" w:eastAsia="黑体" w:hAnsi="Times New Roman" w:cs="Times New Roman"/>
          <w:color w:val="000000" w:themeColor="text1"/>
          <w:sz w:val="32"/>
          <w:szCs w:val="32"/>
        </w:rPr>
      </w:pPr>
      <w:r w:rsidRPr="003D72B8">
        <w:rPr>
          <w:rFonts w:ascii="Times New Roman" w:eastAsia="黑体" w:hAnsi="Times New Roman" w:cs="Times New Roman"/>
          <w:color w:val="000000" w:themeColor="text1"/>
          <w:sz w:val="32"/>
          <w:szCs w:val="32"/>
        </w:rPr>
        <w:t>第三部分名词解释</w:t>
      </w:r>
    </w:p>
    <w:p w:rsidR="00AA7981" w:rsidRPr="003D72B8" w:rsidRDefault="00ED141E" w:rsidP="0033784A">
      <w:pPr>
        <w:widowControl/>
        <w:spacing w:after="160" w:line="584" w:lineRule="exact"/>
        <w:ind w:firstLineChars="200" w:firstLine="640"/>
        <w:rPr>
          <w:rFonts w:ascii="Times New Roman" w:eastAsia="黑体" w:hAnsi="Times New Roman" w:cs="Times New Roman"/>
          <w:color w:val="000000" w:themeColor="text1"/>
          <w:sz w:val="32"/>
          <w:szCs w:val="32"/>
        </w:rPr>
      </w:pPr>
      <w:r w:rsidRPr="003D72B8">
        <w:rPr>
          <w:rFonts w:ascii="Times New Roman" w:eastAsia="黑体" w:hAnsi="Times New Roman" w:cs="Times New Roman"/>
          <w:color w:val="000000" w:themeColor="text1"/>
          <w:sz w:val="32"/>
          <w:szCs w:val="32"/>
        </w:rPr>
        <w:t>第</w:t>
      </w:r>
      <w:r w:rsidRPr="003D72B8">
        <w:rPr>
          <w:rFonts w:ascii="Times New Roman" w:eastAsia="黑体" w:hAnsi="Times New Roman" w:cs="Times New Roman" w:hint="eastAsia"/>
          <w:color w:val="000000" w:themeColor="text1"/>
          <w:sz w:val="32"/>
          <w:szCs w:val="32"/>
        </w:rPr>
        <w:t>四</w:t>
      </w:r>
      <w:r w:rsidRPr="003D72B8">
        <w:rPr>
          <w:rFonts w:ascii="Times New Roman" w:eastAsia="黑体" w:hAnsi="Times New Roman" w:cs="Times New Roman"/>
          <w:color w:val="000000" w:themeColor="text1"/>
          <w:sz w:val="32"/>
          <w:szCs w:val="32"/>
        </w:rPr>
        <w:t>部分</w:t>
      </w:r>
      <w:r w:rsidRPr="003D72B8">
        <w:rPr>
          <w:rFonts w:ascii="Times New Roman" w:eastAsia="黑体" w:hAnsi="Times New Roman" w:cs="Times New Roman"/>
          <w:color w:val="000000" w:themeColor="text1"/>
          <w:sz w:val="32"/>
          <w:szCs w:val="32"/>
        </w:rPr>
        <w:t>201</w:t>
      </w:r>
      <w:r w:rsidRPr="003D72B8">
        <w:rPr>
          <w:rFonts w:ascii="Times New Roman" w:eastAsia="黑体" w:hAnsi="Times New Roman" w:cs="Times New Roman" w:hint="eastAsia"/>
          <w:color w:val="000000" w:themeColor="text1"/>
          <w:sz w:val="32"/>
          <w:szCs w:val="32"/>
        </w:rPr>
        <w:t>9</w:t>
      </w:r>
      <w:r w:rsidRPr="003D72B8">
        <w:rPr>
          <w:rFonts w:ascii="Times New Roman" w:eastAsia="黑体" w:hAnsi="Times New Roman" w:cs="Times New Roman"/>
          <w:color w:val="000000" w:themeColor="text1"/>
          <w:sz w:val="32"/>
          <w:szCs w:val="32"/>
        </w:rPr>
        <w:t>年度部门决算报表</w:t>
      </w:r>
    </w:p>
    <w:p w:rsidR="003D72B8" w:rsidRPr="003D72B8" w:rsidRDefault="003D72B8" w:rsidP="0033784A">
      <w:pPr>
        <w:widowControl/>
        <w:spacing w:after="160" w:line="584" w:lineRule="exact"/>
        <w:ind w:firstLineChars="200" w:firstLine="640"/>
        <w:rPr>
          <w:rFonts w:ascii="Times New Roman" w:eastAsia="仿宋_GB2312" w:hAnsi="Times New Roman" w:cs="Times New Roman"/>
          <w:color w:val="000000" w:themeColor="text1"/>
          <w:sz w:val="20"/>
          <w:szCs w:val="32"/>
        </w:rPr>
      </w:pPr>
      <w:r w:rsidRPr="003D72B8">
        <w:rPr>
          <w:rFonts w:ascii="Times New Roman" w:eastAsia="黑体" w:hAnsi="Times New Roman" w:cs="Times New Roman" w:hint="eastAsia"/>
          <w:color w:val="000000" w:themeColor="text1"/>
          <w:sz w:val="32"/>
          <w:szCs w:val="32"/>
        </w:rPr>
        <w:t>第五</w:t>
      </w:r>
      <w:r w:rsidRPr="003D72B8">
        <w:rPr>
          <w:rFonts w:ascii="Times New Roman" w:eastAsia="黑体" w:hAnsi="Times New Roman" w:cs="Times New Roman"/>
          <w:color w:val="000000" w:themeColor="text1"/>
          <w:sz w:val="32"/>
          <w:szCs w:val="32"/>
        </w:rPr>
        <w:t>部分</w:t>
      </w:r>
      <w:r w:rsidR="00332F9E">
        <w:rPr>
          <w:rFonts w:ascii="Times New Roman" w:eastAsia="黑体" w:hAnsi="Times New Roman" w:cs="Times New Roman" w:hint="eastAsia"/>
          <w:color w:val="000000" w:themeColor="text1"/>
          <w:sz w:val="32"/>
          <w:szCs w:val="32"/>
        </w:rPr>
        <w:t>预算</w:t>
      </w:r>
      <w:r w:rsidRPr="003D72B8">
        <w:rPr>
          <w:rFonts w:ascii="Times New Roman" w:eastAsia="黑体" w:hAnsi="Times New Roman" w:cs="Times New Roman" w:hint="eastAsia"/>
          <w:color w:val="000000" w:themeColor="text1"/>
          <w:sz w:val="32"/>
          <w:szCs w:val="32"/>
        </w:rPr>
        <w:t>绩效</w:t>
      </w:r>
      <w:r w:rsidRPr="003D72B8">
        <w:rPr>
          <w:rFonts w:ascii="Times New Roman" w:eastAsia="黑体" w:hAnsi="Times New Roman" w:cs="Times New Roman"/>
          <w:color w:val="000000" w:themeColor="text1"/>
          <w:sz w:val="32"/>
          <w:szCs w:val="32"/>
        </w:rPr>
        <w:t>公开内容</w:t>
      </w:r>
    </w:p>
    <w:p w:rsidR="003D72B8" w:rsidRPr="003D72B8" w:rsidRDefault="003D72B8" w:rsidP="0033784A">
      <w:pPr>
        <w:widowControl/>
        <w:spacing w:after="160" w:line="584" w:lineRule="exact"/>
        <w:ind w:left="640" w:firstLineChars="200" w:firstLine="640"/>
        <w:rPr>
          <w:rFonts w:ascii="Times New Roman" w:eastAsia="仿宋_GB2312" w:hAnsi="Times New Roman" w:cs="Times New Roman"/>
          <w:color w:val="000000" w:themeColor="text1"/>
          <w:sz w:val="32"/>
          <w:szCs w:val="32"/>
        </w:rPr>
      </w:pPr>
      <w:r w:rsidRPr="003D72B8">
        <w:rPr>
          <w:rFonts w:ascii="Times New Roman" w:eastAsia="仿宋_GB2312" w:hAnsi="Times New Roman" w:cs="Times New Roman" w:hint="eastAsia"/>
          <w:color w:val="000000" w:themeColor="text1"/>
          <w:sz w:val="32"/>
          <w:szCs w:val="32"/>
        </w:rPr>
        <w:t>一</w:t>
      </w:r>
      <w:r w:rsidRPr="003D72B8">
        <w:rPr>
          <w:rFonts w:ascii="Times New Roman" w:eastAsia="仿宋_GB2312" w:hAnsi="Times New Roman" w:cs="Times New Roman"/>
          <w:color w:val="000000" w:themeColor="text1"/>
          <w:sz w:val="32"/>
          <w:szCs w:val="32"/>
        </w:rPr>
        <w:t>、预算绩效情况说明</w:t>
      </w:r>
    </w:p>
    <w:p w:rsidR="003D72B8" w:rsidRDefault="003D72B8" w:rsidP="0033784A">
      <w:pPr>
        <w:widowControl/>
        <w:spacing w:after="160" w:line="584" w:lineRule="exact"/>
        <w:ind w:left="640" w:firstLineChars="200" w:firstLine="640"/>
        <w:rPr>
          <w:rFonts w:ascii="Times New Roman" w:eastAsia="仿宋_GB2312" w:hAnsi="Times New Roman" w:cs="Times New Roman"/>
          <w:color w:val="000000" w:themeColor="text1"/>
          <w:sz w:val="32"/>
          <w:szCs w:val="32"/>
        </w:rPr>
      </w:pPr>
      <w:r w:rsidRPr="003D72B8">
        <w:rPr>
          <w:rFonts w:ascii="Times New Roman" w:eastAsia="仿宋_GB2312" w:hAnsi="Times New Roman" w:cs="Times New Roman" w:hint="eastAsia"/>
          <w:color w:val="000000" w:themeColor="text1"/>
          <w:sz w:val="32"/>
          <w:szCs w:val="32"/>
        </w:rPr>
        <w:lastRenderedPageBreak/>
        <w:t>二</w:t>
      </w:r>
      <w:r w:rsidRPr="003D72B8">
        <w:rPr>
          <w:rFonts w:ascii="Times New Roman" w:eastAsia="仿宋_GB2312" w:hAnsi="Times New Roman" w:cs="Times New Roman"/>
          <w:color w:val="000000" w:themeColor="text1"/>
          <w:sz w:val="32"/>
          <w:szCs w:val="32"/>
        </w:rPr>
        <w:t>、</w:t>
      </w:r>
      <w:r w:rsidR="00332F9E">
        <w:rPr>
          <w:rFonts w:ascii="Times New Roman" w:eastAsia="仿宋_GB2312" w:hAnsi="Times New Roman" w:cs="Times New Roman" w:hint="eastAsia"/>
          <w:color w:val="000000" w:themeColor="text1"/>
          <w:sz w:val="32"/>
          <w:szCs w:val="32"/>
        </w:rPr>
        <w:t>预算</w:t>
      </w:r>
      <w:r w:rsidRPr="003D72B8">
        <w:rPr>
          <w:rFonts w:ascii="Times New Roman" w:eastAsia="仿宋_GB2312" w:hAnsi="Times New Roman" w:cs="Times New Roman"/>
          <w:color w:val="000000" w:themeColor="text1"/>
          <w:sz w:val="32"/>
          <w:szCs w:val="32"/>
        </w:rPr>
        <w:t>绩效公开表格</w:t>
      </w:r>
    </w:p>
    <w:p w:rsidR="00332F9E" w:rsidRDefault="00332F9E" w:rsidP="0033784A">
      <w:pPr>
        <w:widowControl/>
        <w:spacing w:after="160" w:line="584" w:lineRule="exact"/>
        <w:ind w:left="640"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1.</w:t>
      </w:r>
      <w:r w:rsidR="006D4319" w:rsidRPr="002E6711">
        <w:rPr>
          <w:rFonts w:ascii="Times New Roman" w:eastAsia="仿宋_GB2312" w:hAnsi="Times New Roman" w:cs="Times New Roman" w:hint="eastAsia"/>
          <w:color w:val="000000" w:themeColor="text1"/>
          <w:sz w:val="32"/>
          <w:szCs w:val="32"/>
        </w:rPr>
        <w:t>项目支出绩效自评表</w:t>
      </w:r>
    </w:p>
    <w:p w:rsidR="00332F9E" w:rsidRDefault="00332F9E" w:rsidP="0033784A">
      <w:pPr>
        <w:widowControl/>
        <w:spacing w:after="160" w:line="584" w:lineRule="exact"/>
        <w:ind w:left="640"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sidR="006D4319" w:rsidRPr="006D4319">
        <w:rPr>
          <w:rFonts w:ascii="Times New Roman" w:eastAsia="仿宋_GB2312" w:hAnsi="Times New Roman" w:cs="Times New Roman" w:hint="eastAsia"/>
          <w:color w:val="000000" w:themeColor="text1"/>
          <w:sz w:val="32"/>
          <w:szCs w:val="32"/>
        </w:rPr>
        <w:t>部门（单位）整体绩效自评表</w:t>
      </w:r>
    </w:p>
    <w:p w:rsidR="00332F9E" w:rsidRPr="003D72B8" w:rsidRDefault="00332F9E" w:rsidP="003D72B8">
      <w:pPr>
        <w:widowControl/>
        <w:spacing w:after="160" w:line="560" w:lineRule="exact"/>
        <w:ind w:left="640" w:firstLineChars="200" w:firstLine="640"/>
        <w:rPr>
          <w:rFonts w:ascii="Times New Roman" w:eastAsia="仿宋_GB2312" w:hAnsi="Times New Roman" w:cs="Times New Roman"/>
          <w:color w:val="000000" w:themeColor="text1"/>
          <w:sz w:val="32"/>
          <w:szCs w:val="32"/>
        </w:rPr>
      </w:pPr>
    </w:p>
    <w:p w:rsidR="00AA7981" w:rsidRPr="003D72B8" w:rsidRDefault="00AA7981">
      <w:pPr>
        <w:widowControl/>
        <w:spacing w:after="160" w:line="580" w:lineRule="exact"/>
        <w:ind w:firstLineChars="200" w:firstLine="640"/>
        <w:rPr>
          <w:rFonts w:ascii="Times New Roman" w:eastAsia="黑体" w:hAnsi="Times New Roman" w:cs="Times New Roman"/>
          <w:color w:val="000000" w:themeColor="text1"/>
          <w:sz w:val="32"/>
          <w:szCs w:val="32"/>
        </w:rPr>
        <w:sectPr w:rsidR="00AA7981" w:rsidRPr="003D72B8">
          <w:headerReference w:type="default" r:id="rId18"/>
          <w:footerReference w:type="default" r:id="rId19"/>
          <w:headerReference w:type="first" r:id="rId20"/>
          <w:footerReference w:type="first" r:id="rId21"/>
          <w:type w:val="continuous"/>
          <w:pgSz w:w="11906" w:h="16838"/>
          <w:pgMar w:top="2041" w:right="1531" w:bottom="2041" w:left="1531" w:header="851" w:footer="992" w:gutter="0"/>
          <w:cols w:space="0"/>
          <w:titlePg/>
          <w:docGrid w:type="lines" w:linePitch="312"/>
        </w:sectPr>
      </w:pPr>
    </w:p>
    <w:p w:rsidR="00AA7981" w:rsidRPr="003D72B8" w:rsidRDefault="00E2734E">
      <w:pPr>
        <w:rPr>
          <w:color w:val="000000" w:themeColor="text1"/>
        </w:rPr>
      </w:pPr>
      <w:r w:rsidRPr="00E2734E">
        <w:rPr>
          <w:noProof/>
          <w:color w:val="000000" w:themeColor="text1"/>
          <w:sz w:val="72"/>
        </w:rPr>
        <w:lastRenderedPageBreak/>
        <w:pict>
          <v:shape id="文本框 143" o:spid="_x0000_s1034" type="#_x0000_t202" style="position:absolute;left:0;text-align:left;margin-left:-85.7pt;margin-top:80.7pt;width:613.65pt;height:263.1pt;z-index:251754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" fillcolor="#ffd966" strokecolor="#ffd966" strokeweight="1pt">
            <v:fill r:id="rId22" o:title="" color2="white [3212]" type="pattern"/>
            <v:textbox>
              <w:txbxContent>
                <w:p w:rsidR="00154E58" w:rsidRDefault="00154E58">
                  <w:pPr>
                    <w:widowControl/>
                    <w:jc w:val="center"/>
                    <w:rPr>
                      <w:rFonts w:ascii="黑体" w:eastAsia="黑体" w:hAnsi="黑体" w:cs="黑体"/>
                      <w:color w:val="000000" w:themeColor="text1"/>
                      <w:sz w:val="96"/>
                      <w:szCs w:val="96"/>
                    </w:rPr>
                  </w:pPr>
                  <w:r>
                    <w:rPr>
                      <w:rFonts w:ascii="黑体" w:eastAsia="黑体" w:hAnsi="黑体" w:cs="黑体" w:hint="eastAsia"/>
                      <w:color w:val="000000" w:themeColor="text1"/>
                      <w:sz w:val="96"/>
                      <w:szCs w:val="96"/>
                    </w:rPr>
                    <w:t>第一部分  部门概况</w:t>
                  </w:r>
                </w:p>
              </w:txbxContent>
            </v:textbox>
          </v:shape>
        </w:pict>
      </w:r>
      <w:r w:rsidR="00ED141E" w:rsidRPr="003D72B8">
        <w:rPr>
          <w:color w:val="000000" w:themeColor="text1"/>
        </w:rPr>
        <w:br w:type="page"/>
      </w:r>
    </w:p>
    <w:p w:rsidR="00AA7981" w:rsidRPr="003D72B8" w:rsidRDefault="00ED141E">
      <w:pPr>
        <w:pStyle w:val="1"/>
        <w:spacing w:before="0" w:after="0" w:line="580" w:lineRule="exact"/>
        <w:ind w:firstLineChars="200" w:firstLine="640"/>
        <w:jc w:val="left"/>
        <w:rPr>
          <w:rFonts w:ascii="黑体" w:eastAsia="黑体" w:cs="黑体"/>
          <w:b w:val="0"/>
          <w:bCs w:val="0"/>
          <w:color w:val="000000" w:themeColor="text1"/>
          <w:kern w:val="0"/>
          <w:sz w:val="32"/>
          <w:szCs w:val="32"/>
        </w:rPr>
      </w:pPr>
      <w:r w:rsidRPr="003D72B8">
        <w:rPr>
          <w:rFonts w:ascii="黑体" w:eastAsia="黑体" w:cs="黑体" w:hint="eastAsia"/>
          <w:b w:val="0"/>
          <w:bCs w:val="0"/>
          <w:color w:val="000000" w:themeColor="text1"/>
          <w:kern w:val="0"/>
          <w:sz w:val="32"/>
          <w:szCs w:val="32"/>
        </w:rPr>
        <w:lastRenderedPageBreak/>
        <w:t>一、部门职责</w:t>
      </w:r>
    </w:p>
    <w:p w:rsidR="00371DE6" w:rsidRPr="005328B1" w:rsidRDefault="00371DE6" w:rsidP="00371DE6">
      <w:pPr>
        <w:spacing w:line="590" w:lineRule="exact"/>
        <w:ind w:firstLineChars="200" w:firstLine="640"/>
        <w:jc w:val="left"/>
        <w:rPr>
          <w:rFonts w:ascii="仿宋_GB2312" w:eastAsia="仿宋_GB2312" w:hAnsi="仿宋" w:cs="仿宋_GB2312"/>
          <w:sz w:val="32"/>
          <w:szCs w:val="32"/>
        </w:rPr>
      </w:pPr>
      <w:r>
        <w:rPr>
          <w:rFonts w:ascii="仿宋_GB2312" w:eastAsia="仿宋_GB2312" w:hAnsi="仿宋" w:cs="仿宋_GB2312" w:hint="eastAsia"/>
          <w:sz w:val="32"/>
          <w:szCs w:val="32"/>
        </w:rPr>
        <w:t>（一）</w:t>
      </w:r>
      <w:r w:rsidRPr="00676754">
        <w:rPr>
          <w:rFonts w:ascii="仿宋_GB2312" w:eastAsia="仿宋_GB2312" w:hAnsi="仿宋" w:cs="仿宋_GB2312" w:hint="eastAsia"/>
          <w:sz w:val="32"/>
          <w:szCs w:val="32"/>
        </w:rPr>
        <w:t>主管全市党的纪律检查工作。</w:t>
      </w:r>
    </w:p>
    <w:p w:rsidR="00371DE6" w:rsidRPr="00676754" w:rsidRDefault="00371DE6" w:rsidP="00371DE6">
      <w:pPr>
        <w:spacing w:line="590" w:lineRule="exact"/>
        <w:ind w:firstLineChars="200" w:firstLine="640"/>
        <w:jc w:val="left"/>
        <w:rPr>
          <w:rFonts w:ascii="仿宋_GB2312" w:eastAsia="仿宋_GB2312" w:hAnsi="仿宋" w:cs="仿宋_GB2312"/>
          <w:sz w:val="32"/>
          <w:szCs w:val="32"/>
        </w:rPr>
      </w:pPr>
      <w:r w:rsidRPr="00676754">
        <w:rPr>
          <w:rFonts w:ascii="仿宋_GB2312" w:eastAsia="仿宋_GB2312" w:hAnsi="仿宋" w:cs="仿宋_GB2312" w:hint="eastAsia"/>
          <w:sz w:val="32"/>
          <w:szCs w:val="32"/>
        </w:rPr>
        <w:t>（二）主管全市行政监察工作。</w:t>
      </w:r>
    </w:p>
    <w:p w:rsidR="00371DE6" w:rsidRPr="00676754" w:rsidRDefault="00371DE6" w:rsidP="00371DE6">
      <w:pPr>
        <w:spacing w:line="590" w:lineRule="exact"/>
        <w:ind w:firstLineChars="200" w:firstLine="640"/>
        <w:jc w:val="left"/>
        <w:rPr>
          <w:rFonts w:ascii="仿宋_GB2312" w:eastAsia="仿宋_GB2312" w:hAnsi="仿宋" w:cs="仿宋_GB2312"/>
          <w:sz w:val="32"/>
          <w:szCs w:val="32"/>
        </w:rPr>
      </w:pPr>
      <w:r w:rsidRPr="00676754">
        <w:rPr>
          <w:rFonts w:ascii="仿宋_GB2312" w:eastAsia="仿宋_GB2312" w:hAnsi="仿宋" w:cs="仿宋_GB2312" w:hint="eastAsia"/>
          <w:sz w:val="32"/>
          <w:szCs w:val="32"/>
        </w:rPr>
        <w:t>（三）负责检查并处理市委、市政府机关及其各部门、各县（市、区）党的组织和市委管理的党员领导干部违反党的章程及其党内法规的案件，决定或取消对这些案件中的党员的处分；受理党员的控告和申诉，必要时直接查处下级党的纪律检查机关管辖范围内的比较重大或复杂的案件。</w:t>
      </w:r>
    </w:p>
    <w:p w:rsidR="00371DE6" w:rsidRDefault="00371DE6" w:rsidP="00371DE6">
      <w:pPr>
        <w:spacing w:line="590" w:lineRule="exact"/>
        <w:ind w:firstLineChars="200" w:firstLine="640"/>
        <w:jc w:val="left"/>
        <w:rPr>
          <w:rFonts w:ascii="仿宋_GB2312" w:eastAsia="仿宋_GB2312" w:hAnsi="仿宋" w:cs="仿宋_GB2312"/>
          <w:sz w:val="32"/>
          <w:szCs w:val="32"/>
        </w:rPr>
      </w:pPr>
      <w:r w:rsidRPr="00676754">
        <w:rPr>
          <w:rFonts w:ascii="仿宋_GB2312" w:eastAsia="仿宋_GB2312" w:hAnsi="仿宋" w:cs="仿宋_GB2312" w:hint="eastAsia"/>
          <w:sz w:val="32"/>
          <w:szCs w:val="32"/>
        </w:rPr>
        <w:t>（四）负责调查处理市政府各部门及其工作人员，各县（市、区）人民政府及其主要负责人违反国家政策、法律、法规以及违反政纪的行为，并对责任人做出撤职及撤职以下的行政处分（涉及选举产生的领导干部按法定程序办理）；受理监察对象的申诉；受理个人或单位对违纪行为的检举和控告。</w:t>
      </w:r>
    </w:p>
    <w:p w:rsidR="00371DE6" w:rsidRPr="00676754" w:rsidRDefault="00371DE6" w:rsidP="00371DE6">
      <w:pPr>
        <w:spacing w:line="590" w:lineRule="exact"/>
        <w:ind w:firstLineChars="200" w:firstLine="640"/>
        <w:jc w:val="left"/>
        <w:rPr>
          <w:rFonts w:ascii="仿宋_GB2312" w:eastAsia="仿宋_GB2312" w:hAnsi="仿宋" w:cs="仿宋_GB2312"/>
          <w:sz w:val="32"/>
          <w:szCs w:val="32"/>
        </w:rPr>
      </w:pPr>
      <w:r w:rsidRPr="00676754">
        <w:rPr>
          <w:rFonts w:ascii="仿宋_GB2312" w:eastAsia="仿宋_GB2312" w:hAnsi="仿宋" w:cs="仿宋_GB2312" w:hint="eastAsia"/>
          <w:sz w:val="32"/>
          <w:szCs w:val="32"/>
        </w:rPr>
        <w:t>（五）制定全市党风党纪教育规划。</w:t>
      </w:r>
    </w:p>
    <w:p w:rsidR="00371DE6" w:rsidRPr="00676754" w:rsidRDefault="00371DE6" w:rsidP="00371DE6">
      <w:pPr>
        <w:spacing w:line="590" w:lineRule="exact"/>
        <w:ind w:firstLineChars="200" w:firstLine="640"/>
        <w:jc w:val="left"/>
        <w:rPr>
          <w:rFonts w:ascii="仿宋_GB2312" w:eastAsia="仿宋_GB2312" w:hAnsi="仿宋" w:cs="仿宋_GB2312"/>
          <w:sz w:val="32"/>
          <w:szCs w:val="32"/>
        </w:rPr>
      </w:pPr>
      <w:r w:rsidRPr="00676754">
        <w:rPr>
          <w:rFonts w:ascii="仿宋_GB2312" w:eastAsia="仿宋_GB2312" w:hAnsi="仿宋" w:cs="仿宋_GB2312" w:hint="eastAsia"/>
          <w:sz w:val="32"/>
          <w:szCs w:val="32"/>
        </w:rPr>
        <w:t>（六）负责对党的纪律检查和行政监察工作理论及有关问题进行调查研究，拟制和参与制定党纪、政纪条规。</w:t>
      </w:r>
    </w:p>
    <w:p w:rsidR="00371DE6" w:rsidRPr="00676754" w:rsidRDefault="00371DE6" w:rsidP="00371DE6">
      <w:pPr>
        <w:spacing w:line="590" w:lineRule="exact"/>
        <w:ind w:firstLineChars="200" w:firstLine="640"/>
        <w:jc w:val="left"/>
        <w:rPr>
          <w:rFonts w:ascii="仿宋_GB2312" w:eastAsia="仿宋_GB2312" w:hAnsi="仿宋" w:cs="仿宋_GB2312"/>
          <w:sz w:val="32"/>
          <w:szCs w:val="32"/>
        </w:rPr>
      </w:pPr>
      <w:r w:rsidRPr="00676754">
        <w:rPr>
          <w:rFonts w:ascii="仿宋_GB2312" w:eastAsia="仿宋_GB2312" w:hAnsi="仿宋" w:cs="仿宋_GB2312" w:hint="eastAsia"/>
          <w:sz w:val="32"/>
          <w:szCs w:val="32"/>
        </w:rPr>
        <w:t>（七）调查研究市政府各部门和地方政府制定的有关政策、法规情况，对其违反国家法律和上级规定的条款，提出修改意见；变更或撤销各县（市、区）及其以下行政监察机关不适当的决定和规定。</w:t>
      </w:r>
    </w:p>
    <w:p w:rsidR="00371DE6" w:rsidRPr="00676754" w:rsidRDefault="00371DE6" w:rsidP="00371DE6">
      <w:pPr>
        <w:spacing w:line="590" w:lineRule="exact"/>
        <w:ind w:firstLineChars="200" w:firstLine="640"/>
        <w:jc w:val="left"/>
        <w:rPr>
          <w:rFonts w:ascii="仿宋_GB2312" w:eastAsia="仿宋_GB2312" w:hAnsi="仿宋" w:cs="仿宋_GB2312"/>
          <w:sz w:val="32"/>
          <w:szCs w:val="32"/>
        </w:rPr>
      </w:pPr>
      <w:r w:rsidRPr="00676754">
        <w:rPr>
          <w:rFonts w:ascii="仿宋_GB2312" w:eastAsia="仿宋_GB2312" w:hAnsi="仿宋" w:cs="仿宋_GB2312" w:hint="eastAsia"/>
          <w:sz w:val="32"/>
          <w:szCs w:val="32"/>
        </w:rPr>
        <w:t>（八）按照省纪委和省委组织部下达的有关文件规定，管理</w:t>
      </w:r>
      <w:r w:rsidRPr="00676754">
        <w:rPr>
          <w:rFonts w:ascii="仿宋_GB2312" w:eastAsia="仿宋_GB2312" w:hAnsi="仿宋" w:cs="仿宋_GB2312" w:hint="eastAsia"/>
          <w:sz w:val="32"/>
          <w:szCs w:val="32"/>
        </w:rPr>
        <w:lastRenderedPageBreak/>
        <w:t>市直单位和县（市、区）纪检监察干部，组织和指导全市纪检监察干部的培训工作。</w:t>
      </w:r>
    </w:p>
    <w:p w:rsidR="00371DE6" w:rsidRPr="00676754" w:rsidRDefault="00371DE6" w:rsidP="00371DE6">
      <w:pPr>
        <w:spacing w:line="590" w:lineRule="exact"/>
        <w:ind w:firstLineChars="200" w:firstLine="640"/>
        <w:jc w:val="left"/>
        <w:rPr>
          <w:rFonts w:ascii="仿宋_GB2312" w:eastAsia="仿宋_GB2312" w:hAnsi="仿宋" w:cs="仿宋_GB2312"/>
          <w:sz w:val="32"/>
          <w:szCs w:val="32"/>
        </w:rPr>
      </w:pPr>
      <w:r w:rsidRPr="00676754">
        <w:rPr>
          <w:rFonts w:ascii="仿宋_GB2312" w:eastAsia="仿宋_GB2312" w:hAnsi="仿宋" w:cs="仿宋_GB2312" w:hint="eastAsia"/>
          <w:sz w:val="32"/>
          <w:szCs w:val="32"/>
        </w:rPr>
        <w:t>（九）承办市委、市政府及上级纪检监察机关授权和交办的其他工作。</w:t>
      </w:r>
    </w:p>
    <w:p w:rsidR="00AA7981" w:rsidRPr="003D72B8" w:rsidRDefault="00ED141E">
      <w:pPr>
        <w:keepNext/>
        <w:keepLines/>
        <w:spacing w:line="580" w:lineRule="exact"/>
        <w:ind w:firstLineChars="200" w:firstLine="640"/>
        <w:jc w:val="left"/>
        <w:outlineLvl w:val="0"/>
        <w:rPr>
          <w:rFonts w:ascii="黑体" w:eastAsia="黑体" w:hAnsi="Calibri" w:cs="黑体"/>
          <w:color w:val="000000" w:themeColor="text1"/>
          <w:kern w:val="0"/>
          <w:sz w:val="32"/>
          <w:szCs w:val="32"/>
        </w:rPr>
      </w:pPr>
      <w:r w:rsidRPr="003D72B8">
        <w:rPr>
          <w:rFonts w:ascii="黑体" w:eastAsia="黑体" w:hAnsi="Calibri" w:cs="黑体" w:hint="eastAsia"/>
          <w:color w:val="000000" w:themeColor="text1"/>
          <w:kern w:val="0"/>
          <w:sz w:val="32"/>
          <w:szCs w:val="32"/>
        </w:rPr>
        <w:t>二、机构设置</w:t>
      </w:r>
    </w:p>
    <w:p w:rsidR="00AA7981" w:rsidRPr="003D72B8" w:rsidRDefault="00ED141E">
      <w:pPr>
        <w:spacing w:line="580" w:lineRule="exact"/>
        <w:ind w:firstLineChars="200" w:firstLine="640"/>
        <w:rPr>
          <w:rFonts w:ascii="仿宋_GB2312" w:eastAsia="仿宋_GB2312" w:hAnsi="Calibri" w:cs="ArialUnicodeMS"/>
          <w:color w:val="000000" w:themeColor="text1"/>
          <w:kern w:val="0"/>
          <w:sz w:val="32"/>
          <w:szCs w:val="32"/>
        </w:rPr>
      </w:pPr>
      <w:r w:rsidRPr="003D72B8">
        <w:rPr>
          <w:rFonts w:ascii="仿宋_GB2312" w:eastAsia="仿宋_GB2312" w:hAnsi="Calibri" w:cs="ArialUnicodeMS" w:hint="eastAsia"/>
          <w:color w:val="000000" w:themeColor="text1"/>
          <w:kern w:val="0"/>
          <w:sz w:val="32"/>
          <w:szCs w:val="32"/>
        </w:rPr>
        <w:t>从决算编报单位构成看，纳入2019 年度本部门决算汇编范围的独立核算单位（以下简称“单位”）共</w:t>
      </w:r>
      <w:r w:rsidR="00371DE6">
        <w:rPr>
          <w:rFonts w:ascii="仿宋_GB2312" w:eastAsia="仿宋_GB2312" w:hAnsi="Calibri" w:cs="ArialUnicodeMS" w:hint="eastAsia"/>
          <w:color w:val="000000" w:themeColor="text1"/>
          <w:kern w:val="0"/>
          <w:sz w:val="32"/>
          <w:szCs w:val="32"/>
        </w:rPr>
        <w:t>2</w:t>
      </w:r>
      <w:r w:rsidRPr="003D72B8">
        <w:rPr>
          <w:rFonts w:ascii="仿宋_GB2312" w:eastAsia="仿宋_GB2312" w:hAnsi="Calibri" w:cs="ArialUnicodeMS" w:hint="eastAsia"/>
          <w:color w:val="000000" w:themeColor="text1"/>
          <w:kern w:val="0"/>
          <w:sz w:val="32"/>
          <w:szCs w:val="32"/>
        </w:rPr>
        <w:t>个，具体情况如下：</w:t>
      </w:r>
    </w:p>
    <w:tbl>
      <w:tblPr>
        <w:tblStyle w:val="a6"/>
        <w:tblpPr w:leftFromText="180" w:rightFromText="180" w:vertAnchor="text" w:horzAnchor="page" w:tblpXSpec="center" w:tblpY="10"/>
        <w:tblOverlap w:val="never"/>
        <w:tblW w:w="988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584"/>
        <w:gridCol w:w="2835"/>
      </w:tblGrid>
      <w:tr w:rsidR="003D72B8" w:rsidRPr="003D72B8" w:rsidTr="00371DE6">
        <w:trPr>
          <w:trHeight w:val="811"/>
          <w:jc w:val="center"/>
        </w:trPr>
        <w:tc>
          <w:tcPr>
            <w:tcW w:w="985" w:type="dxa"/>
            <w:vAlign w:val="center"/>
          </w:tcPr>
          <w:p w:rsidR="00AA7981" w:rsidRPr="003D72B8" w:rsidRDefault="00ED141E">
            <w:pPr>
              <w:spacing w:line="560" w:lineRule="exact"/>
              <w:jc w:val="center"/>
              <w:rPr>
                <w:rFonts w:ascii="仿宋_GB2312" w:eastAsia="仿宋_GB2312" w:hAnsi="Calibri" w:cs="ArialUnicodeMS"/>
                <w:b/>
                <w:bCs/>
                <w:color w:val="000000" w:themeColor="text1"/>
                <w:kern w:val="0"/>
                <w:sz w:val="28"/>
                <w:szCs w:val="28"/>
              </w:rPr>
            </w:pPr>
            <w:r w:rsidRPr="003D72B8">
              <w:rPr>
                <w:rFonts w:ascii="仿宋_GB2312" w:eastAsia="仿宋_GB2312" w:hAnsi="Calibri" w:cs="ArialUnicodeMS" w:hint="eastAsia"/>
                <w:b/>
                <w:bCs/>
                <w:color w:val="000000" w:themeColor="text1"/>
                <w:kern w:val="0"/>
                <w:sz w:val="28"/>
                <w:szCs w:val="28"/>
              </w:rPr>
              <w:t>序号</w:t>
            </w:r>
          </w:p>
        </w:tc>
        <w:tc>
          <w:tcPr>
            <w:tcW w:w="3485" w:type="dxa"/>
            <w:vAlign w:val="center"/>
          </w:tcPr>
          <w:p w:rsidR="00AA7981" w:rsidRPr="003D72B8" w:rsidRDefault="00ED141E">
            <w:pPr>
              <w:spacing w:line="560" w:lineRule="exact"/>
              <w:jc w:val="center"/>
              <w:rPr>
                <w:rFonts w:ascii="仿宋_GB2312" w:eastAsia="仿宋_GB2312" w:hAnsi="Calibri" w:cs="ArialUnicodeMS"/>
                <w:b/>
                <w:bCs/>
                <w:color w:val="000000" w:themeColor="text1"/>
                <w:kern w:val="0"/>
                <w:sz w:val="28"/>
                <w:szCs w:val="28"/>
              </w:rPr>
            </w:pPr>
            <w:r w:rsidRPr="003D72B8">
              <w:rPr>
                <w:rFonts w:ascii="仿宋_GB2312" w:eastAsia="仿宋_GB2312" w:hAnsi="Calibri" w:cs="ArialUnicodeMS" w:hint="eastAsia"/>
                <w:b/>
                <w:bCs/>
                <w:color w:val="000000" w:themeColor="text1"/>
                <w:kern w:val="0"/>
                <w:sz w:val="28"/>
                <w:szCs w:val="28"/>
              </w:rPr>
              <w:t>单位名称</w:t>
            </w:r>
          </w:p>
        </w:tc>
        <w:tc>
          <w:tcPr>
            <w:tcW w:w="2584" w:type="dxa"/>
            <w:vAlign w:val="center"/>
          </w:tcPr>
          <w:p w:rsidR="00AA7981" w:rsidRPr="003D72B8" w:rsidRDefault="00ED141E">
            <w:pPr>
              <w:spacing w:line="560" w:lineRule="exact"/>
              <w:jc w:val="center"/>
              <w:rPr>
                <w:rFonts w:ascii="仿宋_GB2312" w:eastAsia="仿宋_GB2312" w:hAnsi="Calibri" w:cs="ArialUnicodeMS"/>
                <w:b/>
                <w:bCs/>
                <w:color w:val="000000" w:themeColor="text1"/>
                <w:kern w:val="0"/>
                <w:sz w:val="28"/>
                <w:szCs w:val="28"/>
              </w:rPr>
            </w:pPr>
            <w:r w:rsidRPr="003D72B8">
              <w:rPr>
                <w:rFonts w:ascii="仿宋_GB2312" w:eastAsia="仿宋_GB2312" w:hAnsi="Calibri" w:cs="ArialUnicodeMS" w:hint="eastAsia"/>
                <w:b/>
                <w:bCs/>
                <w:color w:val="000000" w:themeColor="text1"/>
                <w:kern w:val="0"/>
                <w:sz w:val="28"/>
                <w:szCs w:val="28"/>
              </w:rPr>
              <w:t>单位基本性质</w:t>
            </w:r>
          </w:p>
        </w:tc>
        <w:tc>
          <w:tcPr>
            <w:tcW w:w="2835" w:type="dxa"/>
            <w:vAlign w:val="center"/>
          </w:tcPr>
          <w:p w:rsidR="00AA7981" w:rsidRPr="003D72B8" w:rsidRDefault="00ED141E">
            <w:pPr>
              <w:spacing w:line="560" w:lineRule="exact"/>
              <w:jc w:val="center"/>
              <w:rPr>
                <w:rFonts w:ascii="仿宋_GB2312" w:eastAsia="仿宋_GB2312" w:hAnsi="Calibri" w:cs="ArialUnicodeMS"/>
                <w:b/>
                <w:bCs/>
                <w:color w:val="000000" w:themeColor="text1"/>
                <w:kern w:val="0"/>
                <w:sz w:val="28"/>
                <w:szCs w:val="28"/>
              </w:rPr>
            </w:pPr>
            <w:r w:rsidRPr="003D72B8">
              <w:rPr>
                <w:rFonts w:ascii="仿宋_GB2312" w:eastAsia="仿宋_GB2312" w:hAnsi="Calibri" w:cs="ArialUnicodeMS" w:hint="eastAsia"/>
                <w:b/>
                <w:bCs/>
                <w:color w:val="000000" w:themeColor="text1"/>
                <w:kern w:val="0"/>
                <w:sz w:val="28"/>
                <w:szCs w:val="28"/>
              </w:rPr>
              <w:t>经费形式</w:t>
            </w:r>
          </w:p>
        </w:tc>
      </w:tr>
      <w:tr w:rsidR="00371DE6" w:rsidRPr="003D72B8" w:rsidTr="00371DE6">
        <w:trPr>
          <w:trHeight w:val="596"/>
          <w:jc w:val="center"/>
        </w:trPr>
        <w:tc>
          <w:tcPr>
            <w:tcW w:w="985" w:type="dxa"/>
            <w:vAlign w:val="center"/>
          </w:tcPr>
          <w:p w:rsidR="00371DE6" w:rsidRPr="00676754" w:rsidRDefault="00371DE6" w:rsidP="00371DE6">
            <w:pPr>
              <w:spacing w:line="560" w:lineRule="exact"/>
              <w:jc w:val="center"/>
              <w:rPr>
                <w:rFonts w:ascii="仿宋_GB2312" w:eastAsia="仿宋_GB2312" w:cs="ArialUnicodeMS"/>
                <w:sz w:val="28"/>
                <w:szCs w:val="28"/>
              </w:rPr>
            </w:pPr>
            <w:r w:rsidRPr="00676754">
              <w:rPr>
                <w:rFonts w:ascii="仿宋_GB2312" w:eastAsia="仿宋_GB2312" w:cs="ArialUnicodeMS" w:hint="eastAsia"/>
                <w:sz w:val="28"/>
                <w:szCs w:val="28"/>
              </w:rPr>
              <w:t>1</w:t>
            </w:r>
          </w:p>
        </w:tc>
        <w:tc>
          <w:tcPr>
            <w:tcW w:w="3485" w:type="dxa"/>
            <w:vAlign w:val="center"/>
          </w:tcPr>
          <w:p w:rsidR="00371DE6" w:rsidRPr="00676754" w:rsidRDefault="00371DE6" w:rsidP="00371DE6">
            <w:pPr>
              <w:spacing w:line="560" w:lineRule="exact"/>
              <w:jc w:val="center"/>
              <w:rPr>
                <w:rFonts w:ascii="仿宋_GB2312" w:eastAsia="仿宋_GB2312" w:cs="ArialUnicodeMS"/>
                <w:sz w:val="28"/>
                <w:szCs w:val="28"/>
              </w:rPr>
            </w:pPr>
            <w:r w:rsidRPr="00676754">
              <w:rPr>
                <w:rFonts w:ascii="仿宋_GB2312" w:eastAsia="仿宋_GB2312" w:cs="ArialUnicodeMS" w:hint="eastAsia"/>
                <w:sz w:val="28"/>
                <w:szCs w:val="28"/>
              </w:rPr>
              <w:t>中国共产党廊坊市纪律检查委员会(本级)</w:t>
            </w:r>
          </w:p>
        </w:tc>
        <w:tc>
          <w:tcPr>
            <w:tcW w:w="2584" w:type="dxa"/>
            <w:vAlign w:val="center"/>
          </w:tcPr>
          <w:p w:rsidR="00371DE6" w:rsidRPr="00676754" w:rsidRDefault="00371DE6" w:rsidP="00371DE6">
            <w:pPr>
              <w:spacing w:line="560" w:lineRule="exact"/>
              <w:jc w:val="center"/>
              <w:rPr>
                <w:rFonts w:ascii="仿宋_GB2312" w:eastAsia="仿宋_GB2312" w:cs="ArialUnicodeMS"/>
                <w:sz w:val="28"/>
                <w:szCs w:val="28"/>
              </w:rPr>
            </w:pPr>
            <w:r w:rsidRPr="00676754">
              <w:rPr>
                <w:rFonts w:ascii="仿宋_GB2312" w:eastAsia="仿宋_GB2312" w:cs="ArialUnicodeMS" w:hint="eastAsia"/>
                <w:sz w:val="28"/>
                <w:szCs w:val="28"/>
              </w:rPr>
              <w:t>行政单位</w:t>
            </w:r>
          </w:p>
        </w:tc>
        <w:tc>
          <w:tcPr>
            <w:tcW w:w="2835" w:type="dxa"/>
            <w:vAlign w:val="center"/>
          </w:tcPr>
          <w:p w:rsidR="00371DE6" w:rsidRPr="00676754" w:rsidRDefault="00371DE6" w:rsidP="00371DE6">
            <w:pPr>
              <w:spacing w:line="560" w:lineRule="exact"/>
              <w:jc w:val="center"/>
              <w:rPr>
                <w:rFonts w:ascii="仿宋_GB2312" w:eastAsia="仿宋_GB2312" w:cs="ArialUnicodeMS"/>
                <w:sz w:val="28"/>
                <w:szCs w:val="28"/>
              </w:rPr>
            </w:pPr>
            <w:r w:rsidRPr="00676754">
              <w:rPr>
                <w:rFonts w:ascii="仿宋_GB2312" w:eastAsia="仿宋_GB2312" w:cs="ArialUnicodeMS" w:hint="eastAsia"/>
                <w:sz w:val="28"/>
                <w:szCs w:val="28"/>
              </w:rPr>
              <w:t>财政拨款</w:t>
            </w:r>
          </w:p>
        </w:tc>
      </w:tr>
      <w:tr w:rsidR="00371DE6" w:rsidRPr="003D72B8" w:rsidTr="00371DE6">
        <w:trPr>
          <w:trHeight w:val="596"/>
          <w:jc w:val="center"/>
        </w:trPr>
        <w:tc>
          <w:tcPr>
            <w:tcW w:w="985" w:type="dxa"/>
            <w:vAlign w:val="center"/>
          </w:tcPr>
          <w:p w:rsidR="00371DE6" w:rsidRPr="00676754" w:rsidRDefault="00371DE6" w:rsidP="00371DE6">
            <w:pPr>
              <w:spacing w:line="560" w:lineRule="exact"/>
              <w:jc w:val="center"/>
              <w:rPr>
                <w:rFonts w:ascii="仿宋_GB2312" w:eastAsia="仿宋_GB2312" w:cs="ArialUnicodeMS"/>
                <w:sz w:val="28"/>
                <w:szCs w:val="28"/>
              </w:rPr>
            </w:pPr>
            <w:r w:rsidRPr="00676754">
              <w:rPr>
                <w:rFonts w:ascii="仿宋_GB2312" w:eastAsia="仿宋_GB2312" w:cs="ArialUnicodeMS" w:hint="eastAsia"/>
                <w:sz w:val="28"/>
                <w:szCs w:val="28"/>
              </w:rPr>
              <w:t>2</w:t>
            </w:r>
          </w:p>
        </w:tc>
        <w:tc>
          <w:tcPr>
            <w:tcW w:w="3485" w:type="dxa"/>
            <w:vAlign w:val="center"/>
          </w:tcPr>
          <w:p w:rsidR="00371DE6" w:rsidRPr="00676754" w:rsidRDefault="00371DE6" w:rsidP="00371DE6">
            <w:pPr>
              <w:spacing w:line="560" w:lineRule="exact"/>
              <w:jc w:val="center"/>
              <w:rPr>
                <w:rFonts w:ascii="仿宋_GB2312" w:eastAsia="仿宋_GB2312" w:cs="ArialUnicodeMS"/>
                <w:sz w:val="28"/>
                <w:szCs w:val="28"/>
              </w:rPr>
            </w:pPr>
            <w:r w:rsidRPr="00676754">
              <w:rPr>
                <w:rFonts w:ascii="仿宋_GB2312" w:eastAsia="仿宋_GB2312" w:cs="ArialUnicodeMS" w:hint="eastAsia"/>
                <w:sz w:val="28"/>
                <w:szCs w:val="28"/>
              </w:rPr>
              <w:t>廊坊市纪委旧州管理中心</w:t>
            </w:r>
          </w:p>
        </w:tc>
        <w:tc>
          <w:tcPr>
            <w:tcW w:w="2584" w:type="dxa"/>
            <w:vAlign w:val="center"/>
          </w:tcPr>
          <w:p w:rsidR="00371DE6" w:rsidRPr="00676754" w:rsidRDefault="00371DE6" w:rsidP="00371DE6">
            <w:pPr>
              <w:spacing w:line="560" w:lineRule="exact"/>
              <w:jc w:val="center"/>
              <w:rPr>
                <w:rFonts w:ascii="仿宋_GB2312" w:eastAsia="仿宋_GB2312" w:cs="ArialUnicodeMS"/>
                <w:sz w:val="28"/>
                <w:szCs w:val="28"/>
              </w:rPr>
            </w:pPr>
            <w:r w:rsidRPr="00676754">
              <w:rPr>
                <w:rFonts w:ascii="仿宋_GB2312" w:eastAsia="仿宋_GB2312" w:cs="ArialUnicodeMS" w:hint="eastAsia"/>
                <w:sz w:val="28"/>
                <w:szCs w:val="28"/>
              </w:rPr>
              <w:t>财政补助事业单位</w:t>
            </w:r>
          </w:p>
        </w:tc>
        <w:tc>
          <w:tcPr>
            <w:tcW w:w="2835" w:type="dxa"/>
            <w:vAlign w:val="center"/>
          </w:tcPr>
          <w:p w:rsidR="00371DE6" w:rsidRPr="00676754" w:rsidRDefault="00371DE6" w:rsidP="00371DE6">
            <w:pPr>
              <w:spacing w:line="560" w:lineRule="exact"/>
              <w:jc w:val="center"/>
              <w:rPr>
                <w:rFonts w:ascii="仿宋_GB2312" w:eastAsia="仿宋_GB2312" w:cs="ArialUnicodeMS"/>
                <w:sz w:val="28"/>
                <w:szCs w:val="28"/>
              </w:rPr>
            </w:pPr>
            <w:r w:rsidRPr="00676754">
              <w:rPr>
                <w:rFonts w:ascii="仿宋_GB2312" w:eastAsia="仿宋_GB2312" w:cs="ArialUnicodeMS" w:hint="eastAsia"/>
                <w:sz w:val="28"/>
                <w:szCs w:val="28"/>
              </w:rPr>
              <w:t>财政性资金基本保证</w:t>
            </w:r>
          </w:p>
        </w:tc>
      </w:tr>
    </w:tbl>
    <w:p w:rsidR="00AA7981" w:rsidRPr="003D72B8" w:rsidRDefault="00AA7981">
      <w:pPr>
        <w:widowControl/>
        <w:spacing w:after="160" w:line="580" w:lineRule="exact"/>
        <w:ind w:firstLineChars="200" w:firstLine="640"/>
        <w:rPr>
          <w:rFonts w:ascii="Times New Roman" w:eastAsia="黑体" w:hAnsi="Times New Roman" w:cs="Times New Roman"/>
          <w:color w:val="000000" w:themeColor="text1"/>
          <w:sz w:val="32"/>
          <w:szCs w:val="32"/>
        </w:rPr>
        <w:sectPr w:rsidR="00AA7981" w:rsidRPr="003D72B8">
          <w:headerReference w:type="default" r:id="rId23"/>
          <w:footerReference w:type="default" r:id="rId24"/>
          <w:footerReference w:type="first" r:id="rId25"/>
          <w:pgSz w:w="11906" w:h="16838"/>
          <w:pgMar w:top="2041" w:right="1531" w:bottom="2041" w:left="1531" w:header="851" w:footer="992" w:gutter="0"/>
          <w:pgNumType w:fmt="numberInDash" w:start="1"/>
          <w:cols w:space="0"/>
          <w:titlePg/>
          <w:docGrid w:type="lines" w:linePitch="312"/>
        </w:sectPr>
      </w:pPr>
    </w:p>
    <w:p w:rsidR="00AA7981" w:rsidRPr="003D72B8" w:rsidRDefault="00AA7981">
      <w:pPr>
        <w:widowControl/>
        <w:spacing w:after="160" w:line="580" w:lineRule="exact"/>
        <w:ind w:firstLineChars="200" w:firstLine="640"/>
        <w:rPr>
          <w:rFonts w:ascii="Times New Roman" w:eastAsia="黑体" w:hAnsi="Times New Roman" w:cs="Times New Roman"/>
          <w:color w:val="000000" w:themeColor="text1"/>
          <w:sz w:val="32"/>
          <w:szCs w:val="32"/>
        </w:rPr>
        <w:sectPr w:rsidR="00AA7981" w:rsidRPr="003D72B8">
          <w:headerReference w:type="default" r:id="rId26"/>
          <w:type w:val="continuous"/>
          <w:pgSz w:w="11906" w:h="16838"/>
          <w:pgMar w:top="2041" w:right="1531" w:bottom="2041" w:left="1531" w:header="851" w:footer="992" w:gutter="0"/>
          <w:pgNumType w:fmt="numberInDash"/>
          <w:cols w:space="0"/>
          <w:titlePg/>
          <w:docGrid w:type="lines" w:linePitch="312"/>
        </w:sectPr>
      </w:pPr>
    </w:p>
    <w:p w:rsidR="00AA7981" w:rsidRPr="003D72B8" w:rsidRDefault="00E2734E">
      <w:pPr>
        <w:widowControl/>
        <w:spacing w:after="160" w:line="580" w:lineRule="exact"/>
        <w:ind w:firstLineChars="200" w:firstLine="1440"/>
        <w:rPr>
          <w:rFonts w:ascii="Times New Roman" w:eastAsia="黑体" w:hAnsi="Times New Roman" w:cs="Times New Roman"/>
          <w:color w:val="000000" w:themeColor="text1"/>
          <w:sz w:val="32"/>
          <w:szCs w:val="32"/>
        </w:rPr>
        <w:sectPr w:rsidR="00AA7981" w:rsidRPr="003D72B8">
          <w:pgSz w:w="11906" w:h="16838"/>
          <w:pgMar w:top="2041" w:right="1531" w:bottom="2041" w:left="1531" w:header="851" w:footer="992" w:gutter="0"/>
          <w:pgNumType w:fmt="numberInDash"/>
          <w:cols w:space="0"/>
          <w:titlePg/>
          <w:docGrid w:type="lines" w:linePitch="312"/>
        </w:sectPr>
      </w:pPr>
      <w:r w:rsidRPr="00E2734E">
        <w:rPr>
          <w:noProof/>
          <w:color w:val="000000" w:themeColor="text1"/>
          <w:sz w:val="72"/>
        </w:rPr>
        <w:lastRenderedPageBreak/>
        <w:pict>
          <v:shape id="文本框 151" o:spid="_x0000_s1035" type="#_x0000_t202" style="position:absolute;left:0;text-align:left;margin-left:-85.7pt;margin-top:238.15pt;width:613.65pt;height:173.25pt;z-index:25185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" filled="f" stroked="f" strokeweight=".5pt">
            <v:textbox>
              <w:txbxContent>
                <w:p w:rsidR="00154E58" w:rsidRDefault="00154E58">
                  <w:pPr>
                    <w:widowControl/>
                    <w:jc w:val="center"/>
                    <w:rPr>
                      <w:rFonts w:ascii="黑体" w:eastAsia="黑体" w:hAnsi="黑体" w:cs="黑体"/>
                      <w:color w:val="000000" w:themeColor="text1"/>
                      <w:sz w:val="96"/>
                      <w:szCs w:val="96"/>
                    </w:rPr>
                  </w:pPr>
                </w:p>
                <w:p w:rsidR="00154E58" w:rsidRDefault="00154E58">
                  <w:pPr>
                    <w:widowControl/>
                    <w:jc w:val="center"/>
                    <w:rPr>
                      <w:rFonts w:ascii="黑体" w:eastAsia="黑体" w:hAnsi="黑体" w:cs="黑体"/>
                      <w:color w:val="000000" w:themeColor="text1"/>
                      <w:sz w:val="96"/>
                      <w:szCs w:val="96"/>
                    </w:rPr>
                  </w:pPr>
                </w:p>
              </w:txbxContent>
            </v:textbox>
          </v:shape>
        </w:pict>
      </w:r>
    </w:p>
    <w:p w:rsidR="00AA7981" w:rsidRPr="003D72B8" w:rsidRDefault="00AA7981">
      <w:pPr>
        <w:widowControl/>
        <w:spacing w:line="580" w:lineRule="exact"/>
        <w:ind w:firstLineChars="200" w:firstLine="640"/>
        <w:rPr>
          <w:rFonts w:eastAsia="黑体"/>
          <w:color w:val="000000" w:themeColor="text1"/>
          <w:sz w:val="32"/>
          <w:szCs w:val="32"/>
        </w:rPr>
      </w:pPr>
    </w:p>
    <w:p w:rsidR="00AA7981" w:rsidRPr="003D72B8" w:rsidRDefault="00AA7981">
      <w:pPr>
        <w:jc w:val="center"/>
        <w:rPr>
          <w:rFonts w:ascii="黑体" w:eastAsia="黑体" w:hAnsi="黑体" w:cs="黑体"/>
          <w:color w:val="000000" w:themeColor="text1"/>
          <w:sz w:val="56"/>
          <w:szCs w:val="72"/>
        </w:rPr>
      </w:pPr>
    </w:p>
    <w:p w:rsidR="00AA7981" w:rsidRPr="003D72B8" w:rsidRDefault="00AA7981">
      <w:pPr>
        <w:jc w:val="center"/>
        <w:rPr>
          <w:rFonts w:ascii="黑体" w:eastAsia="黑体" w:hAnsi="黑体" w:cs="黑体"/>
          <w:color w:val="000000" w:themeColor="text1"/>
          <w:sz w:val="56"/>
          <w:szCs w:val="72"/>
        </w:rPr>
      </w:pPr>
    </w:p>
    <w:p w:rsidR="00AA7981" w:rsidRPr="003D72B8" w:rsidRDefault="00E2734E">
      <w:pPr>
        <w:jc w:val="center"/>
        <w:rPr>
          <w:rFonts w:ascii="黑体" w:eastAsia="黑体" w:hAnsi="黑体" w:cs="黑体"/>
          <w:color w:val="000000" w:themeColor="text1"/>
          <w:sz w:val="56"/>
          <w:szCs w:val="72"/>
        </w:rPr>
      </w:pPr>
      <w:r w:rsidRPr="00E2734E">
        <w:rPr>
          <w:noProof/>
          <w:color w:val="000000" w:themeColor="text1"/>
          <w:sz w:val="72"/>
        </w:rPr>
        <w:pict>
          <v:shape id="文本框 187" o:spid="_x0000_s1036" type="#_x0000_t202" style="position:absolute;left:0;text-align:left;margin-left:-90.8pt;margin-top:4.35pt;width:613.65pt;height:263.1pt;z-index:4372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" fillcolor="#ffd966" strokecolor="#ffd966" strokeweight=".5pt">
            <v:fill r:id="rId22" o:title="" color2="white [3212]" type="pattern"/>
            <v:textbox>
              <w:txbxContent>
                <w:p w:rsidR="00154E58" w:rsidRDefault="00154E58">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 xml:space="preserve">第二部分 </w:t>
                  </w:r>
                </w:p>
                <w:p w:rsidR="00154E58" w:rsidRDefault="00154E58">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2019年部门决算情况说明</w:t>
                  </w:r>
                </w:p>
                <w:p w:rsidR="00154E58" w:rsidRDefault="00154E58"/>
              </w:txbxContent>
            </v:textbox>
          </v:shape>
        </w:pict>
      </w:r>
    </w:p>
    <w:p w:rsidR="00AA7981" w:rsidRPr="003D72B8" w:rsidRDefault="00AA7981">
      <w:pPr>
        <w:jc w:val="center"/>
        <w:rPr>
          <w:rFonts w:ascii="黑体" w:eastAsia="黑体" w:hAnsi="黑体" w:cs="黑体"/>
          <w:color w:val="000000" w:themeColor="text1"/>
          <w:sz w:val="56"/>
          <w:szCs w:val="72"/>
        </w:rPr>
      </w:pPr>
    </w:p>
    <w:p w:rsidR="00AA7981" w:rsidRPr="003D72B8" w:rsidRDefault="00AA7981">
      <w:pPr>
        <w:jc w:val="center"/>
        <w:rPr>
          <w:rFonts w:ascii="黑体" w:eastAsia="黑体" w:hAnsi="黑体" w:cs="黑体"/>
          <w:color w:val="000000" w:themeColor="text1"/>
          <w:sz w:val="56"/>
          <w:szCs w:val="72"/>
        </w:rPr>
      </w:pPr>
    </w:p>
    <w:p w:rsidR="00AA7981" w:rsidRPr="003D72B8" w:rsidRDefault="00AA7981">
      <w:pPr>
        <w:jc w:val="center"/>
        <w:rPr>
          <w:rFonts w:ascii="黑体" w:eastAsia="黑体" w:hAnsi="黑体" w:cs="黑体"/>
          <w:color w:val="000000" w:themeColor="text1"/>
          <w:sz w:val="56"/>
          <w:szCs w:val="72"/>
        </w:rPr>
      </w:pPr>
    </w:p>
    <w:p w:rsidR="00AA7981" w:rsidRPr="003D72B8" w:rsidRDefault="00AA7981">
      <w:pPr>
        <w:jc w:val="center"/>
        <w:rPr>
          <w:rFonts w:ascii="黑体" w:eastAsia="黑体" w:hAnsi="黑体" w:cs="黑体"/>
          <w:color w:val="000000" w:themeColor="text1"/>
          <w:sz w:val="56"/>
          <w:szCs w:val="72"/>
        </w:rPr>
      </w:pPr>
    </w:p>
    <w:p w:rsidR="00AA7981" w:rsidRPr="003D72B8" w:rsidRDefault="00AA7981">
      <w:pPr>
        <w:jc w:val="center"/>
        <w:rPr>
          <w:rFonts w:ascii="黑体" w:eastAsia="黑体" w:hAnsi="黑体" w:cs="黑体"/>
          <w:color w:val="000000" w:themeColor="text1"/>
          <w:sz w:val="56"/>
          <w:szCs w:val="72"/>
        </w:rPr>
      </w:pPr>
    </w:p>
    <w:p w:rsidR="00AA7981" w:rsidRPr="003D72B8" w:rsidRDefault="00AA7981">
      <w:pPr>
        <w:jc w:val="center"/>
        <w:rPr>
          <w:rFonts w:ascii="黑体" w:eastAsia="黑体" w:hAnsi="黑体" w:cs="黑体"/>
          <w:color w:val="000000" w:themeColor="text1"/>
          <w:sz w:val="56"/>
          <w:szCs w:val="72"/>
        </w:rPr>
      </w:pPr>
    </w:p>
    <w:p w:rsidR="00AA7981" w:rsidRPr="003D72B8" w:rsidRDefault="00AA7981">
      <w:pPr>
        <w:jc w:val="center"/>
        <w:rPr>
          <w:rFonts w:ascii="黑体" w:eastAsia="黑体" w:hAnsi="黑体" w:cs="黑体"/>
          <w:color w:val="000000" w:themeColor="text1"/>
          <w:sz w:val="56"/>
          <w:szCs w:val="72"/>
        </w:rPr>
      </w:pPr>
    </w:p>
    <w:p w:rsidR="00AA7981" w:rsidRPr="003D72B8" w:rsidRDefault="00AA7981">
      <w:pPr>
        <w:jc w:val="center"/>
        <w:rPr>
          <w:rFonts w:ascii="黑体" w:eastAsia="黑体" w:hAnsi="黑体" w:cs="黑体"/>
          <w:color w:val="000000" w:themeColor="text1"/>
          <w:sz w:val="56"/>
          <w:szCs w:val="72"/>
        </w:rPr>
      </w:pPr>
    </w:p>
    <w:p w:rsidR="00AA7981" w:rsidRPr="003D72B8" w:rsidRDefault="00AA7981">
      <w:pPr>
        <w:jc w:val="center"/>
        <w:rPr>
          <w:rFonts w:ascii="黑体" w:eastAsia="黑体" w:hAnsi="黑体" w:cs="黑体"/>
          <w:color w:val="000000" w:themeColor="text1"/>
          <w:sz w:val="56"/>
          <w:szCs w:val="72"/>
        </w:rPr>
      </w:pPr>
    </w:p>
    <w:p w:rsidR="00AA7981" w:rsidRPr="003D72B8" w:rsidRDefault="00ED141E">
      <w:pPr>
        <w:keepNext/>
        <w:keepLines/>
        <w:snapToGrid w:val="0"/>
        <w:spacing w:line="580" w:lineRule="exact"/>
        <w:ind w:firstLineChars="200" w:firstLine="640"/>
        <w:outlineLvl w:val="1"/>
        <w:rPr>
          <w:rFonts w:ascii="黑体" w:eastAsia="黑体" w:hAnsi="Calibri" w:cs="Times New Roman"/>
          <w:color w:val="000000" w:themeColor="text1"/>
          <w:sz w:val="32"/>
          <w:szCs w:val="32"/>
        </w:rPr>
      </w:pPr>
      <w:r w:rsidRPr="003D72B8">
        <w:rPr>
          <w:rFonts w:ascii="黑体" w:eastAsia="黑体" w:hAnsi="Calibri" w:cs="Times New Roman" w:hint="eastAsia"/>
          <w:color w:val="000000" w:themeColor="text1"/>
          <w:sz w:val="32"/>
          <w:szCs w:val="32"/>
        </w:rPr>
        <w:lastRenderedPageBreak/>
        <w:t>一、收入</w:t>
      </w:r>
      <w:r w:rsidRPr="003D72B8">
        <w:rPr>
          <w:rFonts w:ascii="黑体" w:eastAsia="黑体" w:hAnsi="Cambria" w:cs="黑体" w:hint="eastAsia"/>
          <w:color w:val="000000" w:themeColor="text1"/>
          <w:kern w:val="0"/>
          <w:sz w:val="32"/>
          <w:szCs w:val="32"/>
        </w:rPr>
        <w:t>支出</w:t>
      </w:r>
      <w:r w:rsidRPr="003D72B8">
        <w:rPr>
          <w:rFonts w:ascii="黑体" w:eastAsia="黑体" w:hAnsi="Calibri" w:cs="Times New Roman" w:hint="eastAsia"/>
          <w:color w:val="000000" w:themeColor="text1"/>
          <w:sz w:val="32"/>
          <w:szCs w:val="32"/>
        </w:rPr>
        <w:t>决算总体情况说明</w:t>
      </w:r>
    </w:p>
    <w:p w:rsidR="00DB7D15" w:rsidRPr="0090563F" w:rsidRDefault="00ED141E" w:rsidP="00DB7D15">
      <w:pPr>
        <w:spacing w:line="584" w:lineRule="exact"/>
        <w:ind w:firstLine="640"/>
        <w:rPr>
          <w:rFonts w:ascii="Times New Roman" w:eastAsia="仿宋_GB2312" w:hAnsi="Times New Roman" w:cs="Times New Roman"/>
          <w:sz w:val="32"/>
          <w:szCs w:val="32"/>
        </w:rPr>
      </w:pPr>
      <w:r w:rsidRPr="003D72B8">
        <w:rPr>
          <w:rFonts w:ascii="仿宋_GB2312" w:eastAsia="仿宋_GB2312" w:hAnsi="Times New Roman" w:cs="DengXian-Regular" w:hint="eastAsia"/>
          <w:color w:val="000000" w:themeColor="text1"/>
          <w:sz w:val="32"/>
          <w:szCs w:val="32"/>
        </w:rPr>
        <w:t>本部门2019年度收支总计（含结转和结余）</w:t>
      </w:r>
      <w:r w:rsidR="00714BB5" w:rsidRPr="00714BB5">
        <w:rPr>
          <w:rFonts w:ascii="仿宋_GB2312" w:eastAsia="仿宋_GB2312" w:hAnsi="Times New Roman" w:cs="DengXian-Regular"/>
          <w:color w:val="000000" w:themeColor="text1"/>
          <w:sz w:val="32"/>
          <w:szCs w:val="32"/>
        </w:rPr>
        <w:t>15014.76</w:t>
      </w:r>
      <w:r w:rsidRPr="003D72B8">
        <w:rPr>
          <w:rFonts w:ascii="仿宋_GB2312" w:eastAsia="仿宋_GB2312" w:hAnsi="Times New Roman" w:cs="DengXian-Regular" w:hint="eastAsia"/>
          <w:color w:val="000000" w:themeColor="text1"/>
          <w:sz w:val="32"/>
          <w:szCs w:val="32"/>
        </w:rPr>
        <w:t>万元。与2018年度决算相比，收支各增加</w:t>
      </w:r>
      <w:r w:rsidR="00453A9B">
        <w:rPr>
          <w:rFonts w:ascii="仿宋_GB2312" w:eastAsia="仿宋_GB2312" w:hAnsi="Times New Roman" w:cs="DengXian-Regular" w:hint="eastAsia"/>
          <w:color w:val="000000" w:themeColor="text1"/>
          <w:sz w:val="32"/>
          <w:szCs w:val="32"/>
        </w:rPr>
        <w:t>5807.34</w:t>
      </w:r>
      <w:r w:rsidRPr="003D72B8">
        <w:rPr>
          <w:rFonts w:ascii="仿宋_GB2312" w:eastAsia="仿宋_GB2312" w:hAnsi="Times New Roman" w:cs="DengXian-Regular" w:hint="eastAsia"/>
          <w:color w:val="000000" w:themeColor="text1"/>
          <w:sz w:val="32"/>
          <w:szCs w:val="32"/>
        </w:rPr>
        <w:t>万元，增长</w:t>
      </w:r>
      <w:r w:rsidR="00453A9B">
        <w:rPr>
          <w:rFonts w:ascii="仿宋_GB2312" w:eastAsia="仿宋_GB2312" w:hAnsi="Times New Roman" w:cs="DengXian-Regular" w:hint="eastAsia"/>
          <w:color w:val="000000" w:themeColor="text1"/>
          <w:sz w:val="32"/>
          <w:szCs w:val="32"/>
        </w:rPr>
        <w:t>63.07</w:t>
      </w:r>
      <w:r w:rsidRPr="003D72B8">
        <w:rPr>
          <w:rFonts w:ascii="仿宋_GB2312" w:eastAsia="仿宋_GB2312" w:hAnsi="Times New Roman" w:cs="DengXian-Regular" w:hint="eastAsia"/>
          <w:color w:val="000000" w:themeColor="text1"/>
          <w:sz w:val="32"/>
          <w:szCs w:val="32"/>
        </w:rPr>
        <w:t>%，主要原因是</w:t>
      </w:r>
      <w:r w:rsidR="00714BB5">
        <w:rPr>
          <w:rFonts w:ascii="仿宋_GB2312" w:eastAsia="仿宋_GB2312" w:hAnsi="Times New Roman" w:cs="DengXian-Regular" w:hint="eastAsia"/>
          <w:color w:val="000000" w:themeColor="text1"/>
          <w:sz w:val="32"/>
          <w:szCs w:val="32"/>
        </w:rPr>
        <w:t>1.</w:t>
      </w:r>
      <w:r w:rsidR="00DB7D15">
        <w:rPr>
          <w:rFonts w:ascii="仿宋_GB2312" w:eastAsia="仿宋_GB2312" w:hAnsi="Times New Roman" w:cs="DengXian-Regular" w:hint="eastAsia"/>
          <w:color w:val="000000" w:themeColor="text1"/>
          <w:sz w:val="32"/>
          <w:szCs w:val="32"/>
        </w:rPr>
        <w:t>监察体制改革后，</w:t>
      </w:r>
      <w:r w:rsidR="00DB7D15">
        <w:rPr>
          <w:rFonts w:ascii="仿宋_GB2312" w:eastAsia="仿宋_GB2312" w:hAnsi="仿宋_GB2312" w:cs="仿宋_GB2312" w:hint="eastAsia"/>
          <w:sz w:val="32"/>
          <w:szCs w:val="32"/>
        </w:rPr>
        <w:t>市纪委监委加大审查调查工作力度，增加了</w:t>
      </w:r>
      <w:r w:rsidR="00DB7D15">
        <w:rPr>
          <w:rFonts w:ascii="Times New Roman" w:eastAsia="仿宋_GB2312" w:hAnsi="Times New Roman" w:cs="Times New Roman" w:hint="eastAsia"/>
          <w:sz w:val="32"/>
          <w:szCs w:val="32"/>
        </w:rPr>
        <w:t>留置经费；</w:t>
      </w:r>
      <w:r w:rsidR="00714BB5">
        <w:rPr>
          <w:rFonts w:ascii="Times New Roman" w:eastAsia="仿宋_GB2312" w:hAnsi="Times New Roman" w:cs="Times New Roman" w:hint="eastAsia"/>
          <w:sz w:val="32"/>
          <w:szCs w:val="32"/>
        </w:rPr>
        <w:t>2.</w:t>
      </w:r>
      <w:r w:rsidR="00DB7D15">
        <w:rPr>
          <w:rFonts w:ascii="仿宋_GB2312" w:eastAsia="仿宋_GB2312" w:hAnsi="仿宋_GB2312" w:cs="仿宋_GB2312" w:hint="eastAsia"/>
          <w:sz w:val="32"/>
          <w:szCs w:val="32"/>
        </w:rPr>
        <w:t>巡视巡察工作</w:t>
      </w:r>
      <w:r w:rsidR="00714BB5">
        <w:rPr>
          <w:rFonts w:ascii="仿宋_GB2312" w:eastAsia="仿宋_GB2312" w:hAnsi="仿宋_GB2312" w:cs="仿宋_GB2312" w:hint="eastAsia"/>
          <w:sz w:val="32"/>
          <w:szCs w:val="32"/>
        </w:rPr>
        <w:t>力度加大，</w:t>
      </w:r>
      <w:r w:rsidR="00453A9B">
        <w:rPr>
          <w:rFonts w:ascii="仿宋_GB2312" w:eastAsia="仿宋_GB2312" w:hAnsi="仿宋_GB2312" w:cs="仿宋_GB2312" w:hint="eastAsia"/>
          <w:sz w:val="32"/>
          <w:szCs w:val="32"/>
        </w:rPr>
        <w:t>增加了</w:t>
      </w:r>
      <w:r w:rsidR="008C3943">
        <w:rPr>
          <w:rFonts w:ascii="仿宋_GB2312" w:eastAsia="仿宋_GB2312" w:hAnsi="仿宋_GB2312" w:cs="仿宋_GB2312" w:hint="eastAsia"/>
          <w:sz w:val="32"/>
          <w:szCs w:val="32"/>
        </w:rPr>
        <w:t>巡察工作经费</w:t>
      </w:r>
      <w:r w:rsidR="00DB7D15">
        <w:rPr>
          <w:rFonts w:ascii="仿宋_GB2312" w:eastAsia="仿宋_GB2312" w:hAnsi="仿宋_GB2312" w:cs="仿宋_GB2312" w:hint="eastAsia"/>
          <w:sz w:val="32"/>
          <w:szCs w:val="32"/>
        </w:rPr>
        <w:t xml:space="preserve"> ；</w:t>
      </w:r>
      <w:r w:rsidR="00320CA7">
        <w:rPr>
          <w:rFonts w:ascii="仿宋_GB2312" w:eastAsia="仿宋_GB2312" w:hAnsi="仿宋_GB2312" w:cs="仿宋_GB2312" w:hint="eastAsia"/>
          <w:sz w:val="32"/>
          <w:szCs w:val="32"/>
        </w:rPr>
        <w:t>3.</w:t>
      </w:r>
      <w:r w:rsidR="00DB7D15">
        <w:rPr>
          <w:rFonts w:ascii="Times New Roman" w:eastAsia="仿宋_GB2312" w:hAnsi="Times New Roman" w:cs="Times New Roman" w:hint="eastAsia"/>
          <w:sz w:val="32"/>
          <w:szCs w:val="32"/>
        </w:rPr>
        <w:t>市纪委监委</w:t>
      </w:r>
      <w:r w:rsidR="00453A9B">
        <w:rPr>
          <w:rFonts w:ascii="Times New Roman" w:eastAsia="仿宋_GB2312" w:hAnsi="Times New Roman" w:cs="Times New Roman" w:hint="eastAsia"/>
          <w:sz w:val="32"/>
          <w:szCs w:val="32"/>
        </w:rPr>
        <w:t>需搬迁至新办公楼</w:t>
      </w:r>
      <w:r w:rsidR="00714BB5">
        <w:rPr>
          <w:rFonts w:ascii="Times New Roman" w:eastAsia="仿宋_GB2312" w:hAnsi="Times New Roman" w:cs="Times New Roman" w:hint="eastAsia"/>
          <w:sz w:val="32"/>
          <w:szCs w:val="32"/>
        </w:rPr>
        <w:t>，</w:t>
      </w:r>
      <w:r w:rsidR="00453A9B">
        <w:rPr>
          <w:rFonts w:ascii="Times New Roman" w:eastAsia="仿宋_GB2312" w:hAnsi="Times New Roman" w:cs="Times New Roman" w:hint="eastAsia"/>
          <w:sz w:val="32"/>
          <w:szCs w:val="32"/>
        </w:rPr>
        <w:t>增加了</w:t>
      </w:r>
      <w:r w:rsidR="00DB7D15">
        <w:rPr>
          <w:rFonts w:ascii="Times New Roman" w:eastAsia="仿宋_GB2312" w:hAnsi="Times New Roman" w:cs="Times New Roman" w:hint="eastAsia"/>
          <w:sz w:val="32"/>
          <w:szCs w:val="32"/>
        </w:rPr>
        <w:t>办公楼调整改造专项资金</w:t>
      </w:r>
      <w:r w:rsidR="00DB7D15" w:rsidRPr="0090563F">
        <w:rPr>
          <w:rFonts w:ascii="Times New Roman" w:eastAsia="仿宋_GB2312" w:hAnsi="Times New Roman" w:cs="Times New Roman"/>
          <w:sz w:val="32"/>
          <w:szCs w:val="32"/>
        </w:rPr>
        <w:t>。</w:t>
      </w:r>
    </w:p>
    <w:p w:rsidR="00AA7981" w:rsidRPr="003D72B8" w:rsidRDefault="00ED141E">
      <w:pPr>
        <w:keepNext/>
        <w:keepLines/>
        <w:snapToGrid w:val="0"/>
        <w:spacing w:line="580" w:lineRule="exact"/>
        <w:ind w:firstLineChars="200" w:firstLine="640"/>
        <w:outlineLvl w:val="1"/>
        <w:rPr>
          <w:rFonts w:ascii="黑体" w:eastAsia="黑体" w:hAnsi="Calibri" w:cs="Times New Roman"/>
          <w:color w:val="000000" w:themeColor="text1"/>
          <w:sz w:val="32"/>
          <w:szCs w:val="32"/>
        </w:rPr>
      </w:pPr>
      <w:r w:rsidRPr="003D72B8">
        <w:rPr>
          <w:rFonts w:ascii="黑体" w:eastAsia="黑体" w:hAnsi="Calibri" w:cs="Times New Roman" w:hint="eastAsia"/>
          <w:color w:val="000000" w:themeColor="text1"/>
          <w:sz w:val="32"/>
          <w:szCs w:val="32"/>
        </w:rPr>
        <w:t>二、收入决算情况说明</w:t>
      </w:r>
    </w:p>
    <w:p w:rsidR="00AA7981" w:rsidRDefault="00ED141E" w:rsidP="00D93BF1">
      <w:pPr>
        <w:adjustRightInd w:val="0"/>
        <w:snapToGrid w:val="0"/>
        <w:spacing w:line="580" w:lineRule="exact"/>
        <w:ind w:firstLineChars="200" w:firstLine="640"/>
        <w:rPr>
          <w:rFonts w:ascii="仿宋_GB2312" w:eastAsia="仿宋_GB2312" w:hAnsi="Times New Roman" w:cs="DengXian-Regular"/>
          <w:color w:val="000000" w:themeColor="text1"/>
          <w:sz w:val="32"/>
          <w:szCs w:val="32"/>
        </w:rPr>
      </w:pPr>
      <w:r w:rsidRPr="003D72B8">
        <w:rPr>
          <w:rFonts w:ascii="仿宋_GB2312" w:eastAsia="仿宋_GB2312" w:hAnsi="Times New Roman" w:cs="DengXian-Regular" w:hint="eastAsia"/>
          <w:color w:val="000000" w:themeColor="text1"/>
          <w:sz w:val="32"/>
          <w:szCs w:val="32"/>
        </w:rPr>
        <w:t>本部门2019年度本年收入合计</w:t>
      </w:r>
      <w:r w:rsidR="00453A9B" w:rsidRPr="00453A9B">
        <w:rPr>
          <w:rFonts w:ascii="仿宋_GB2312" w:eastAsia="仿宋_GB2312" w:hAnsi="Times New Roman" w:cs="DengXian-Regular"/>
          <w:color w:val="000000" w:themeColor="text1"/>
          <w:sz w:val="32"/>
          <w:szCs w:val="32"/>
        </w:rPr>
        <w:t>14020.84</w:t>
      </w:r>
      <w:r w:rsidRPr="003D72B8">
        <w:rPr>
          <w:rFonts w:ascii="仿宋_GB2312" w:eastAsia="仿宋_GB2312" w:hAnsi="Times New Roman" w:cs="DengXian-Regular" w:hint="eastAsia"/>
          <w:color w:val="000000" w:themeColor="text1"/>
          <w:sz w:val="32"/>
          <w:szCs w:val="32"/>
        </w:rPr>
        <w:t>万元，其中：财政拨款收入</w:t>
      </w:r>
      <w:r w:rsidR="00453A9B" w:rsidRPr="00453A9B">
        <w:rPr>
          <w:rFonts w:ascii="仿宋_GB2312" w:eastAsia="仿宋_GB2312" w:hAnsi="Times New Roman" w:cs="DengXian-Regular"/>
          <w:color w:val="000000" w:themeColor="text1"/>
          <w:sz w:val="32"/>
          <w:szCs w:val="32"/>
        </w:rPr>
        <w:t>11231.31</w:t>
      </w:r>
      <w:r w:rsidRPr="003D72B8">
        <w:rPr>
          <w:rFonts w:ascii="仿宋_GB2312" w:eastAsia="仿宋_GB2312" w:hAnsi="Times New Roman" w:cs="DengXian-Regular" w:hint="eastAsia"/>
          <w:color w:val="000000" w:themeColor="text1"/>
          <w:sz w:val="32"/>
          <w:szCs w:val="32"/>
        </w:rPr>
        <w:t>万元，占</w:t>
      </w:r>
      <w:r w:rsidR="00453A9B">
        <w:rPr>
          <w:rFonts w:ascii="仿宋_GB2312" w:eastAsia="仿宋_GB2312" w:hAnsi="Times New Roman" w:cs="DengXian-Regular" w:hint="eastAsia"/>
          <w:color w:val="000000" w:themeColor="text1"/>
          <w:sz w:val="32"/>
          <w:szCs w:val="32"/>
        </w:rPr>
        <w:t>80.10</w:t>
      </w:r>
      <w:r w:rsidRPr="003D72B8">
        <w:rPr>
          <w:rFonts w:ascii="仿宋_GB2312" w:eastAsia="仿宋_GB2312" w:hAnsi="Times New Roman" w:cs="DengXian-Regular" w:hint="eastAsia"/>
          <w:color w:val="000000" w:themeColor="text1"/>
          <w:sz w:val="32"/>
          <w:szCs w:val="32"/>
        </w:rPr>
        <w:t>%；其他收入</w:t>
      </w:r>
      <w:r w:rsidR="00453A9B" w:rsidRPr="00453A9B">
        <w:rPr>
          <w:rFonts w:ascii="仿宋_GB2312" w:eastAsia="仿宋_GB2312" w:hAnsi="Times New Roman" w:cs="DengXian-Regular"/>
          <w:color w:val="000000" w:themeColor="text1"/>
          <w:sz w:val="32"/>
          <w:szCs w:val="32"/>
        </w:rPr>
        <w:t>2789.52</w:t>
      </w:r>
      <w:r w:rsidRPr="003D72B8">
        <w:rPr>
          <w:rFonts w:ascii="仿宋_GB2312" w:eastAsia="仿宋_GB2312" w:hAnsi="Times New Roman" w:cs="DengXian-Regular" w:hint="eastAsia"/>
          <w:color w:val="000000" w:themeColor="text1"/>
          <w:sz w:val="32"/>
          <w:szCs w:val="32"/>
        </w:rPr>
        <w:t>万元，占</w:t>
      </w:r>
      <w:r w:rsidR="00453A9B">
        <w:rPr>
          <w:rFonts w:ascii="仿宋_GB2312" w:eastAsia="仿宋_GB2312" w:hAnsi="Times New Roman" w:cs="DengXian-Regular" w:hint="eastAsia"/>
          <w:color w:val="000000" w:themeColor="text1"/>
          <w:sz w:val="32"/>
          <w:szCs w:val="32"/>
        </w:rPr>
        <w:t>19.90</w:t>
      </w:r>
      <w:r w:rsidRPr="003D72B8">
        <w:rPr>
          <w:rFonts w:ascii="仿宋_GB2312" w:eastAsia="仿宋_GB2312" w:hAnsi="Times New Roman" w:cs="DengXian-Regular" w:hint="eastAsia"/>
          <w:color w:val="000000" w:themeColor="text1"/>
          <w:sz w:val="32"/>
          <w:szCs w:val="32"/>
        </w:rPr>
        <w:t>%</w:t>
      </w:r>
      <w:r w:rsidR="008C3943">
        <w:rPr>
          <w:rFonts w:ascii="仿宋_GB2312" w:eastAsia="仿宋_GB2312" w:hAnsi="Times New Roman" w:cs="DengXian-Regular" w:hint="eastAsia"/>
          <w:color w:val="000000" w:themeColor="text1"/>
          <w:sz w:val="32"/>
          <w:szCs w:val="32"/>
        </w:rPr>
        <w:t>。如图1</w:t>
      </w:r>
      <w:r w:rsidRPr="003D72B8">
        <w:rPr>
          <w:rFonts w:ascii="仿宋_GB2312" w:eastAsia="仿宋_GB2312" w:hAnsi="Times New Roman" w:cs="DengXian-Regular" w:hint="eastAsia"/>
          <w:color w:val="000000" w:themeColor="text1"/>
          <w:sz w:val="32"/>
          <w:szCs w:val="32"/>
        </w:rPr>
        <w:t>所示</w:t>
      </w:r>
      <w:r w:rsidR="00D93BF1">
        <w:rPr>
          <w:rFonts w:ascii="仿宋_GB2312" w:eastAsia="仿宋_GB2312" w:hAnsi="Times New Roman" w:cs="DengXian-Regular" w:hint="eastAsia"/>
          <w:color w:val="000000" w:themeColor="text1"/>
          <w:sz w:val="32"/>
          <w:szCs w:val="32"/>
        </w:rPr>
        <w:t>：</w:t>
      </w:r>
    </w:p>
    <w:p w:rsidR="00AA7981" w:rsidRDefault="000D13EE" w:rsidP="00155718">
      <w:pPr>
        <w:adjustRightInd w:val="0"/>
        <w:snapToGrid w:val="0"/>
        <w:ind w:firstLineChars="200" w:firstLine="640"/>
        <w:rPr>
          <w:rFonts w:ascii="仿宋_GB2312" w:eastAsia="仿宋_GB2312" w:hAnsi="Times New Roman" w:cs="DengXian-Regular"/>
          <w:color w:val="000000" w:themeColor="text1"/>
          <w:sz w:val="32"/>
          <w:szCs w:val="32"/>
        </w:rPr>
      </w:pPr>
      <w:r>
        <w:rPr>
          <w:rFonts w:ascii="仿宋_GB2312" w:eastAsia="仿宋_GB2312" w:hAnsi="Times New Roman" w:cs="DengXian-Regular"/>
          <w:noProof/>
          <w:color w:val="000000" w:themeColor="text1"/>
          <w:sz w:val="32"/>
          <w:szCs w:val="32"/>
        </w:rPr>
        <w:drawing>
          <wp:inline distT="0" distB="0" distL="0" distR="0">
            <wp:extent cx="5267325" cy="3743325"/>
            <wp:effectExtent l="19050" t="0" r="0" b="0"/>
            <wp:docPr id="1"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A7981" w:rsidRPr="003D72B8" w:rsidRDefault="00ED141E">
      <w:pPr>
        <w:keepNext/>
        <w:keepLines/>
        <w:snapToGrid w:val="0"/>
        <w:spacing w:line="580" w:lineRule="exact"/>
        <w:ind w:firstLineChars="200" w:firstLine="640"/>
        <w:outlineLvl w:val="1"/>
        <w:rPr>
          <w:rFonts w:ascii="黑体" w:eastAsia="黑体" w:hAnsi="Calibri" w:cs="Times New Roman"/>
          <w:color w:val="000000" w:themeColor="text1"/>
          <w:sz w:val="32"/>
          <w:szCs w:val="32"/>
        </w:rPr>
      </w:pPr>
      <w:r w:rsidRPr="003D72B8">
        <w:rPr>
          <w:rFonts w:ascii="黑体" w:eastAsia="黑体" w:hAnsi="Calibri" w:cs="Times New Roman" w:hint="eastAsia"/>
          <w:color w:val="000000" w:themeColor="text1"/>
          <w:sz w:val="32"/>
          <w:szCs w:val="32"/>
        </w:rPr>
        <w:lastRenderedPageBreak/>
        <w:t>三、支出决算情况说明</w:t>
      </w:r>
    </w:p>
    <w:p w:rsidR="00AA7981" w:rsidRDefault="00ED141E">
      <w:pPr>
        <w:adjustRightInd w:val="0"/>
        <w:snapToGrid w:val="0"/>
        <w:spacing w:line="580" w:lineRule="exact"/>
        <w:ind w:firstLineChars="200" w:firstLine="640"/>
        <w:rPr>
          <w:rFonts w:ascii="仿宋_GB2312" w:eastAsia="仿宋_GB2312" w:hAnsi="Times New Roman" w:cs="DengXian-Regular"/>
          <w:color w:val="000000" w:themeColor="text1"/>
          <w:sz w:val="32"/>
          <w:szCs w:val="32"/>
        </w:rPr>
      </w:pPr>
      <w:r w:rsidRPr="003D72B8">
        <w:rPr>
          <w:rFonts w:ascii="仿宋_GB2312" w:eastAsia="仿宋_GB2312" w:hAnsi="Times New Roman" w:cs="DengXian-Regular" w:hint="eastAsia"/>
          <w:color w:val="000000" w:themeColor="text1"/>
          <w:sz w:val="32"/>
          <w:szCs w:val="32"/>
        </w:rPr>
        <w:t>本部门2019年度本年支出合计</w:t>
      </w:r>
      <w:r w:rsidR="000D13EE" w:rsidRPr="000D13EE">
        <w:rPr>
          <w:rFonts w:ascii="仿宋_GB2312" w:eastAsia="仿宋_GB2312" w:hAnsi="Times New Roman" w:cs="DengXian-Regular"/>
          <w:color w:val="000000" w:themeColor="text1"/>
          <w:sz w:val="32"/>
          <w:szCs w:val="32"/>
        </w:rPr>
        <w:t>11065.34</w:t>
      </w:r>
      <w:r w:rsidRPr="003D72B8">
        <w:rPr>
          <w:rFonts w:ascii="仿宋_GB2312" w:eastAsia="仿宋_GB2312" w:hAnsi="Times New Roman" w:cs="DengXian-Regular" w:hint="eastAsia"/>
          <w:color w:val="000000" w:themeColor="text1"/>
          <w:sz w:val="32"/>
          <w:szCs w:val="32"/>
        </w:rPr>
        <w:t>万元，其中：基本支出</w:t>
      </w:r>
      <w:r w:rsidR="000D13EE" w:rsidRPr="000D13EE">
        <w:rPr>
          <w:rFonts w:ascii="仿宋_GB2312" w:eastAsia="仿宋_GB2312" w:hAnsi="Times New Roman" w:cs="DengXian-Regular"/>
          <w:color w:val="000000" w:themeColor="text1"/>
          <w:sz w:val="32"/>
          <w:szCs w:val="32"/>
        </w:rPr>
        <w:t>4228.28</w:t>
      </w:r>
      <w:r w:rsidRPr="003D72B8">
        <w:rPr>
          <w:rFonts w:ascii="仿宋_GB2312" w:eastAsia="仿宋_GB2312" w:hAnsi="Times New Roman" w:cs="DengXian-Regular" w:hint="eastAsia"/>
          <w:color w:val="000000" w:themeColor="text1"/>
          <w:sz w:val="32"/>
          <w:szCs w:val="32"/>
        </w:rPr>
        <w:t>万元，占</w:t>
      </w:r>
      <w:r w:rsidR="000D13EE">
        <w:rPr>
          <w:rFonts w:ascii="仿宋_GB2312" w:eastAsia="仿宋_GB2312" w:hAnsi="Times New Roman" w:cs="DengXian-Regular" w:hint="eastAsia"/>
          <w:color w:val="000000" w:themeColor="text1"/>
          <w:sz w:val="32"/>
          <w:szCs w:val="32"/>
        </w:rPr>
        <w:t>38.21</w:t>
      </w:r>
      <w:r w:rsidRPr="003D72B8">
        <w:rPr>
          <w:rFonts w:ascii="仿宋_GB2312" w:eastAsia="仿宋_GB2312" w:hAnsi="Times New Roman" w:cs="DengXian-Regular" w:hint="eastAsia"/>
          <w:color w:val="000000" w:themeColor="text1"/>
          <w:sz w:val="32"/>
          <w:szCs w:val="32"/>
        </w:rPr>
        <w:t>%；项目支出</w:t>
      </w:r>
      <w:r w:rsidR="000D13EE" w:rsidRPr="000D13EE">
        <w:rPr>
          <w:rFonts w:ascii="仿宋_GB2312" w:eastAsia="仿宋_GB2312" w:hAnsi="Times New Roman" w:cs="DengXian-Regular"/>
          <w:color w:val="000000" w:themeColor="text1"/>
          <w:sz w:val="32"/>
          <w:szCs w:val="32"/>
        </w:rPr>
        <w:t>6837.06</w:t>
      </w:r>
      <w:r w:rsidRPr="003D72B8">
        <w:rPr>
          <w:rFonts w:ascii="仿宋_GB2312" w:eastAsia="仿宋_GB2312" w:hAnsi="Times New Roman" w:cs="DengXian-Regular" w:hint="eastAsia"/>
          <w:color w:val="000000" w:themeColor="text1"/>
          <w:sz w:val="32"/>
          <w:szCs w:val="32"/>
        </w:rPr>
        <w:t>万元，占</w:t>
      </w:r>
      <w:r w:rsidR="000D13EE">
        <w:rPr>
          <w:rFonts w:ascii="仿宋_GB2312" w:eastAsia="仿宋_GB2312" w:hAnsi="Times New Roman" w:cs="DengXian-Regular" w:hint="eastAsia"/>
          <w:color w:val="000000" w:themeColor="text1"/>
          <w:sz w:val="32"/>
          <w:szCs w:val="32"/>
        </w:rPr>
        <w:t>61.79</w:t>
      </w:r>
      <w:r w:rsidRPr="003D72B8">
        <w:rPr>
          <w:rFonts w:ascii="仿宋_GB2312" w:eastAsia="仿宋_GB2312" w:hAnsi="Times New Roman" w:cs="DengXian-Regular" w:hint="eastAsia"/>
          <w:color w:val="000000" w:themeColor="text1"/>
          <w:sz w:val="32"/>
          <w:szCs w:val="32"/>
        </w:rPr>
        <w:t>%。如图</w:t>
      </w:r>
      <w:r w:rsidR="008C3943">
        <w:rPr>
          <w:rFonts w:ascii="仿宋_GB2312" w:eastAsia="仿宋_GB2312" w:hAnsi="Times New Roman" w:cs="DengXian-Regular" w:hint="eastAsia"/>
          <w:color w:val="000000" w:themeColor="text1"/>
          <w:sz w:val="32"/>
          <w:szCs w:val="32"/>
        </w:rPr>
        <w:t>2</w:t>
      </w:r>
      <w:r w:rsidRPr="003D72B8">
        <w:rPr>
          <w:rFonts w:ascii="仿宋_GB2312" w:eastAsia="仿宋_GB2312" w:hAnsi="Times New Roman" w:cs="DengXian-Regular" w:hint="eastAsia"/>
          <w:color w:val="000000" w:themeColor="text1"/>
          <w:sz w:val="32"/>
          <w:szCs w:val="32"/>
        </w:rPr>
        <w:t>所示：</w:t>
      </w:r>
    </w:p>
    <w:p w:rsidR="000D13EE" w:rsidRDefault="000D13EE">
      <w:pPr>
        <w:adjustRightInd w:val="0"/>
        <w:snapToGrid w:val="0"/>
        <w:spacing w:line="580" w:lineRule="exact"/>
        <w:ind w:firstLineChars="200" w:firstLine="640"/>
        <w:rPr>
          <w:rFonts w:ascii="仿宋_GB2312" w:eastAsia="仿宋_GB2312" w:hAnsi="Times New Roman" w:cs="DengXian-Regular"/>
          <w:color w:val="000000" w:themeColor="text1"/>
          <w:sz w:val="32"/>
          <w:szCs w:val="32"/>
        </w:rPr>
      </w:pPr>
    </w:p>
    <w:p w:rsidR="00AA7981" w:rsidRDefault="000D13EE" w:rsidP="000D13EE">
      <w:pPr>
        <w:adjustRightInd w:val="0"/>
        <w:snapToGrid w:val="0"/>
        <w:ind w:firstLineChars="200" w:firstLine="640"/>
        <w:rPr>
          <w:rFonts w:ascii="仿宋_GB2312" w:eastAsia="仿宋_GB2312" w:hAnsi="Times New Roman" w:cs="DengXian-Regular"/>
          <w:color w:val="000000" w:themeColor="text1"/>
          <w:sz w:val="32"/>
          <w:szCs w:val="32"/>
        </w:rPr>
      </w:pPr>
      <w:r>
        <w:rPr>
          <w:rFonts w:ascii="仿宋_GB2312" w:eastAsia="仿宋_GB2312" w:hAnsi="Times New Roman" w:cs="DengXian-Regular"/>
          <w:noProof/>
          <w:color w:val="000000" w:themeColor="text1"/>
          <w:sz w:val="32"/>
          <w:szCs w:val="32"/>
        </w:rPr>
        <w:drawing>
          <wp:inline distT="0" distB="0" distL="0" distR="0">
            <wp:extent cx="5724525" cy="4000500"/>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9769D" w:rsidRPr="003D72B8" w:rsidRDefault="00D9769D" w:rsidP="00D9769D">
      <w:pPr>
        <w:adjustRightInd w:val="0"/>
        <w:snapToGrid w:val="0"/>
        <w:ind w:firstLineChars="200" w:firstLine="640"/>
        <w:rPr>
          <w:rFonts w:ascii="仿宋_GB2312" w:eastAsia="仿宋_GB2312" w:hAnsi="Times New Roman" w:cs="DengXian-Regular"/>
          <w:color w:val="000000" w:themeColor="text1"/>
          <w:sz w:val="32"/>
          <w:szCs w:val="32"/>
        </w:rPr>
      </w:pPr>
    </w:p>
    <w:p w:rsidR="00AA7981" w:rsidRPr="003D72B8" w:rsidRDefault="00ED141E">
      <w:pPr>
        <w:keepNext/>
        <w:keepLines/>
        <w:snapToGrid w:val="0"/>
        <w:spacing w:line="580" w:lineRule="exact"/>
        <w:ind w:firstLineChars="200" w:firstLine="640"/>
        <w:outlineLvl w:val="1"/>
        <w:rPr>
          <w:rFonts w:ascii="黑体" w:eastAsia="黑体" w:hAnsi="Calibri" w:cs="Times New Roman"/>
          <w:color w:val="000000" w:themeColor="text1"/>
          <w:sz w:val="32"/>
          <w:szCs w:val="32"/>
        </w:rPr>
      </w:pPr>
      <w:r w:rsidRPr="003D72B8">
        <w:rPr>
          <w:rFonts w:ascii="黑体" w:eastAsia="黑体" w:hAnsi="Calibri" w:cs="Times New Roman" w:hint="eastAsia"/>
          <w:color w:val="000000" w:themeColor="text1"/>
          <w:sz w:val="32"/>
          <w:szCs w:val="32"/>
        </w:rPr>
        <w:t>四、</w:t>
      </w:r>
      <w:r w:rsidRPr="003D72B8">
        <w:rPr>
          <w:rFonts w:ascii="黑体" w:eastAsia="黑体" w:hAnsi="Cambria" w:cs="黑体" w:hint="eastAsia"/>
          <w:color w:val="000000" w:themeColor="text1"/>
          <w:kern w:val="0"/>
          <w:sz w:val="32"/>
          <w:szCs w:val="32"/>
        </w:rPr>
        <w:t>财政</w:t>
      </w:r>
      <w:r w:rsidRPr="003D72B8">
        <w:rPr>
          <w:rFonts w:ascii="黑体" w:eastAsia="黑体" w:hAnsi="Calibri" w:cs="Times New Roman" w:hint="eastAsia"/>
          <w:color w:val="000000" w:themeColor="text1"/>
          <w:sz w:val="32"/>
          <w:szCs w:val="32"/>
        </w:rPr>
        <w:t>拨款收入支出决算总体情况说明</w:t>
      </w:r>
    </w:p>
    <w:p w:rsidR="00AA7981" w:rsidRPr="003D72B8" w:rsidRDefault="00ED141E">
      <w:pPr>
        <w:snapToGrid w:val="0"/>
        <w:spacing w:line="580" w:lineRule="exact"/>
        <w:ind w:firstLineChars="200" w:firstLine="643"/>
        <w:rPr>
          <w:rFonts w:ascii="楷体_GB2312" w:eastAsia="楷体_GB2312" w:hAnsi="Times New Roman" w:cs="DengXian-Bold"/>
          <w:b/>
          <w:bCs/>
          <w:color w:val="000000" w:themeColor="text1"/>
          <w:sz w:val="32"/>
          <w:szCs w:val="32"/>
        </w:rPr>
      </w:pPr>
      <w:r w:rsidRPr="003D72B8">
        <w:rPr>
          <w:rFonts w:ascii="楷体_GB2312" w:eastAsia="楷体_GB2312" w:hAnsi="Times New Roman" w:cs="DengXian-Bold" w:hint="eastAsia"/>
          <w:b/>
          <w:bCs/>
          <w:color w:val="000000" w:themeColor="text1"/>
          <w:sz w:val="32"/>
          <w:szCs w:val="32"/>
        </w:rPr>
        <w:t>（一）财政拨款收支与2018 年度决算对比情况</w:t>
      </w:r>
    </w:p>
    <w:p w:rsidR="00AA7981" w:rsidRPr="00320CA7" w:rsidRDefault="00ED141E" w:rsidP="00320CA7">
      <w:pPr>
        <w:spacing w:line="584" w:lineRule="exact"/>
        <w:ind w:firstLine="640"/>
        <w:rPr>
          <w:rFonts w:ascii="Times New Roman" w:eastAsia="仿宋_GB2312" w:hAnsi="Times New Roman" w:cs="Times New Roman"/>
          <w:sz w:val="32"/>
          <w:szCs w:val="32"/>
        </w:rPr>
      </w:pPr>
      <w:r w:rsidRPr="003D72B8">
        <w:rPr>
          <w:rFonts w:ascii="仿宋_GB2312" w:eastAsia="仿宋_GB2312" w:hAnsi="Times New Roman" w:cs="DengXian-Regular" w:hint="eastAsia"/>
          <w:color w:val="000000" w:themeColor="text1"/>
          <w:sz w:val="32"/>
          <w:szCs w:val="32"/>
        </w:rPr>
        <w:t>本部门2019年度形成的财政拨款收支均为一般公共预算财政拨款，其中本年收入</w:t>
      </w:r>
      <w:r w:rsidR="00D9769D" w:rsidRPr="00D9769D">
        <w:rPr>
          <w:rFonts w:ascii="仿宋_GB2312" w:eastAsia="仿宋_GB2312" w:hAnsi="Times New Roman" w:cs="DengXian-Regular"/>
          <w:color w:val="000000" w:themeColor="text1"/>
          <w:sz w:val="32"/>
          <w:szCs w:val="32"/>
        </w:rPr>
        <w:t>11231.31</w:t>
      </w:r>
      <w:r w:rsidRPr="003D72B8">
        <w:rPr>
          <w:rFonts w:ascii="仿宋_GB2312" w:eastAsia="仿宋_GB2312" w:hAnsi="Times New Roman" w:cs="DengXian-Regular" w:hint="eastAsia"/>
          <w:color w:val="000000" w:themeColor="text1"/>
          <w:sz w:val="32"/>
          <w:szCs w:val="32"/>
        </w:rPr>
        <w:t>万元,比2018年度增加</w:t>
      </w:r>
      <w:r w:rsidR="00D9769D">
        <w:rPr>
          <w:rFonts w:ascii="仿宋_GB2312" w:eastAsia="仿宋_GB2312" w:hAnsi="Times New Roman" w:cs="DengXian-Regular" w:hint="eastAsia"/>
          <w:color w:val="000000" w:themeColor="text1"/>
          <w:sz w:val="32"/>
          <w:szCs w:val="32"/>
        </w:rPr>
        <w:t>4714.16</w:t>
      </w:r>
      <w:r w:rsidRPr="003D72B8">
        <w:rPr>
          <w:rFonts w:ascii="仿宋_GB2312" w:eastAsia="仿宋_GB2312" w:hAnsi="Times New Roman" w:cs="DengXian-Regular" w:hint="eastAsia"/>
          <w:color w:val="000000" w:themeColor="text1"/>
          <w:sz w:val="32"/>
          <w:szCs w:val="32"/>
        </w:rPr>
        <w:t>万元，增长</w:t>
      </w:r>
      <w:r w:rsidR="00320CA7">
        <w:rPr>
          <w:rFonts w:ascii="仿宋_GB2312" w:eastAsia="仿宋_GB2312" w:hAnsi="Times New Roman" w:cs="DengXian-Regular" w:hint="eastAsia"/>
          <w:color w:val="000000" w:themeColor="text1"/>
          <w:sz w:val="32"/>
          <w:szCs w:val="32"/>
        </w:rPr>
        <w:t>72.33</w:t>
      </w:r>
      <w:r w:rsidRPr="003D72B8">
        <w:rPr>
          <w:rFonts w:ascii="仿宋_GB2312" w:eastAsia="仿宋_GB2312" w:hAnsi="Times New Roman" w:cs="DengXian-Regular" w:hint="eastAsia"/>
          <w:color w:val="000000" w:themeColor="text1"/>
          <w:sz w:val="32"/>
          <w:szCs w:val="32"/>
        </w:rPr>
        <w:t>%，主要是</w:t>
      </w:r>
      <w:r w:rsidR="00F47C6E">
        <w:rPr>
          <w:rFonts w:ascii="仿宋_GB2312" w:eastAsia="仿宋_GB2312" w:hAnsi="Times New Roman" w:cs="DengXian-Regular" w:hint="eastAsia"/>
          <w:color w:val="000000" w:themeColor="text1"/>
          <w:sz w:val="32"/>
          <w:szCs w:val="32"/>
        </w:rPr>
        <w:t>2019年增加了留置经费、巡察工作</w:t>
      </w:r>
      <w:r w:rsidR="00F47C6E">
        <w:rPr>
          <w:rFonts w:ascii="仿宋_GB2312" w:eastAsia="仿宋_GB2312" w:hAnsi="Times New Roman" w:cs="DengXian-Regular" w:hint="eastAsia"/>
          <w:color w:val="000000" w:themeColor="text1"/>
          <w:sz w:val="32"/>
          <w:szCs w:val="32"/>
        </w:rPr>
        <w:lastRenderedPageBreak/>
        <w:t>经费、市纪委监委办公楼调整改造专项资金等项目经费。</w:t>
      </w:r>
      <w:r w:rsidRPr="003D72B8">
        <w:rPr>
          <w:rFonts w:ascii="仿宋_GB2312" w:eastAsia="仿宋_GB2312" w:hAnsi="Times New Roman" w:cs="DengXian-Regular" w:hint="eastAsia"/>
          <w:color w:val="000000" w:themeColor="text1"/>
          <w:sz w:val="32"/>
          <w:szCs w:val="32"/>
        </w:rPr>
        <w:t>本年支出</w:t>
      </w:r>
      <w:r w:rsidR="00F47C6E" w:rsidRPr="00F47C6E">
        <w:rPr>
          <w:rFonts w:ascii="仿宋_GB2312" w:eastAsia="仿宋_GB2312" w:hAnsi="Times New Roman" w:cs="DengXian-Regular"/>
          <w:color w:val="000000" w:themeColor="text1"/>
          <w:sz w:val="32"/>
          <w:szCs w:val="32"/>
        </w:rPr>
        <w:t>9131.79</w:t>
      </w:r>
      <w:r w:rsidRPr="003D72B8">
        <w:rPr>
          <w:rFonts w:ascii="仿宋_GB2312" w:eastAsia="仿宋_GB2312" w:hAnsi="Times New Roman" w:cs="DengXian-Regular" w:hint="eastAsia"/>
          <w:color w:val="000000" w:themeColor="text1"/>
          <w:sz w:val="32"/>
          <w:szCs w:val="32"/>
        </w:rPr>
        <w:t>万元，增加</w:t>
      </w:r>
      <w:r w:rsidR="00F47C6E">
        <w:rPr>
          <w:rFonts w:ascii="仿宋_GB2312" w:eastAsia="仿宋_GB2312" w:hAnsi="Times New Roman" w:cs="DengXian-Regular" w:hint="eastAsia"/>
          <w:color w:val="000000" w:themeColor="text1"/>
          <w:sz w:val="32"/>
          <w:szCs w:val="32"/>
        </w:rPr>
        <w:t>2501.11</w:t>
      </w:r>
      <w:r w:rsidRPr="003D72B8">
        <w:rPr>
          <w:rFonts w:ascii="仿宋_GB2312" w:eastAsia="仿宋_GB2312" w:hAnsi="Times New Roman" w:cs="DengXian-Regular" w:hint="eastAsia"/>
          <w:color w:val="000000" w:themeColor="text1"/>
          <w:sz w:val="32"/>
          <w:szCs w:val="32"/>
        </w:rPr>
        <w:t>万元，增长</w:t>
      </w:r>
      <w:r w:rsidR="00F47C6E">
        <w:rPr>
          <w:rFonts w:ascii="仿宋_GB2312" w:eastAsia="仿宋_GB2312" w:hAnsi="Times New Roman" w:cs="DengXian-Regular" w:hint="eastAsia"/>
          <w:color w:val="000000" w:themeColor="text1"/>
          <w:sz w:val="32"/>
          <w:szCs w:val="32"/>
        </w:rPr>
        <w:t>37.72</w:t>
      </w:r>
      <w:r w:rsidRPr="003D72B8">
        <w:rPr>
          <w:rFonts w:ascii="仿宋_GB2312" w:eastAsia="仿宋_GB2312" w:hAnsi="Times New Roman" w:cs="DengXian-Regular" w:hint="eastAsia"/>
          <w:color w:val="000000" w:themeColor="text1"/>
          <w:sz w:val="32"/>
          <w:szCs w:val="32"/>
        </w:rPr>
        <w:t>%，主要是</w:t>
      </w:r>
      <w:r w:rsidR="008C3943">
        <w:rPr>
          <w:rFonts w:ascii="仿宋_GB2312" w:eastAsia="仿宋_GB2312" w:hAnsi="Times New Roman" w:cs="DengXian-Regular" w:hint="eastAsia"/>
          <w:color w:val="000000" w:themeColor="text1"/>
          <w:sz w:val="32"/>
          <w:szCs w:val="32"/>
        </w:rPr>
        <w:t>1.监察体制改革后，市纪委监委加大了审查调查工作力度、巡察工作力度，使专项经费支出增加明显；2.2019年新增办公楼调整改造工作，使经费支出增加明显。</w:t>
      </w:r>
    </w:p>
    <w:p w:rsidR="00AA7981" w:rsidRPr="003D72B8" w:rsidRDefault="00ED141E">
      <w:pPr>
        <w:snapToGrid w:val="0"/>
        <w:spacing w:line="580" w:lineRule="exact"/>
        <w:ind w:firstLineChars="200" w:firstLine="643"/>
        <w:rPr>
          <w:rFonts w:ascii="仿宋_GB2312" w:eastAsia="仿宋_GB2312" w:hAnsi="Times New Roman" w:cs="DengXian-Bold"/>
          <w:b/>
          <w:bCs/>
          <w:color w:val="000000" w:themeColor="text1"/>
          <w:sz w:val="32"/>
          <w:szCs w:val="32"/>
        </w:rPr>
      </w:pPr>
      <w:r w:rsidRPr="003D72B8">
        <w:rPr>
          <w:rFonts w:ascii="楷体_GB2312" w:eastAsia="楷体_GB2312" w:hAnsi="Times New Roman" w:cs="DengXian-Bold" w:hint="eastAsia"/>
          <w:b/>
          <w:bCs/>
          <w:color w:val="000000" w:themeColor="text1"/>
          <w:sz w:val="32"/>
          <w:szCs w:val="32"/>
        </w:rPr>
        <w:t>（二）财政拨款收支与年初预算数对比情况</w:t>
      </w:r>
    </w:p>
    <w:p w:rsidR="00AA7981" w:rsidRPr="0088073C" w:rsidRDefault="00ED141E" w:rsidP="0088073C">
      <w:pPr>
        <w:adjustRightInd w:val="0"/>
        <w:snapToGrid w:val="0"/>
        <w:spacing w:line="580" w:lineRule="exact"/>
        <w:ind w:firstLineChars="200" w:firstLine="640"/>
        <w:rPr>
          <w:rFonts w:ascii="仿宋_GB2312" w:eastAsia="仿宋_GB2312" w:hAnsi="Times New Roman" w:cs="DengXian-Regular"/>
          <w:color w:val="000000" w:themeColor="text1"/>
          <w:sz w:val="32"/>
          <w:szCs w:val="32"/>
        </w:rPr>
      </w:pPr>
      <w:r w:rsidRPr="003D72B8">
        <w:rPr>
          <w:rFonts w:ascii="仿宋_GB2312" w:eastAsia="仿宋_GB2312" w:hAnsi="Times New Roman" w:cs="DengXian-Regular" w:hint="eastAsia"/>
          <w:color w:val="000000" w:themeColor="text1"/>
          <w:sz w:val="32"/>
          <w:szCs w:val="32"/>
        </w:rPr>
        <w:t>本部门2019年度一般公共预算财政拨款收入</w:t>
      </w:r>
      <w:r w:rsidR="008337BC" w:rsidRPr="008337BC">
        <w:rPr>
          <w:rFonts w:ascii="仿宋_GB2312" w:eastAsia="仿宋_GB2312" w:hAnsi="Times New Roman" w:cs="DengXian-Regular"/>
          <w:color w:val="000000" w:themeColor="text1"/>
          <w:sz w:val="32"/>
          <w:szCs w:val="32"/>
        </w:rPr>
        <w:t>11231.31</w:t>
      </w:r>
      <w:r w:rsidRPr="003D72B8">
        <w:rPr>
          <w:rFonts w:ascii="仿宋_GB2312" w:eastAsia="仿宋_GB2312" w:hAnsi="Times New Roman" w:cs="DengXian-Regular" w:hint="eastAsia"/>
          <w:color w:val="000000" w:themeColor="text1"/>
          <w:sz w:val="32"/>
          <w:szCs w:val="32"/>
        </w:rPr>
        <w:t>万元，完成年初预算的</w:t>
      </w:r>
      <w:r w:rsidR="003809BD">
        <w:rPr>
          <w:rFonts w:ascii="仿宋_GB2312" w:eastAsia="仿宋_GB2312" w:hAnsi="Times New Roman" w:cs="DengXian-Regular" w:hint="eastAsia"/>
          <w:color w:val="000000" w:themeColor="text1"/>
          <w:sz w:val="32"/>
          <w:szCs w:val="32"/>
        </w:rPr>
        <w:t xml:space="preserve"> 1</w:t>
      </w:r>
      <w:r w:rsidR="0088073C">
        <w:rPr>
          <w:rFonts w:ascii="仿宋_GB2312" w:eastAsia="仿宋_GB2312" w:hAnsi="Times New Roman" w:cs="DengXian-Regular" w:hint="eastAsia"/>
          <w:color w:val="000000" w:themeColor="text1"/>
          <w:sz w:val="32"/>
          <w:szCs w:val="32"/>
        </w:rPr>
        <w:t>04.18</w:t>
      </w:r>
      <w:r w:rsidRPr="003D72B8">
        <w:rPr>
          <w:rFonts w:ascii="仿宋_GB2312" w:eastAsia="仿宋_GB2312" w:hAnsi="Times New Roman" w:cs="DengXian-Regular" w:hint="eastAsia"/>
          <w:color w:val="000000" w:themeColor="text1"/>
          <w:sz w:val="32"/>
          <w:szCs w:val="32"/>
        </w:rPr>
        <w:t>%,比年初预算增加</w:t>
      </w:r>
      <w:r w:rsidR="0088073C">
        <w:rPr>
          <w:rFonts w:ascii="仿宋_GB2312" w:eastAsia="仿宋_GB2312" w:hAnsi="Times New Roman" w:cs="DengXian-Regular" w:hint="eastAsia"/>
          <w:color w:val="000000" w:themeColor="text1"/>
          <w:sz w:val="32"/>
          <w:szCs w:val="32"/>
        </w:rPr>
        <w:t>450.32</w:t>
      </w:r>
      <w:r w:rsidRPr="003D72B8">
        <w:rPr>
          <w:rFonts w:ascii="仿宋_GB2312" w:eastAsia="仿宋_GB2312" w:hAnsi="Times New Roman" w:cs="DengXian-Regular" w:hint="eastAsia"/>
          <w:color w:val="000000" w:themeColor="text1"/>
          <w:sz w:val="32"/>
          <w:szCs w:val="32"/>
        </w:rPr>
        <w:t>万元，决算数大于预算数主要原因是</w:t>
      </w:r>
      <w:r w:rsidR="003809BD">
        <w:rPr>
          <w:rFonts w:ascii="仿宋_GB2312" w:eastAsia="仿宋_GB2312" w:hAnsi="Times New Roman" w:cs="DengXian-Regular" w:hint="eastAsia"/>
          <w:color w:val="000000" w:themeColor="text1"/>
          <w:sz w:val="32"/>
          <w:szCs w:val="32"/>
        </w:rPr>
        <w:t>年中有人员调入，追加</w:t>
      </w:r>
      <w:r w:rsidR="00837715">
        <w:rPr>
          <w:rFonts w:ascii="仿宋_GB2312" w:eastAsia="仿宋_GB2312" w:hAnsi="Times New Roman" w:cs="DengXian-Regular" w:hint="eastAsia"/>
          <w:color w:val="000000" w:themeColor="text1"/>
          <w:sz w:val="32"/>
          <w:szCs w:val="32"/>
        </w:rPr>
        <w:t>了</w:t>
      </w:r>
      <w:r w:rsidR="003809BD">
        <w:rPr>
          <w:rFonts w:ascii="仿宋_GB2312" w:eastAsia="仿宋_GB2312" w:hAnsi="Times New Roman" w:cs="DengXian-Regular" w:hint="eastAsia"/>
          <w:color w:val="000000" w:themeColor="text1"/>
          <w:sz w:val="32"/>
          <w:szCs w:val="32"/>
        </w:rPr>
        <w:t>人员经费</w:t>
      </w:r>
      <w:r w:rsidRPr="003D72B8">
        <w:rPr>
          <w:rFonts w:ascii="仿宋_GB2312" w:eastAsia="仿宋_GB2312" w:hAnsi="Times New Roman" w:cs="DengXian-Regular" w:hint="eastAsia"/>
          <w:color w:val="000000" w:themeColor="text1"/>
          <w:sz w:val="32"/>
          <w:szCs w:val="32"/>
        </w:rPr>
        <w:t>；</w:t>
      </w:r>
      <w:r w:rsidR="00837715">
        <w:rPr>
          <w:rFonts w:ascii="仿宋_GB2312" w:eastAsia="仿宋_GB2312" w:hAnsi="Times New Roman" w:cs="DengXian-Regular" w:hint="eastAsia"/>
          <w:color w:val="000000" w:themeColor="text1"/>
          <w:sz w:val="32"/>
          <w:szCs w:val="32"/>
        </w:rPr>
        <w:t>监察体制改革后，培训工作大量增加，追加了培训工作经费;年中更新了三辆公务用车，追加了公务用车购置费。</w:t>
      </w:r>
      <w:r w:rsidRPr="003D72B8">
        <w:rPr>
          <w:rFonts w:ascii="仿宋_GB2312" w:eastAsia="仿宋_GB2312" w:hAnsi="Times New Roman" w:cs="DengXian-Regular" w:hint="eastAsia"/>
          <w:color w:val="000000" w:themeColor="text1"/>
          <w:sz w:val="32"/>
          <w:szCs w:val="32"/>
        </w:rPr>
        <w:t>本年支出</w:t>
      </w:r>
      <w:r w:rsidR="0088073C" w:rsidRPr="0088073C">
        <w:rPr>
          <w:rFonts w:ascii="仿宋_GB2312" w:eastAsia="仿宋_GB2312" w:hAnsi="Times New Roman" w:cs="DengXian-Regular"/>
          <w:color w:val="000000" w:themeColor="text1"/>
          <w:sz w:val="32"/>
          <w:szCs w:val="32"/>
        </w:rPr>
        <w:t>9131.79</w:t>
      </w:r>
      <w:r w:rsidRPr="003D72B8">
        <w:rPr>
          <w:rFonts w:ascii="仿宋_GB2312" w:eastAsia="仿宋_GB2312" w:hAnsi="Times New Roman" w:cs="DengXian-Regular" w:hint="eastAsia"/>
          <w:color w:val="000000" w:themeColor="text1"/>
          <w:sz w:val="32"/>
          <w:szCs w:val="32"/>
        </w:rPr>
        <w:t>万元，完成年初预算的</w:t>
      </w:r>
      <w:r w:rsidR="0088073C">
        <w:rPr>
          <w:rFonts w:ascii="仿宋_GB2312" w:eastAsia="仿宋_GB2312" w:hAnsi="Times New Roman" w:cs="DengXian-Regular" w:hint="eastAsia"/>
          <w:color w:val="000000" w:themeColor="text1"/>
          <w:sz w:val="32"/>
          <w:szCs w:val="32"/>
        </w:rPr>
        <w:t>84.70</w:t>
      </w:r>
      <w:r w:rsidRPr="003D72B8">
        <w:rPr>
          <w:rFonts w:ascii="仿宋_GB2312" w:eastAsia="仿宋_GB2312" w:hAnsi="Times New Roman" w:cs="DengXian-Regular" w:hint="eastAsia"/>
          <w:color w:val="000000" w:themeColor="text1"/>
          <w:sz w:val="32"/>
          <w:szCs w:val="32"/>
        </w:rPr>
        <w:t>%,比年初预算</w:t>
      </w:r>
      <w:r w:rsidR="0088073C">
        <w:rPr>
          <w:rFonts w:ascii="仿宋_GB2312" w:eastAsia="仿宋_GB2312" w:hAnsi="Times New Roman" w:cs="DengXian-Regular" w:hint="eastAsia"/>
          <w:color w:val="000000" w:themeColor="text1"/>
          <w:sz w:val="32"/>
          <w:szCs w:val="32"/>
        </w:rPr>
        <w:t>减少1649.20</w:t>
      </w:r>
      <w:r w:rsidRPr="003D72B8">
        <w:rPr>
          <w:rFonts w:ascii="仿宋_GB2312" w:eastAsia="仿宋_GB2312" w:hAnsi="Times New Roman" w:cs="DengXian-Regular" w:hint="eastAsia"/>
          <w:color w:val="000000" w:themeColor="text1"/>
          <w:sz w:val="32"/>
          <w:szCs w:val="32"/>
        </w:rPr>
        <w:t>万元，决算数小于预算数主要原因</w:t>
      </w:r>
      <w:r w:rsidR="0088073C">
        <w:rPr>
          <w:rFonts w:ascii="仿宋_GB2312" w:eastAsia="仿宋_GB2312" w:hAnsi="Times New Roman" w:cs="DengXian-Regular" w:hint="eastAsia"/>
          <w:color w:val="000000" w:themeColor="text1"/>
          <w:sz w:val="32"/>
          <w:szCs w:val="32"/>
        </w:rPr>
        <w:t>是办公楼调整改造项目2019年未完成，结转至2020年继续进行</w:t>
      </w:r>
      <w:r w:rsidRPr="003D72B8">
        <w:rPr>
          <w:rFonts w:ascii="仿宋_GB2312" w:eastAsia="仿宋_GB2312" w:hAnsi="Times New Roman" w:cs="DengXian-Regular" w:hint="eastAsia"/>
          <w:color w:val="000000" w:themeColor="text1"/>
          <w:sz w:val="32"/>
          <w:szCs w:val="32"/>
        </w:rPr>
        <w:t>。</w:t>
      </w:r>
    </w:p>
    <w:p w:rsidR="00AA7981" w:rsidRPr="003D72B8" w:rsidRDefault="00ED141E">
      <w:pPr>
        <w:numPr>
          <w:ilvl w:val="0"/>
          <w:numId w:val="3"/>
        </w:numPr>
        <w:adjustRightInd w:val="0"/>
        <w:snapToGrid w:val="0"/>
        <w:spacing w:line="580" w:lineRule="exact"/>
        <w:ind w:leftChars="200" w:left="420"/>
        <w:rPr>
          <w:rFonts w:ascii="楷体_GB2312" w:eastAsia="楷体_GB2312" w:hAnsi="Times New Roman" w:cs="DengXian-Bold"/>
          <w:b/>
          <w:bCs/>
          <w:color w:val="000000" w:themeColor="text1"/>
          <w:sz w:val="32"/>
          <w:szCs w:val="32"/>
        </w:rPr>
      </w:pPr>
      <w:r w:rsidRPr="003D72B8">
        <w:rPr>
          <w:rFonts w:ascii="楷体_GB2312" w:eastAsia="楷体_GB2312" w:hAnsi="Times New Roman" w:cs="DengXian-Bold" w:hint="eastAsia"/>
          <w:b/>
          <w:bCs/>
          <w:color w:val="000000" w:themeColor="text1"/>
          <w:sz w:val="32"/>
          <w:szCs w:val="32"/>
        </w:rPr>
        <w:t>财政拨款支出决算结构情况。</w:t>
      </w:r>
    </w:p>
    <w:p w:rsidR="00AA7981" w:rsidRPr="003D72B8" w:rsidRDefault="00ED141E">
      <w:pPr>
        <w:adjustRightInd w:val="0"/>
        <w:snapToGrid w:val="0"/>
        <w:spacing w:line="580" w:lineRule="exact"/>
        <w:ind w:firstLineChars="200" w:firstLine="640"/>
        <w:rPr>
          <w:rFonts w:ascii="仿宋_GB2312" w:eastAsia="仿宋_GB2312" w:hAnsi="Times New Roman" w:cs="DengXian-Regular"/>
          <w:color w:val="000000" w:themeColor="text1"/>
          <w:sz w:val="32"/>
          <w:szCs w:val="32"/>
        </w:rPr>
      </w:pPr>
      <w:r w:rsidRPr="003D72B8">
        <w:rPr>
          <w:rFonts w:ascii="仿宋_GB2312" w:eastAsia="仿宋_GB2312" w:hAnsi="Times New Roman" w:cs="DengXian-Regular" w:hint="eastAsia"/>
          <w:color w:val="000000" w:themeColor="text1"/>
          <w:sz w:val="32"/>
          <w:szCs w:val="32"/>
        </w:rPr>
        <w:t>2019 年度财政拨款支出</w:t>
      </w:r>
      <w:r w:rsidR="0088073C">
        <w:rPr>
          <w:rFonts w:ascii="仿宋_GB2312" w:eastAsia="仿宋_GB2312" w:hAnsi="Times New Roman" w:cs="DengXian-Regular" w:hint="eastAsia"/>
          <w:color w:val="000000" w:themeColor="text1"/>
          <w:sz w:val="32"/>
          <w:szCs w:val="32"/>
        </w:rPr>
        <w:t>9131.79</w:t>
      </w:r>
      <w:r w:rsidRPr="003D72B8">
        <w:rPr>
          <w:rFonts w:ascii="仿宋_GB2312" w:eastAsia="仿宋_GB2312" w:hAnsi="Times New Roman" w:cs="DengXian-Regular" w:hint="eastAsia"/>
          <w:color w:val="000000" w:themeColor="text1"/>
          <w:sz w:val="32"/>
          <w:szCs w:val="32"/>
        </w:rPr>
        <w:t>万元，主要用于以下方面一般公共服务（类）支出</w:t>
      </w:r>
      <w:r w:rsidR="0088073C" w:rsidRPr="0088073C">
        <w:rPr>
          <w:rFonts w:ascii="仿宋_GB2312" w:eastAsia="仿宋_GB2312" w:hAnsi="Times New Roman" w:cs="DengXian-Regular"/>
          <w:color w:val="000000" w:themeColor="text1"/>
          <w:sz w:val="32"/>
          <w:szCs w:val="32"/>
        </w:rPr>
        <w:t>8389.54</w:t>
      </w:r>
      <w:r w:rsidRPr="003D72B8">
        <w:rPr>
          <w:rFonts w:ascii="仿宋_GB2312" w:eastAsia="仿宋_GB2312" w:hAnsi="Times New Roman" w:cs="DengXian-Regular" w:hint="eastAsia"/>
          <w:color w:val="000000" w:themeColor="text1"/>
          <w:sz w:val="32"/>
          <w:szCs w:val="32"/>
        </w:rPr>
        <w:t>万元，占</w:t>
      </w:r>
      <w:r w:rsidR="0088073C">
        <w:rPr>
          <w:rFonts w:ascii="仿宋_GB2312" w:eastAsia="仿宋_GB2312" w:hAnsi="Times New Roman" w:cs="DengXian-Regular" w:hint="eastAsia"/>
          <w:color w:val="000000" w:themeColor="text1"/>
          <w:sz w:val="32"/>
          <w:szCs w:val="32"/>
        </w:rPr>
        <w:t>91.87</w:t>
      </w:r>
      <w:r w:rsidRPr="003D72B8">
        <w:rPr>
          <w:rFonts w:ascii="仿宋_GB2312" w:eastAsia="仿宋_GB2312" w:hAnsi="Times New Roman" w:cs="DengXian-Regular" w:hint="eastAsia"/>
          <w:color w:val="000000" w:themeColor="text1"/>
          <w:sz w:val="32"/>
          <w:szCs w:val="32"/>
        </w:rPr>
        <w:t>%；社会保障和就业（类）支出</w:t>
      </w:r>
      <w:r w:rsidR="0088073C" w:rsidRPr="0088073C">
        <w:rPr>
          <w:rFonts w:ascii="仿宋_GB2312" w:eastAsia="仿宋_GB2312" w:hAnsi="Times New Roman" w:cs="DengXian-Regular"/>
          <w:color w:val="000000" w:themeColor="text1"/>
          <w:sz w:val="32"/>
          <w:szCs w:val="32"/>
        </w:rPr>
        <w:t>450.7</w:t>
      </w:r>
      <w:r w:rsidRPr="003D72B8">
        <w:rPr>
          <w:rFonts w:ascii="仿宋_GB2312" w:eastAsia="仿宋_GB2312" w:hAnsi="Times New Roman" w:cs="DengXian-Regular" w:hint="eastAsia"/>
          <w:color w:val="000000" w:themeColor="text1"/>
          <w:sz w:val="32"/>
          <w:szCs w:val="32"/>
        </w:rPr>
        <w:t>万元，占</w:t>
      </w:r>
      <w:r w:rsidR="0088073C">
        <w:rPr>
          <w:rFonts w:ascii="仿宋_GB2312" w:eastAsia="仿宋_GB2312" w:hAnsi="Times New Roman" w:cs="DengXian-Regular" w:hint="eastAsia"/>
          <w:color w:val="000000" w:themeColor="text1"/>
          <w:sz w:val="32"/>
          <w:szCs w:val="32"/>
        </w:rPr>
        <w:t>4.94</w:t>
      </w:r>
      <w:r w:rsidRPr="003D72B8">
        <w:rPr>
          <w:rFonts w:ascii="仿宋_GB2312" w:eastAsia="仿宋_GB2312" w:hAnsi="Times New Roman" w:cs="DengXian-Regular" w:hint="eastAsia"/>
          <w:color w:val="000000" w:themeColor="text1"/>
          <w:sz w:val="32"/>
          <w:szCs w:val="32"/>
        </w:rPr>
        <w:t>%；</w:t>
      </w:r>
      <w:r w:rsidR="0088073C">
        <w:rPr>
          <w:rFonts w:ascii="仿宋_GB2312" w:eastAsia="仿宋_GB2312" w:hAnsi="Times New Roman" w:cs="DengXian-Regular" w:hint="eastAsia"/>
          <w:color w:val="000000" w:themeColor="text1"/>
          <w:sz w:val="32"/>
          <w:szCs w:val="32"/>
        </w:rPr>
        <w:t>卫生健康（类）支出</w:t>
      </w:r>
      <w:r w:rsidR="0088073C" w:rsidRPr="0088073C">
        <w:rPr>
          <w:rFonts w:ascii="仿宋_GB2312" w:eastAsia="仿宋_GB2312" w:hAnsi="Times New Roman" w:cs="DengXian-Regular"/>
          <w:color w:val="000000" w:themeColor="text1"/>
          <w:sz w:val="32"/>
          <w:szCs w:val="32"/>
        </w:rPr>
        <w:t>114.3</w:t>
      </w:r>
      <w:r w:rsidR="0088073C" w:rsidRPr="003D72B8">
        <w:rPr>
          <w:rFonts w:ascii="仿宋_GB2312" w:eastAsia="仿宋_GB2312" w:hAnsi="Times New Roman" w:cs="DengXian-Regular" w:hint="eastAsia"/>
          <w:color w:val="000000" w:themeColor="text1"/>
          <w:sz w:val="32"/>
          <w:szCs w:val="32"/>
        </w:rPr>
        <w:t>万元，占</w:t>
      </w:r>
      <w:r w:rsidR="00481603">
        <w:rPr>
          <w:rFonts w:ascii="仿宋_GB2312" w:eastAsia="仿宋_GB2312" w:hAnsi="Times New Roman" w:cs="DengXian-Regular" w:hint="eastAsia"/>
          <w:color w:val="000000" w:themeColor="text1"/>
          <w:sz w:val="32"/>
          <w:szCs w:val="32"/>
        </w:rPr>
        <w:t>1.25</w:t>
      </w:r>
      <w:r w:rsidR="0088073C" w:rsidRPr="003D72B8">
        <w:rPr>
          <w:rFonts w:ascii="仿宋_GB2312" w:eastAsia="仿宋_GB2312" w:hAnsi="Times New Roman" w:cs="DengXian-Regular" w:hint="eastAsia"/>
          <w:color w:val="000000" w:themeColor="text1"/>
          <w:sz w:val="32"/>
          <w:szCs w:val="32"/>
        </w:rPr>
        <w:t>%；</w:t>
      </w:r>
      <w:r w:rsidRPr="003D72B8">
        <w:rPr>
          <w:rFonts w:ascii="仿宋_GB2312" w:eastAsia="仿宋_GB2312" w:hAnsi="Times New Roman" w:cs="DengXian-Regular" w:hint="eastAsia"/>
          <w:color w:val="000000" w:themeColor="text1"/>
          <w:sz w:val="32"/>
          <w:szCs w:val="32"/>
        </w:rPr>
        <w:t>住房保障（类）支出</w:t>
      </w:r>
      <w:r w:rsidR="0088073C" w:rsidRPr="0088073C">
        <w:rPr>
          <w:rFonts w:ascii="仿宋_GB2312" w:eastAsia="仿宋_GB2312" w:hAnsi="Times New Roman" w:cs="DengXian-Regular"/>
          <w:color w:val="000000" w:themeColor="text1"/>
          <w:sz w:val="32"/>
          <w:szCs w:val="32"/>
        </w:rPr>
        <w:t>177.24</w:t>
      </w:r>
      <w:r w:rsidRPr="003D72B8">
        <w:rPr>
          <w:rFonts w:ascii="仿宋_GB2312" w:eastAsia="仿宋_GB2312" w:hAnsi="Times New Roman" w:cs="DengXian-Regular" w:hint="eastAsia"/>
          <w:color w:val="000000" w:themeColor="text1"/>
          <w:sz w:val="32"/>
          <w:szCs w:val="32"/>
        </w:rPr>
        <w:t xml:space="preserve">万元，占 </w:t>
      </w:r>
      <w:r w:rsidR="00481603">
        <w:rPr>
          <w:rFonts w:ascii="仿宋_GB2312" w:eastAsia="仿宋_GB2312" w:hAnsi="Times New Roman" w:cs="DengXian-Regular" w:hint="eastAsia"/>
          <w:color w:val="000000" w:themeColor="text1"/>
          <w:sz w:val="32"/>
          <w:szCs w:val="32"/>
        </w:rPr>
        <w:t>1.94</w:t>
      </w:r>
      <w:r w:rsidRPr="003D72B8">
        <w:rPr>
          <w:rFonts w:ascii="仿宋_GB2312" w:eastAsia="仿宋_GB2312" w:hAnsi="Times New Roman" w:cs="DengXian-Regular" w:hint="eastAsia"/>
          <w:color w:val="000000" w:themeColor="text1"/>
          <w:sz w:val="32"/>
          <w:szCs w:val="32"/>
        </w:rPr>
        <w:t>%。</w:t>
      </w:r>
    </w:p>
    <w:p w:rsidR="00AA7981" w:rsidRPr="003D72B8" w:rsidRDefault="00481603" w:rsidP="00481603">
      <w:pPr>
        <w:adjustRightInd w:val="0"/>
        <w:snapToGrid w:val="0"/>
        <w:rPr>
          <w:rFonts w:ascii="楷体_GB2312" w:eastAsia="楷体_GB2312" w:hAnsi="Times New Roman" w:cs="DengXian-Bold"/>
          <w:b/>
          <w:bCs/>
          <w:color w:val="000000" w:themeColor="text1"/>
          <w:sz w:val="32"/>
          <w:szCs w:val="32"/>
        </w:rPr>
      </w:pPr>
      <w:r>
        <w:rPr>
          <w:rFonts w:ascii="楷体_GB2312" w:eastAsia="楷体_GB2312" w:hAnsi="Times New Roman" w:cs="DengXian-Bold"/>
          <w:b/>
          <w:bCs/>
          <w:noProof/>
          <w:color w:val="000000" w:themeColor="text1"/>
          <w:sz w:val="32"/>
          <w:szCs w:val="32"/>
        </w:rPr>
        <w:lastRenderedPageBreak/>
        <w:drawing>
          <wp:inline distT="0" distB="0" distL="0" distR="0">
            <wp:extent cx="5829300" cy="3914775"/>
            <wp:effectExtent l="0" t="0" r="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A7981" w:rsidRPr="003D72B8" w:rsidRDefault="00ED141E">
      <w:pPr>
        <w:adjustRightInd w:val="0"/>
        <w:snapToGrid w:val="0"/>
        <w:spacing w:line="580" w:lineRule="exact"/>
        <w:ind w:leftChars="200" w:left="420"/>
        <w:rPr>
          <w:rFonts w:ascii="楷体_GB2312" w:eastAsia="楷体_GB2312" w:hAnsi="Times New Roman" w:cs="DengXian-Bold"/>
          <w:b/>
          <w:bCs/>
          <w:color w:val="000000" w:themeColor="text1"/>
          <w:sz w:val="32"/>
          <w:szCs w:val="32"/>
        </w:rPr>
      </w:pPr>
      <w:r w:rsidRPr="003D72B8">
        <w:rPr>
          <w:rFonts w:ascii="楷体_GB2312" w:eastAsia="楷体_GB2312" w:hAnsi="Times New Roman" w:cs="DengXian-Bold" w:hint="eastAsia"/>
          <w:b/>
          <w:bCs/>
          <w:color w:val="000000" w:themeColor="text1"/>
          <w:sz w:val="32"/>
          <w:szCs w:val="32"/>
        </w:rPr>
        <w:t>（四）一般公共预算基本支出决算情况说明</w:t>
      </w:r>
    </w:p>
    <w:p w:rsidR="00AA7981" w:rsidRPr="003D72B8" w:rsidRDefault="00ED141E">
      <w:pPr>
        <w:adjustRightInd w:val="0"/>
        <w:snapToGrid w:val="0"/>
        <w:spacing w:line="580" w:lineRule="exact"/>
        <w:ind w:firstLineChars="200" w:firstLine="640"/>
        <w:rPr>
          <w:rFonts w:ascii="仿宋_GB2312" w:eastAsia="仿宋_GB2312" w:hAnsi="Times New Roman" w:cs="DengXian-Regular"/>
          <w:color w:val="000000" w:themeColor="text1"/>
          <w:sz w:val="32"/>
          <w:szCs w:val="32"/>
        </w:rPr>
      </w:pPr>
      <w:r w:rsidRPr="003D72B8">
        <w:rPr>
          <w:rFonts w:ascii="仿宋_GB2312" w:eastAsia="仿宋_GB2312" w:hAnsi="Times New Roman" w:cs="DengXian-Regular" w:hint="eastAsia"/>
          <w:color w:val="000000" w:themeColor="text1"/>
          <w:sz w:val="32"/>
          <w:szCs w:val="32"/>
        </w:rPr>
        <w:t>2019 年度财政拨款基本支出</w:t>
      </w:r>
      <w:r w:rsidR="0005131B">
        <w:rPr>
          <w:rFonts w:ascii="仿宋_GB2312" w:eastAsia="仿宋_GB2312" w:hAnsi="Times New Roman" w:cs="DengXian-Regular" w:hint="eastAsia"/>
          <w:color w:val="000000" w:themeColor="text1"/>
          <w:sz w:val="32"/>
          <w:szCs w:val="32"/>
        </w:rPr>
        <w:t>3829.82</w:t>
      </w:r>
      <w:r w:rsidRPr="003D72B8">
        <w:rPr>
          <w:rFonts w:ascii="仿宋_GB2312" w:eastAsia="仿宋_GB2312" w:hAnsi="Times New Roman" w:cs="DengXian-Regular" w:hint="eastAsia"/>
          <w:color w:val="000000" w:themeColor="text1"/>
          <w:sz w:val="32"/>
          <w:szCs w:val="32"/>
        </w:rPr>
        <w:t>万元，其中：人员经费</w:t>
      </w:r>
      <w:r w:rsidR="0005131B" w:rsidRPr="0005131B">
        <w:rPr>
          <w:rFonts w:ascii="仿宋_GB2312" w:eastAsia="仿宋_GB2312" w:hAnsi="Times New Roman" w:cs="DengXian-Regular"/>
          <w:color w:val="000000" w:themeColor="text1"/>
          <w:sz w:val="32"/>
          <w:szCs w:val="32"/>
        </w:rPr>
        <w:t>3377.54</w:t>
      </w:r>
      <w:r w:rsidRPr="003D72B8">
        <w:rPr>
          <w:rFonts w:ascii="仿宋_GB2312" w:eastAsia="仿宋_GB2312" w:hAnsi="Times New Roman" w:cs="DengXian-Regular" w:hint="eastAsia"/>
          <w:color w:val="000000" w:themeColor="text1"/>
          <w:sz w:val="32"/>
          <w:szCs w:val="32"/>
        </w:rPr>
        <w:t>万元，主要包括基本工资、津贴补贴、奖金</w:t>
      </w:r>
      <w:r w:rsidR="0005131B">
        <w:rPr>
          <w:rFonts w:ascii="仿宋_GB2312" w:eastAsia="仿宋_GB2312" w:hAnsi="Times New Roman" w:cs="DengXian-Regular" w:hint="eastAsia"/>
          <w:color w:val="000000" w:themeColor="text1"/>
          <w:sz w:val="32"/>
          <w:szCs w:val="32"/>
        </w:rPr>
        <w:t>、</w:t>
      </w:r>
      <w:r w:rsidRPr="003D72B8">
        <w:rPr>
          <w:rFonts w:ascii="仿宋_GB2312" w:eastAsia="仿宋_GB2312" w:hAnsi="Times New Roman" w:cs="DengXian-Regular" w:hint="eastAsia"/>
          <w:color w:val="000000" w:themeColor="text1"/>
          <w:sz w:val="32"/>
          <w:szCs w:val="32"/>
        </w:rPr>
        <w:t>绩效工资、机关事业单位基本养老保险缴费、职业年金缴费、职工基本医疗保险缴费、住房公积金、其他社会保障缴费、其他工资福利支出、离休费、退休费、抚恤金、奖励金、其他对个人和家庭的补助支出；公用经费</w:t>
      </w:r>
      <w:r w:rsidR="0005131B" w:rsidRPr="0005131B">
        <w:rPr>
          <w:rFonts w:ascii="仿宋_GB2312" w:eastAsia="仿宋_GB2312" w:hAnsi="Times New Roman" w:cs="DengXian-Regular"/>
          <w:color w:val="000000" w:themeColor="text1"/>
          <w:sz w:val="32"/>
          <w:szCs w:val="32"/>
        </w:rPr>
        <w:t>452.28</w:t>
      </w:r>
      <w:r w:rsidR="0005131B">
        <w:rPr>
          <w:rFonts w:ascii="仿宋_GB2312" w:eastAsia="仿宋_GB2312" w:hAnsi="Times New Roman" w:cs="DengXian-Regular" w:hint="eastAsia"/>
          <w:color w:val="000000" w:themeColor="text1"/>
          <w:sz w:val="32"/>
          <w:szCs w:val="32"/>
        </w:rPr>
        <w:t>万元，主要包括办公费、印刷费</w:t>
      </w:r>
      <w:r w:rsidRPr="003D72B8">
        <w:rPr>
          <w:rFonts w:ascii="仿宋_GB2312" w:eastAsia="仿宋_GB2312" w:hAnsi="Times New Roman" w:cs="DengXian-Regular" w:hint="eastAsia"/>
          <w:color w:val="000000" w:themeColor="text1"/>
          <w:sz w:val="32"/>
          <w:szCs w:val="32"/>
        </w:rPr>
        <w:t>、邮电费、取暖费、差旅费、维修（护）费、租赁费、会议费、培训费、公务接待费、劳务费、委托业务费、工会经费、公务用车运行维护费、其他交通费用、其他商品和服务支出、办公设备购置、信息网络及软件购置更新、公务用车购置、其他资本性支出。</w:t>
      </w:r>
    </w:p>
    <w:p w:rsidR="00AA7981" w:rsidRPr="0004087F" w:rsidRDefault="00ED141E">
      <w:pPr>
        <w:keepNext/>
        <w:keepLines/>
        <w:snapToGrid w:val="0"/>
        <w:spacing w:line="580" w:lineRule="exact"/>
        <w:ind w:firstLineChars="200" w:firstLine="640"/>
        <w:outlineLvl w:val="1"/>
        <w:rPr>
          <w:rFonts w:ascii="黑体" w:eastAsia="黑体" w:hAnsi="Calibri" w:cs="Times New Roman"/>
          <w:color w:val="000000" w:themeColor="text1"/>
          <w:sz w:val="32"/>
          <w:szCs w:val="32"/>
        </w:rPr>
      </w:pPr>
      <w:r w:rsidRPr="0004087F">
        <w:rPr>
          <w:rFonts w:ascii="黑体" w:eastAsia="黑体" w:hAnsi="Calibri" w:cs="Times New Roman" w:hint="eastAsia"/>
          <w:color w:val="000000" w:themeColor="text1"/>
          <w:sz w:val="32"/>
          <w:szCs w:val="32"/>
        </w:rPr>
        <w:lastRenderedPageBreak/>
        <w:t>五、一般公共预算“三公” 经费支出决算情况说明</w:t>
      </w:r>
    </w:p>
    <w:p w:rsidR="00AA7981" w:rsidRPr="003D72B8" w:rsidRDefault="00ED141E">
      <w:pPr>
        <w:adjustRightInd w:val="0"/>
        <w:snapToGrid w:val="0"/>
        <w:spacing w:line="580" w:lineRule="exact"/>
        <w:ind w:firstLineChars="200" w:firstLine="640"/>
        <w:rPr>
          <w:rFonts w:ascii="仿宋_GB2312" w:eastAsia="仿宋_GB2312" w:hAnsi="Times New Roman" w:cs="DengXian-Regular"/>
          <w:color w:val="000000" w:themeColor="text1"/>
          <w:sz w:val="32"/>
          <w:szCs w:val="32"/>
        </w:rPr>
      </w:pPr>
      <w:r w:rsidRPr="0004087F">
        <w:rPr>
          <w:rFonts w:ascii="仿宋_GB2312" w:eastAsia="仿宋_GB2312" w:hAnsi="Times New Roman" w:cs="DengXian-Regular" w:hint="eastAsia"/>
          <w:color w:val="000000" w:themeColor="text1"/>
          <w:sz w:val="32"/>
          <w:szCs w:val="32"/>
        </w:rPr>
        <w:t>本部门2019年度“三公”经费支出共计</w:t>
      </w:r>
      <w:r w:rsidR="0004087F">
        <w:rPr>
          <w:rFonts w:ascii="仿宋_GB2312" w:eastAsia="仿宋_GB2312" w:hAnsi="Times New Roman" w:cs="DengXian-Regular" w:hint="eastAsia"/>
          <w:color w:val="000000" w:themeColor="text1"/>
          <w:sz w:val="32"/>
          <w:szCs w:val="32"/>
        </w:rPr>
        <w:t>161.54</w:t>
      </w:r>
      <w:r w:rsidRPr="0004087F">
        <w:rPr>
          <w:rFonts w:ascii="仿宋_GB2312" w:eastAsia="仿宋_GB2312" w:hAnsi="Times New Roman" w:cs="DengXian-Regular" w:hint="eastAsia"/>
          <w:color w:val="000000" w:themeColor="text1"/>
          <w:sz w:val="32"/>
          <w:szCs w:val="32"/>
        </w:rPr>
        <w:t>万元，完成预算的</w:t>
      </w:r>
      <w:r w:rsidR="0004087F">
        <w:rPr>
          <w:rFonts w:ascii="仿宋_GB2312" w:eastAsia="仿宋_GB2312" w:hAnsi="Times New Roman" w:cs="DengXian-Regular" w:hint="eastAsia"/>
          <w:color w:val="000000" w:themeColor="text1"/>
          <w:sz w:val="32"/>
          <w:szCs w:val="32"/>
        </w:rPr>
        <w:t>138.66</w:t>
      </w:r>
      <w:r w:rsidRPr="0004087F">
        <w:rPr>
          <w:rFonts w:ascii="仿宋_GB2312" w:eastAsia="仿宋_GB2312" w:hAnsi="Times New Roman" w:cs="DengXian-Regular" w:hint="eastAsia"/>
          <w:color w:val="000000" w:themeColor="text1"/>
          <w:sz w:val="32"/>
          <w:szCs w:val="32"/>
        </w:rPr>
        <w:t>%,较预算增加</w:t>
      </w:r>
      <w:r w:rsidR="0004087F">
        <w:rPr>
          <w:rFonts w:ascii="仿宋_GB2312" w:eastAsia="仿宋_GB2312" w:hAnsi="Times New Roman" w:cs="DengXian-Regular" w:hint="eastAsia"/>
          <w:color w:val="000000" w:themeColor="text1"/>
          <w:sz w:val="32"/>
          <w:szCs w:val="32"/>
        </w:rPr>
        <w:t>45.04</w:t>
      </w:r>
      <w:r w:rsidRPr="0004087F">
        <w:rPr>
          <w:rFonts w:ascii="仿宋_GB2312" w:eastAsia="仿宋_GB2312" w:hAnsi="Times New Roman" w:cs="DengXian-Regular" w:hint="eastAsia"/>
          <w:color w:val="000000" w:themeColor="text1"/>
          <w:sz w:val="32"/>
          <w:szCs w:val="32"/>
        </w:rPr>
        <w:t>万元，增长</w:t>
      </w:r>
      <w:r w:rsidR="0004087F">
        <w:rPr>
          <w:rFonts w:ascii="仿宋_GB2312" w:eastAsia="仿宋_GB2312" w:hAnsi="Times New Roman" w:cs="DengXian-Regular" w:hint="eastAsia"/>
          <w:color w:val="000000" w:themeColor="text1"/>
          <w:sz w:val="32"/>
          <w:szCs w:val="32"/>
        </w:rPr>
        <w:t>38.66</w:t>
      </w:r>
      <w:r w:rsidRPr="0004087F">
        <w:rPr>
          <w:rFonts w:ascii="仿宋_GB2312" w:eastAsia="仿宋_GB2312" w:hAnsi="Times New Roman" w:cs="DengXian-Regular" w:hint="eastAsia"/>
          <w:color w:val="000000" w:themeColor="text1"/>
          <w:sz w:val="32"/>
          <w:szCs w:val="32"/>
        </w:rPr>
        <w:t>%，主要是</w:t>
      </w:r>
      <w:r w:rsidR="0004087F">
        <w:rPr>
          <w:rFonts w:ascii="仿宋_GB2312" w:eastAsia="仿宋_GB2312" w:hAnsi="Times New Roman" w:cs="DengXian-Regular" w:hint="eastAsia"/>
          <w:color w:val="000000" w:themeColor="text1"/>
          <w:sz w:val="32"/>
          <w:szCs w:val="32"/>
        </w:rPr>
        <w:t>追加了公务用车购置费</w:t>
      </w:r>
      <w:r w:rsidRPr="0004087F">
        <w:rPr>
          <w:rFonts w:ascii="仿宋_GB2312" w:eastAsia="仿宋_GB2312" w:hAnsi="Times New Roman" w:cs="DengXian-Regular" w:hint="eastAsia"/>
          <w:color w:val="000000" w:themeColor="text1"/>
          <w:sz w:val="32"/>
          <w:szCs w:val="32"/>
        </w:rPr>
        <w:t>；较2018年度增加</w:t>
      </w:r>
      <w:r w:rsidR="0004087F">
        <w:rPr>
          <w:rFonts w:ascii="仿宋_GB2312" w:eastAsia="仿宋_GB2312" w:hAnsi="Times New Roman" w:cs="DengXian-Regular" w:hint="eastAsia"/>
          <w:color w:val="000000" w:themeColor="text1"/>
          <w:sz w:val="32"/>
          <w:szCs w:val="32"/>
        </w:rPr>
        <w:t>52.66</w:t>
      </w:r>
      <w:r w:rsidRPr="0004087F">
        <w:rPr>
          <w:rFonts w:ascii="仿宋_GB2312" w:eastAsia="仿宋_GB2312" w:hAnsi="Times New Roman" w:cs="DengXian-Regular" w:hint="eastAsia"/>
          <w:color w:val="000000" w:themeColor="text1"/>
          <w:sz w:val="32"/>
          <w:szCs w:val="32"/>
        </w:rPr>
        <w:t>万元，增长</w:t>
      </w:r>
      <w:r w:rsidR="0004087F">
        <w:rPr>
          <w:rFonts w:ascii="仿宋_GB2312" w:eastAsia="仿宋_GB2312" w:hAnsi="Times New Roman" w:cs="DengXian-Regular" w:hint="eastAsia"/>
          <w:color w:val="000000" w:themeColor="text1"/>
          <w:sz w:val="32"/>
          <w:szCs w:val="32"/>
        </w:rPr>
        <w:t>48.37</w:t>
      </w:r>
      <w:r w:rsidRPr="0004087F">
        <w:rPr>
          <w:rFonts w:ascii="仿宋_GB2312" w:eastAsia="仿宋_GB2312" w:hAnsi="Times New Roman" w:cs="DengXian-Regular" w:hint="eastAsia"/>
          <w:color w:val="000000" w:themeColor="text1"/>
          <w:sz w:val="32"/>
          <w:szCs w:val="32"/>
        </w:rPr>
        <w:t>%，主要是</w:t>
      </w:r>
      <w:r w:rsidR="0004087F">
        <w:rPr>
          <w:rFonts w:ascii="仿宋_GB2312" w:eastAsia="仿宋_GB2312" w:hAnsi="Times New Roman" w:cs="DengXian-Regular" w:hint="eastAsia"/>
          <w:color w:val="000000" w:themeColor="text1"/>
          <w:sz w:val="32"/>
          <w:szCs w:val="32"/>
        </w:rPr>
        <w:t>2019</w:t>
      </w:r>
      <w:r w:rsidR="00837715">
        <w:rPr>
          <w:rFonts w:ascii="仿宋_GB2312" w:eastAsia="仿宋_GB2312" w:hAnsi="Times New Roman" w:cs="DengXian-Regular" w:hint="eastAsia"/>
          <w:color w:val="000000" w:themeColor="text1"/>
          <w:sz w:val="32"/>
          <w:szCs w:val="32"/>
        </w:rPr>
        <w:t>年，我委更新了三辆</w:t>
      </w:r>
      <w:r w:rsidR="0004087F">
        <w:rPr>
          <w:rFonts w:ascii="仿宋_GB2312" w:eastAsia="仿宋_GB2312" w:hAnsi="Times New Roman" w:cs="DengXian-Regular" w:hint="eastAsia"/>
          <w:color w:val="000000" w:themeColor="text1"/>
          <w:sz w:val="32"/>
          <w:szCs w:val="32"/>
        </w:rPr>
        <w:t>公务用车</w:t>
      </w:r>
      <w:r w:rsidRPr="0004087F">
        <w:rPr>
          <w:rFonts w:ascii="仿宋_GB2312" w:eastAsia="仿宋_GB2312" w:hAnsi="Times New Roman" w:cs="DengXian-Regular" w:hint="eastAsia"/>
          <w:color w:val="000000" w:themeColor="text1"/>
          <w:sz w:val="32"/>
          <w:szCs w:val="32"/>
        </w:rPr>
        <w:t>。具体情况如下：</w:t>
      </w:r>
    </w:p>
    <w:p w:rsidR="0004087F" w:rsidRDefault="00ED141E">
      <w:pPr>
        <w:adjustRightInd w:val="0"/>
        <w:snapToGrid w:val="0"/>
        <w:spacing w:line="580" w:lineRule="exact"/>
        <w:ind w:firstLineChars="200" w:firstLine="643"/>
        <w:rPr>
          <w:rFonts w:ascii="仿宋_GB2312" w:eastAsia="仿宋_GB2312" w:hAnsi="Times New Roman" w:cs="DengXian-Regular"/>
          <w:color w:val="000000" w:themeColor="text1"/>
          <w:sz w:val="32"/>
          <w:szCs w:val="32"/>
        </w:rPr>
      </w:pPr>
      <w:r w:rsidRPr="003D72B8">
        <w:rPr>
          <w:rFonts w:ascii="楷体_GB2312" w:eastAsia="楷体_GB2312" w:hAnsi="Times New Roman" w:cs="DengXian-Bold" w:hint="eastAsia"/>
          <w:b/>
          <w:bCs/>
          <w:color w:val="000000" w:themeColor="text1"/>
          <w:sz w:val="32"/>
          <w:szCs w:val="32"/>
        </w:rPr>
        <w:t>（一）因公出国（境）费支出</w:t>
      </w:r>
      <w:r w:rsidR="0004087F">
        <w:rPr>
          <w:rFonts w:ascii="楷体_GB2312" w:eastAsia="楷体_GB2312" w:hAnsi="Times New Roman" w:cs="DengXian-Bold" w:hint="eastAsia"/>
          <w:b/>
          <w:bCs/>
          <w:color w:val="000000" w:themeColor="text1"/>
          <w:sz w:val="32"/>
          <w:szCs w:val="32"/>
        </w:rPr>
        <w:t>0</w:t>
      </w:r>
      <w:r w:rsidRPr="003D72B8">
        <w:rPr>
          <w:rFonts w:ascii="楷体_GB2312" w:eastAsia="楷体_GB2312" w:hAnsi="Times New Roman" w:cs="DengXian-Bold" w:hint="eastAsia"/>
          <w:b/>
          <w:bCs/>
          <w:color w:val="000000" w:themeColor="text1"/>
          <w:sz w:val="32"/>
          <w:szCs w:val="32"/>
        </w:rPr>
        <w:t>万元</w:t>
      </w:r>
      <w:r w:rsidR="003F510E">
        <w:rPr>
          <w:rFonts w:ascii="楷体_GB2312" w:eastAsia="楷体_GB2312" w:hAnsi="Times New Roman" w:cs="DengXian-Bold" w:hint="eastAsia"/>
          <w:b/>
          <w:bCs/>
          <w:color w:val="000000" w:themeColor="text1"/>
          <w:sz w:val="32"/>
          <w:szCs w:val="32"/>
        </w:rPr>
        <w:t>。</w:t>
      </w:r>
      <w:r w:rsidR="003F510E" w:rsidRPr="003F510E">
        <w:rPr>
          <w:rFonts w:ascii="仿宋_GB2312" w:eastAsia="仿宋_GB2312" w:hAnsi="Times New Roman" w:cs="DengXian-Regular" w:hint="eastAsia"/>
          <w:color w:val="000000" w:themeColor="text1"/>
          <w:sz w:val="32"/>
          <w:szCs w:val="32"/>
        </w:rPr>
        <w:t>未发生因公出国（境）费。</w:t>
      </w:r>
    </w:p>
    <w:p w:rsidR="00AA7981" w:rsidRPr="003D72B8" w:rsidRDefault="00ED141E" w:rsidP="0004087F">
      <w:pPr>
        <w:adjustRightInd w:val="0"/>
        <w:snapToGrid w:val="0"/>
        <w:spacing w:line="580" w:lineRule="exact"/>
        <w:ind w:firstLineChars="200" w:firstLine="643"/>
        <w:rPr>
          <w:rFonts w:ascii="仿宋_GB2312" w:eastAsia="仿宋_GB2312" w:hAnsi="Times New Roman" w:cs="DengXian-Bold"/>
          <w:b/>
          <w:bCs/>
          <w:color w:val="000000" w:themeColor="text1"/>
          <w:sz w:val="32"/>
          <w:szCs w:val="32"/>
        </w:rPr>
      </w:pPr>
      <w:r w:rsidRPr="003D72B8">
        <w:rPr>
          <w:rFonts w:ascii="楷体_GB2312" w:eastAsia="楷体_GB2312" w:hAnsi="Times New Roman" w:cs="DengXian-Bold" w:hint="eastAsia"/>
          <w:b/>
          <w:bCs/>
          <w:color w:val="000000" w:themeColor="text1"/>
          <w:sz w:val="32"/>
          <w:szCs w:val="32"/>
        </w:rPr>
        <w:t>（二）公务用车购置及运行维护费支出</w:t>
      </w:r>
      <w:r w:rsidR="003F510E">
        <w:rPr>
          <w:rFonts w:ascii="楷体_GB2312" w:eastAsia="楷体_GB2312" w:hAnsi="Times New Roman" w:cs="DengXian-Bold" w:hint="eastAsia"/>
          <w:b/>
          <w:bCs/>
          <w:color w:val="000000" w:themeColor="text1"/>
          <w:sz w:val="32"/>
          <w:szCs w:val="32"/>
        </w:rPr>
        <w:t>159.62</w:t>
      </w:r>
      <w:r w:rsidRPr="003D72B8">
        <w:rPr>
          <w:rFonts w:ascii="楷体_GB2312" w:eastAsia="楷体_GB2312" w:hAnsi="Times New Roman" w:cs="DengXian-Bold" w:hint="eastAsia"/>
          <w:b/>
          <w:bCs/>
          <w:color w:val="000000" w:themeColor="text1"/>
          <w:sz w:val="32"/>
          <w:szCs w:val="32"/>
        </w:rPr>
        <w:t>万元。</w:t>
      </w:r>
      <w:r w:rsidRPr="003D72B8">
        <w:rPr>
          <w:rFonts w:ascii="仿宋_GB2312" w:eastAsia="仿宋_GB2312" w:hAnsi="Times New Roman" w:cs="DengXian-Regular" w:hint="eastAsia"/>
          <w:color w:val="000000" w:themeColor="text1"/>
          <w:sz w:val="32"/>
          <w:szCs w:val="32"/>
        </w:rPr>
        <w:t>本部门2019年度公务用车购置及运行维护费较预算</w:t>
      </w:r>
      <w:r w:rsidR="003F510E">
        <w:rPr>
          <w:rFonts w:ascii="仿宋_GB2312" w:eastAsia="仿宋_GB2312" w:hAnsi="Times New Roman" w:cs="DengXian-Regular" w:hint="eastAsia"/>
          <w:color w:val="000000" w:themeColor="text1"/>
          <w:sz w:val="32"/>
          <w:szCs w:val="32"/>
        </w:rPr>
        <w:t>增加45.49</w:t>
      </w:r>
      <w:r w:rsidRPr="003D72B8">
        <w:rPr>
          <w:rFonts w:ascii="仿宋_GB2312" w:eastAsia="仿宋_GB2312" w:hAnsi="Times New Roman" w:cs="DengXian-Regular" w:hint="eastAsia"/>
          <w:color w:val="000000" w:themeColor="text1"/>
          <w:sz w:val="32"/>
          <w:szCs w:val="32"/>
        </w:rPr>
        <w:t>万元，</w:t>
      </w:r>
      <w:r w:rsidR="003F510E">
        <w:rPr>
          <w:rFonts w:ascii="仿宋_GB2312" w:eastAsia="仿宋_GB2312" w:hAnsi="Times New Roman" w:cs="DengXian-Regular" w:hint="eastAsia"/>
          <w:color w:val="000000" w:themeColor="text1"/>
          <w:sz w:val="32"/>
          <w:szCs w:val="32"/>
        </w:rPr>
        <w:t>增加39.86</w:t>
      </w:r>
      <w:r w:rsidRPr="003D72B8">
        <w:rPr>
          <w:rFonts w:ascii="仿宋_GB2312" w:eastAsia="仿宋_GB2312" w:hAnsi="Times New Roman" w:cs="DengXian-Regular" w:hint="eastAsia"/>
          <w:color w:val="000000" w:themeColor="text1"/>
          <w:sz w:val="32"/>
          <w:szCs w:val="32"/>
        </w:rPr>
        <w:t>%,主要是</w:t>
      </w:r>
      <w:r w:rsidR="003F510E">
        <w:rPr>
          <w:rFonts w:ascii="仿宋_GB2312" w:eastAsia="仿宋_GB2312" w:hAnsi="Times New Roman" w:cs="DengXian-Regular" w:hint="eastAsia"/>
          <w:color w:val="000000" w:themeColor="text1"/>
          <w:sz w:val="32"/>
          <w:szCs w:val="32"/>
        </w:rPr>
        <w:t>2019</w:t>
      </w:r>
      <w:r w:rsidR="00837715">
        <w:rPr>
          <w:rFonts w:ascii="仿宋_GB2312" w:eastAsia="仿宋_GB2312" w:hAnsi="Times New Roman" w:cs="DengXian-Regular" w:hint="eastAsia"/>
          <w:color w:val="000000" w:themeColor="text1"/>
          <w:sz w:val="32"/>
          <w:szCs w:val="32"/>
        </w:rPr>
        <w:t>年，我委更新了三辆</w:t>
      </w:r>
      <w:r w:rsidR="003F510E">
        <w:rPr>
          <w:rFonts w:ascii="仿宋_GB2312" w:eastAsia="仿宋_GB2312" w:hAnsi="Times New Roman" w:cs="DengXian-Regular" w:hint="eastAsia"/>
          <w:color w:val="000000" w:themeColor="text1"/>
          <w:sz w:val="32"/>
          <w:szCs w:val="32"/>
        </w:rPr>
        <w:t>公务用车</w:t>
      </w:r>
      <w:r w:rsidR="003F510E" w:rsidRPr="0004087F">
        <w:rPr>
          <w:rFonts w:ascii="仿宋_GB2312" w:eastAsia="仿宋_GB2312" w:hAnsi="Times New Roman" w:cs="DengXian-Regular" w:hint="eastAsia"/>
          <w:color w:val="000000" w:themeColor="text1"/>
          <w:sz w:val="32"/>
          <w:szCs w:val="32"/>
        </w:rPr>
        <w:t>。</w:t>
      </w:r>
      <w:r w:rsidRPr="003D72B8">
        <w:rPr>
          <w:rFonts w:ascii="仿宋_GB2312" w:eastAsia="仿宋_GB2312" w:hAnsi="Times New Roman" w:cs="DengXian-Regular" w:hint="eastAsia"/>
          <w:color w:val="000000" w:themeColor="text1"/>
          <w:sz w:val="32"/>
          <w:szCs w:val="32"/>
        </w:rPr>
        <w:t>较上年</w:t>
      </w:r>
      <w:r w:rsidR="003F510E">
        <w:rPr>
          <w:rFonts w:ascii="仿宋_GB2312" w:eastAsia="仿宋_GB2312" w:hAnsi="Times New Roman" w:cs="DengXian-Regular" w:hint="eastAsia"/>
          <w:color w:val="000000" w:themeColor="text1"/>
          <w:sz w:val="32"/>
          <w:szCs w:val="32"/>
        </w:rPr>
        <w:t>增加52.66</w:t>
      </w:r>
      <w:r w:rsidRPr="003D72B8">
        <w:rPr>
          <w:rFonts w:ascii="仿宋_GB2312" w:eastAsia="仿宋_GB2312" w:hAnsi="Times New Roman" w:cs="DengXian-Regular" w:hint="eastAsia"/>
          <w:color w:val="000000" w:themeColor="text1"/>
          <w:sz w:val="32"/>
          <w:szCs w:val="32"/>
        </w:rPr>
        <w:t>万元，</w:t>
      </w:r>
      <w:r w:rsidR="003F510E">
        <w:rPr>
          <w:rFonts w:ascii="仿宋_GB2312" w:eastAsia="仿宋_GB2312" w:hAnsi="Times New Roman" w:cs="DengXian-Regular" w:hint="eastAsia"/>
          <w:color w:val="000000" w:themeColor="text1"/>
          <w:sz w:val="32"/>
          <w:szCs w:val="32"/>
        </w:rPr>
        <w:t>增加49.23</w:t>
      </w:r>
      <w:r w:rsidRPr="003D72B8">
        <w:rPr>
          <w:rFonts w:ascii="仿宋_GB2312" w:eastAsia="仿宋_GB2312" w:hAnsi="Times New Roman" w:cs="DengXian-Regular" w:hint="eastAsia"/>
          <w:color w:val="000000" w:themeColor="text1"/>
          <w:sz w:val="32"/>
          <w:szCs w:val="32"/>
        </w:rPr>
        <w:t>%,主要是</w:t>
      </w:r>
      <w:r w:rsidR="003F510E">
        <w:rPr>
          <w:rFonts w:ascii="仿宋_GB2312" w:eastAsia="仿宋_GB2312" w:hAnsi="Times New Roman" w:cs="DengXian-Regular" w:hint="eastAsia"/>
          <w:color w:val="000000" w:themeColor="text1"/>
          <w:sz w:val="32"/>
          <w:szCs w:val="32"/>
        </w:rPr>
        <w:t>2019</w:t>
      </w:r>
      <w:r w:rsidR="00837715">
        <w:rPr>
          <w:rFonts w:ascii="仿宋_GB2312" w:eastAsia="仿宋_GB2312" w:hAnsi="Times New Roman" w:cs="DengXian-Regular" w:hint="eastAsia"/>
          <w:color w:val="000000" w:themeColor="text1"/>
          <w:sz w:val="32"/>
          <w:szCs w:val="32"/>
        </w:rPr>
        <w:t>年，我委更新了三辆</w:t>
      </w:r>
      <w:r w:rsidR="003F510E">
        <w:rPr>
          <w:rFonts w:ascii="仿宋_GB2312" w:eastAsia="仿宋_GB2312" w:hAnsi="Times New Roman" w:cs="DengXian-Regular" w:hint="eastAsia"/>
          <w:color w:val="000000" w:themeColor="text1"/>
          <w:sz w:val="32"/>
          <w:szCs w:val="32"/>
        </w:rPr>
        <w:t>公务用车</w:t>
      </w:r>
      <w:r w:rsidRPr="003D72B8">
        <w:rPr>
          <w:rFonts w:ascii="仿宋_GB2312" w:eastAsia="仿宋_GB2312" w:hAnsi="Times New Roman" w:cs="DengXian-Regular" w:hint="eastAsia"/>
          <w:color w:val="000000" w:themeColor="text1"/>
          <w:sz w:val="32"/>
          <w:szCs w:val="32"/>
        </w:rPr>
        <w:t>。</w:t>
      </w:r>
      <w:r w:rsidRPr="003D72B8">
        <w:rPr>
          <w:rFonts w:ascii="仿宋_GB2312" w:eastAsia="仿宋_GB2312" w:hAnsi="Times New Roman" w:cs="DengXian-Bold" w:hint="eastAsia"/>
          <w:b/>
          <w:bCs/>
          <w:color w:val="000000" w:themeColor="text1"/>
          <w:sz w:val="32"/>
          <w:szCs w:val="32"/>
        </w:rPr>
        <w:t>其中：</w:t>
      </w:r>
    </w:p>
    <w:p w:rsidR="00AA7981" w:rsidRPr="003D72B8" w:rsidRDefault="00ED141E">
      <w:pPr>
        <w:adjustRightInd w:val="0"/>
        <w:snapToGrid w:val="0"/>
        <w:spacing w:line="580" w:lineRule="exact"/>
        <w:ind w:firstLineChars="200" w:firstLine="643"/>
        <w:rPr>
          <w:rFonts w:ascii="仿宋_GB2312" w:eastAsia="仿宋_GB2312" w:hAnsi="Times New Roman" w:cs="DengXian-Regular"/>
          <w:color w:val="000000" w:themeColor="text1"/>
          <w:sz w:val="32"/>
          <w:szCs w:val="32"/>
        </w:rPr>
      </w:pPr>
      <w:r w:rsidRPr="003D72B8">
        <w:rPr>
          <w:rFonts w:ascii="仿宋_GB2312" w:eastAsia="仿宋_GB2312" w:hAnsi="Times New Roman" w:cs="DengXian-Regular" w:hint="eastAsia"/>
          <w:b/>
          <w:color w:val="000000" w:themeColor="text1"/>
          <w:sz w:val="32"/>
          <w:szCs w:val="32"/>
        </w:rPr>
        <w:t>公务用车购置费：</w:t>
      </w:r>
      <w:r w:rsidRPr="003D72B8">
        <w:rPr>
          <w:rFonts w:ascii="仿宋_GB2312" w:eastAsia="仿宋_GB2312" w:hAnsi="Times New Roman" w:cs="DengXian-Regular" w:hint="eastAsia"/>
          <w:color w:val="000000" w:themeColor="text1"/>
          <w:sz w:val="32"/>
          <w:szCs w:val="32"/>
        </w:rPr>
        <w:t>本部门2019</w:t>
      </w:r>
      <w:r w:rsidR="00837715">
        <w:rPr>
          <w:rFonts w:ascii="仿宋_GB2312" w:eastAsia="仿宋_GB2312" w:hAnsi="Times New Roman" w:cs="DengXian-Regular" w:hint="eastAsia"/>
          <w:color w:val="000000" w:themeColor="text1"/>
          <w:sz w:val="32"/>
          <w:szCs w:val="32"/>
        </w:rPr>
        <w:t>年度公务用车购置了</w:t>
      </w:r>
      <w:r w:rsidR="003F510E">
        <w:rPr>
          <w:rFonts w:ascii="仿宋_GB2312" w:eastAsia="仿宋_GB2312" w:hAnsi="Times New Roman" w:cs="DengXian-Regular" w:hint="eastAsia"/>
          <w:color w:val="000000" w:themeColor="text1"/>
          <w:sz w:val="32"/>
          <w:szCs w:val="32"/>
        </w:rPr>
        <w:t>3</w:t>
      </w:r>
      <w:r w:rsidRPr="003D72B8">
        <w:rPr>
          <w:rFonts w:ascii="仿宋_GB2312" w:eastAsia="仿宋_GB2312" w:hAnsi="Times New Roman" w:cs="DengXian-Regular" w:hint="eastAsia"/>
          <w:color w:val="000000" w:themeColor="text1"/>
          <w:sz w:val="32"/>
          <w:szCs w:val="32"/>
        </w:rPr>
        <w:t>辆，发生“公务用车购置”经费支出</w:t>
      </w:r>
      <w:r w:rsidR="003F510E">
        <w:rPr>
          <w:rFonts w:ascii="仿宋_GB2312" w:eastAsia="仿宋_GB2312" w:hAnsi="Times New Roman" w:cs="DengXian-Regular" w:hint="eastAsia"/>
          <w:color w:val="000000" w:themeColor="text1"/>
          <w:sz w:val="32"/>
          <w:szCs w:val="32"/>
        </w:rPr>
        <w:t>53.85</w:t>
      </w:r>
      <w:r w:rsidRPr="003D72B8">
        <w:rPr>
          <w:rFonts w:ascii="仿宋_GB2312" w:eastAsia="仿宋_GB2312" w:hAnsi="Times New Roman" w:cs="DengXian-Regular" w:hint="eastAsia"/>
          <w:color w:val="000000" w:themeColor="text1"/>
          <w:sz w:val="32"/>
          <w:szCs w:val="32"/>
        </w:rPr>
        <w:t>万元。公务用车购置费支出较预算增加</w:t>
      </w:r>
      <w:r w:rsidR="003F510E">
        <w:rPr>
          <w:rFonts w:ascii="仿宋_GB2312" w:eastAsia="仿宋_GB2312" w:hAnsi="Times New Roman" w:cs="DengXian-Regular" w:hint="eastAsia"/>
          <w:color w:val="000000" w:themeColor="text1"/>
          <w:sz w:val="32"/>
          <w:szCs w:val="32"/>
        </w:rPr>
        <w:t>53.85</w:t>
      </w:r>
      <w:r w:rsidRPr="003D72B8">
        <w:rPr>
          <w:rFonts w:ascii="仿宋_GB2312" w:eastAsia="仿宋_GB2312" w:hAnsi="Times New Roman" w:cs="DengXian-Regular" w:hint="eastAsia"/>
          <w:color w:val="000000" w:themeColor="text1"/>
          <w:sz w:val="32"/>
          <w:szCs w:val="32"/>
        </w:rPr>
        <w:t>万元，增长</w:t>
      </w:r>
      <w:r w:rsidR="003F510E">
        <w:rPr>
          <w:rFonts w:ascii="仿宋_GB2312" w:eastAsia="仿宋_GB2312" w:hAnsi="Times New Roman" w:cs="DengXian-Regular" w:hint="eastAsia"/>
          <w:color w:val="000000" w:themeColor="text1"/>
          <w:sz w:val="32"/>
          <w:szCs w:val="32"/>
        </w:rPr>
        <w:t>100</w:t>
      </w:r>
      <w:r w:rsidRPr="003D72B8">
        <w:rPr>
          <w:rFonts w:ascii="仿宋_GB2312" w:eastAsia="仿宋_GB2312" w:hAnsi="Times New Roman" w:cs="DengXian-Regular" w:hint="eastAsia"/>
          <w:color w:val="000000" w:themeColor="text1"/>
          <w:sz w:val="32"/>
          <w:szCs w:val="32"/>
        </w:rPr>
        <w:t>%,主要是</w:t>
      </w:r>
      <w:r w:rsidR="003F510E">
        <w:rPr>
          <w:rFonts w:ascii="仿宋_GB2312" w:eastAsia="仿宋_GB2312" w:hAnsi="Times New Roman" w:cs="DengXian-Regular" w:hint="eastAsia"/>
          <w:color w:val="000000" w:themeColor="text1"/>
          <w:sz w:val="32"/>
          <w:szCs w:val="32"/>
        </w:rPr>
        <w:t>该经费属于市财政年中追加项目</w:t>
      </w:r>
      <w:r w:rsidRPr="003D72B8">
        <w:rPr>
          <w:rFonts w:ascii="仿宋_GB2312" w:eastAsia="仿宋_GB2312" w:hAnsi="Times New Roman" w:cs="DengXian-Regular" w:hint="eastAsia"/>
          <w:color w:val="000000" w:themeColor="text1"/>
          <w:sz w:val="32"/>
          <w:szCs w:val="32"/>
        </w:rPr>
        <w:t>；较上年增加</w:t>
      </w:r>
      <w:r w:rsidR="003F510E">
        <w:rPr>
          <w:rFonts w:ascii="仿宋_GB2312" w:eastAsia="仿宋_GB2312" w:hAnsi="Times New Roman" w:cs="DengXian-Regular" w:hint="eastAsia"/>
          <w:color w:val="000000" w:themeColor="text1"/>
          <w:sz w:val="32"/>
          <w:szCs w:val="32"/>
        </w:rPr>
        <w:t>53.85</w:t>
      </w:r>
      <w:r w:rsidRPr="003D72B8">
        <w:rPr>
          <w:rFonts w:ascii="仿宋_GB2312" w:eastAsia="仿宋_GB2312" w:hAnsi="Times New Roman" w:cs="DengXian-Regular" w:hint="eastAsia"/>
          <w:color w:val="000000" w:themeColor="text1"/>
          <w:sz w:val="32"/>
          <w:szCs w:val="32"/>
        </w:rPr>
        <w:t>万元，增长</w:t>
      </w:r>
      <w:r w:rsidR="003F510E">
        <w:rPr>
          <w:rFonts w:ascii="仿宋_GB2312" w:eastAsia="仿宋_GB2312" w:hAnsi="Times New Roman" w:cs="DengXian-Regular" w:hint="eastAsia"/>
          <w:color w:val="000000" w:themeColor="text1"/>
          <w:sz w:val="32"/>
          <w:szCs w:val="32"/>
        </w:rPr>
        <w:t>100</w:t>
      </w:r>
      <w:r w:rsidRPr="003D72B8">
        <w:rPr>
          <w:rFonts w:ascii="仿宋_GB2312" w:eastAsia="仿宋_GB2312" w:hAnsi="Times New Roman" w:cs="DengXian-Regular" w:hint="eastAsia"/>
          <w:color w:val="000000" w:themeColor="text1"/>
          <w:sz w:val="32"/>
          <w:szCs w:val="32"/>
        </w:rPr>
        <w:t>%,主要是</w:t>
      </w:r>
      <w:r w:rsidR="003F510E">
        <w:rPr>
          <w:rFonts w:ascii="仿宋_GB2312" w:eastAsia="仿宋_GB2312" w:hAnsi="Times New Roman" w:cs="DengXian-Regular" w:hint="eastAsia"/>
          <w:color w:val="000000" w:themeColor="text1"/>
          <w:sz w:val="32"/>
          <w:szCs w:val="32"/>
        </w:rPr>
        <w:t>2018年未购置公务用车，2019年更新了三辆</w:t>
      </w:r>
      <w:r w:rsidRPr="003D72B8">
        <w:rPr>
          <w:rFonts w:ascii="仿宋_GB2312" w:eastAsia="仿宋_GB2312" w:hAnsi="Times New Roman" w:cs="DengXian-Regular" w:hint="eastAsia"/>
          <w:color w:val="000000" w:themeColor="text1"/>
          <w:sz w:val="32"/>
          <w:szCs w:val="32"/>
        </w:rPr>
        <w:t>。</w:t>
      </w:r>
    </w:p>
    <w:p w:rsidR="00AA7981" w:rsidRPr="007311B9" w:rsidRDefault="00ED141E">
      <w:pPr>
        <w:adjustRightInd w:val="0"/>
        <w:snapToGrid w:val="0"/>
        <w:spacing w:line="580" w:lineRule="exact"/>
        <w:ind w:firstLineChars="200" w:firstLine="643"/>
        <w:rPr>
          <w:rFonts w:ascii="仿宋_GB2312" w:eastAsia="仿宋_GB2312" w:hAnsi="Times New Roman" w:cs="DengXian-Regular"/>
          <w:color w:val="FF0000"/>
          <w:sz w:val="32"/>
          <w:szCs w:val="32"/>
        </w:rPr>
      </w:pPr>
      <w:r w:rsidRPr="003F510E">
        <w:rPr>
          <w:rFonts w:ascii="仿宋_GB2312" w:eastAsia="仿宋_GB2312" w:hAnsi="Times New Roman" w:cs="DengXian-Regular" w:hint="eastAsia"/>
          <w:b/>
          <w:sz w:val="32"/>
          <w:szCs w:val="32"/>
        </w:rPr>
        <w:t>公务用车运行维护费：</w:t>
      </w:r>
      <w:r w:rsidRPr="003F510E">
        <w:rPr>
          <w:rFonts w:ascii="仿宋_GB2312" w:eastAsia="仿宋_GB2312" w:hAnsi="Times New Roman" w:cs="DengXian-Regular" w:hint="eastAsia"/>
          <w:sz w:val="32"/>
          <w:szCs w:val="32"/>
        </w:rPr>
        <w:t>本部门2019年度单位公务用车保有量</w:t>
      </w:r>
      <w:r w:rsidR="003F510E">
        <w:rPr>
          <w:rFonts w:ascii="仿宋_GB2312" w:eastAsia="仿宋_GB2312" w:hAnsi="Times New Roman" w:cs="DengXian-Regular" w:hint="eastAsia"/>
          <w:sz w:val="32"/>
          <w:szCs w:val="32"/>
        </w:rPr>
        <w:t>31</w:t>
      </w:r>
      <w:r w:rsidRPr="003F510E">
        <w:rPr>
          <w:rFonts w:ascii="仿宋_GB2312" w:eastAsia="仿宋_GB2312" w:hAnsi="Times New Roman" w:cs="DengXian-Regular" w:hint="eastAsia"/>
          <w:sz w:val="32"/>
          <w:szCs w:val="32"/>
        </w:rPr>
        <w:t>辆。公车运行维护费支出较预算减少</w:t>
      </w:r>
      <w:r w:rsidR="003F510E">
        <w:rPr>
          <w:rFonts w:ascii="仿宋_GB2312" w:eastAsia="仿宋_GB2312" w:hAnsi="Times New Roman" w:cs="DengXian-Regular" w:hint="eastAsia"/>
          <w:sz w:val="32"/>
          <w:szCs w:val="32"/>
        </w:rPr>
        <w:t>8.36</w:t>
      </w:r>
      <w:r w:rsidRPr="003F510E">
        <w:rPr>
          <w:rFonts w:ascii="仿宋_GB2312" w:eastAsia="仿宋_GB2312" w:hAnsi="Times New Roman" w:cs="DengXian-Regular" w:hint="eastAsia"/>
          <w:sz w:val="32"/>
          <w:szCs w:val="32"/>
        </w:rPr>
        <w:t>万元，降低</w:t>
      </w:r>
      <w:r w:rsidR="003F510E">
        <w:rPr>
          <w:rFonts w:ascii="仿宋_GB2312" w:eastAsia="仿宋_GB2312" w:hAnsi="Times New Roman" w:cs="DengXian-Regular" w:hint="eastAsia"/>
          <w:sz w:val="32"/>
          <w:szCs w:val="32"/>
        </w:rPr>
        <w:t>7.32</w:t>
      </w:r>
      <w:r w:rsidRPr="003F510E">
        <w:rPr>
          <w:rFonts w:ascii="仿宋_GB2312" w:eastAsia="仿宋_GB2312" w:hAnsi="Times New Roman" w:cs="DengXian-Regular" w:hint="eastAsia"/>
          <w:sz w:val="32"/>
          <w:szCs w:val="32"/>
        </w:rPr>
        <w:t>%,主要是</w:t>
      </w:r>
      <w:r w:rsidR="003F510E">
        <w:rPr>
          <w:rFonts w:ascii="仿宋_GB2312" w:eastAsia="仿宋_GB2312" w:hAnsi="Times New Roman" w:cs="DengXian-Regular" w:hint="eastAsia"/>
          <w:sz w:val="32"/>
          <w:szCs w:val="32"/>
        </w:rPr>
        <w:t>我委树牢过</w:t>
      </w:r>
      <w:r w:rsidR="00837715">
        <w:rPr>
          <w:rFonts w:ascii="仿宋_GB2312" w:eastAsia="仿宋_GB2312" w:hAnsi="Times New Roman" w:cs="DengXian-Regular" w:hint="eastAsia"/>
          <w:sz w:val="32"/>
          <w:szCs w:val="32"/>
        </w:rPr>
        <w:t>紧</w:t>
      </w:r>
      <w:r w:rsidR="003F510E">
        <w:rPr>
          <w:rFonts w:ascii="仿宋_GB2312" w:eastAsia="仿宋_GB2312" w:hAnsi="Times New Roman" w:cs="DengXian-Regular" w:hint="eastAsia"/>
          <w:sz w:val="32"/>
          <w:szCs w:val="32"/>
        </w:rPr>
        <w:t>日子思想，厉行节俭，减少不必要的开支</w:t>
      </w:r>
      <w:r w:rsidRPr="003F510E">
        <w:rPr>
          <w:rFonts w:ascii="仿宋_GB2312" w:eastAsia="仿宋_GB2312" w:hAnsi="Times New Roman" w:cs="DengXian-Regular" w:hint="eastAsia"/>
          <w:sz w:val="32"/>
          <w:szCs w:val="32"/>
        </w:rPr>
        <w:t>；</w:t>
      </w:r>
      <w:r w:rsidRPr="003F510E">
        <w:rPr>
          <w:rFonts w:ascii="仿宋_GB2312" w:eastAsia="仿宋_GB2312" w:hAnsi="Times New Roman" w:cs="DengXian-Regular" w:hint="eastAsia"/>
          <w:sz w:val="32"/>
          <w:szCs w:val="32"/>
        </w:rPr>
        <w:lastRenderedPageBreak/>
        <w:t>较</w:t>
      </w:r>
      <w:r w:rsidR="003F510E">
        <w:rPr>
          <w:rFonts w:ascii="仿宋_GB2312" w:eastAsia="仿宋_GB2312" w:hAnsi="Times New Roman" w:cs="DengXian-Regular" w:hint="eastAsia"/>
          <w:sz w:val="32"/>
          <w:szCs w:val="32"/>
        </w:rPr>
        <w:t>上年</w:t>
      </w:r>
      <w:r w:rsidRPr="003F510E">
        <w:rPr>
          <w:rFonts w:ascii="仿宋_GB2312" w:eastAsia="仿宋_GB2312" w:hAnsi="Times New Roman" w:cs="DengXian-Regular" w:hint="eastAsia"/>
          <w:sz w:val="32"/>
          <w:szCs w:val="32"/>
        </w:rPr>
        <w:t>减少</w:t>
      </w:r>
      <w:r w:rsidR="009B74A1">
        <w:rPr>
          <w:rFonts w:ascii="仿宋_GB2312" w:eastAsia="仿宋_GB2312" w:hAnsi="Times New Roman" w:cs="DengXian-Regular" w:hint="eastAsia"/>
          <w:sz w:val="32"/>
          <w:szCs w:val="32"/>
        </w:rPr>
        <w:t>1.19</w:t>
      </w:r>
      <w:r w:rsidRPr="003F510E">
        <w:rPr>
          <w:rFonts w:ascii="仿宋_GB2312" w:eastAsia="仿宋_GB2312" w:hAnsi="Times New Roman" w:cs="DengXian-Regular" w:hint="eastAsia"/>
          <w:sz w:val="32"/>
          <w:szCs w:val="32"/>
        </w:rPr>
        <w:t>万元，</w:t>
      </w:r>
      <w:r w:rsidR="009B74A1" w:rsidRPr="009B74A1">
        <w:rPr>
          <w:rFonts w:ascii="仿宋_GB2312" w:eastAsia="仿宋_GB2312" w:hAnsi="Times New Roman" w:cs="DengXian-Regular" w:hint="eastAsia"/>
          <w:sz w:val="32"/>
          <w:szCs w:val="32"/>
        </w:rPr>
        <w:t>降低1.11</w:t>
      </w:r>
      <w:r w:rsidRPr="009B74A1">
        <w:rPr>
          <w:rFonts w:ascii="仿宋_GB2312" w:eastAsia="仿宋_GB2312" w:hAnsi="Times New Roman" w:cs="DengXian-Regular" w:hint="eastAsia"/>
          <w:sz w:val="32"/>
          <w:szCs w:val="32"/>
        </w:rPr>
        <w:t>%，</w:t>
      </w:r>
      <w:r w:rsidR="009B74A1" w:rsidRPr="003F510E">
        <w:rPr>
          <w:rFonts w:ascii="仿宋_GB2312" w:eastAsia="仿宋_GB2312" w:hAnsi="Times New Roman" w:cs="DengXian-Regular" w:hint="eastAsia"/>
          <w:sz w:val="32"/>
          <w:szCs w:val="32"/>
        </w:rPr>
        <w:t>主要是</w:t>
      </w:r>
      <w:r w:rsidR="009B74A1">
        <w:rPr>
          <w:rFonts w:ascii="仿宋_GB2312" w:eastAsia="仿宋_GB2312" w:hAnsi="Times New Roman" w:cs="DengXian-Regular" w:hint="eastAsia"/>
          <w:sz w:val="32"/>
          <w:szCs w:val="32"/>
        </w:rPr>
        <w:t>我委树牢过</w:t>
      </w:r>
      <w:r w:rsidR="00837715">
        <w:rPr>
          <w:rFonts w:ascii="仿宋_GB2312" w:eastAsia="仿宋_GB2312" w:hAnsi="Times New Roman" w:cs="DengXian-Regular" w:hint="eastAsia"/>
          <w:sz w:val="32"/>
          <w:szCs w:val="32"/>
        </w:rPr>
        <w:t>紧</w:t>
      </w:r>
      <w:r w:rsidR="009B74A1">
        <w:rPr>
          <w:rFonts w:ascii="仿宋_GB2312" w:eastAsia="仿宋_GB2312" w:hAnsi="Times New Roman" w:cs="DengXian-Regular" w:hint="eastAsia"/>
          <w:sz w:val="32"/>
          <w:szCs w:val="32"/>
        </w:rPr>
        <w:t>日子思想，厉行节俭，减少不必要的开支</w:t>
      </w:r>
      <w:r w:rsidRPr="009B74A1">
        <w:rPr>
          <w:rFonts w:ascii="仿宋_GB2312" w:eastAsia="仿宋_GB2312" w:hAnsi="Times New Roman" w:cs="DengXian-Regular" w:hint="eastAsia"/>
          <w:sz w:val="32"/>
          <w:szCs w:val="32"/>
        </w:rPr>
        <w:t>。</w:t>
      </w:r>
    </w:p>
    <w:p w:rsidR="00AA7981" w:rsidRPr="009B74A1" w:rsidRDefault="00ED141E" w:rsidP="009B74A1">
      <w:pPr>
        <w:adjustRightInd w:val="0"/>
        <w:snapToGrid w:val="0"/>
        <w:spacing w:line="580" w:lineRule="exact"/>
        <w:ind w:firstLineChars="200" w:firstLine="643"/>
        <w:rPr>
          <w:rFonts w:ascii="仿宋_GB2312" w:eastAsia="仿宋_GB2312" w:hAnsi="Times New Roman" w:cs="DengXian-Regular"/>
          <w:color w:val="FF0000"/>
          <w:sz w:val="32"/>
          <w:szCs w:val="32"/>
        </w:rPr>
      </w:pPr>
      <w:r w:rsidRPr="009B74A1">
        <w:rPr>
          <w:rFonts w:ascii="楷体_GB2312" w:eastAsia="楷体_GB2312" w:hAnsi="Times New Roman" w:cs="DengXian-Bold" w:hint="eastAsia"/>
          <w:b/>
          <w:bCs/>
          <w:sz w:val="32"/>
          <w:szCs w:val="32"/>
        </w:rPr>
        <w:t>（三）公务接待费支出</w:t>
      </w:r>
      <w:r w:rsidR="009B74A1" w:rsidRPr="009B74A1">
        <w:rPr>
          <w:rFonts w:ascii="楷体_GB2312" w:eastAsia="楷体_GB2312" w:hAnsi="Times New Roman" w:cs="DengXian-Bold" w:hint="eastAsia"/>
          <w:b/>
          <w:bCs/>
          <w:sz w:val="32"/>
          <w:szCs w:val="32"/>
        </w:rPr>
        <w:t>1.91</w:t>
      </w:r>
      <w:r w:rsidRPr="009B74A1">
        <w:rPr>
          <w:rFonts w:ascii="楷体_GB2312" w:eastAsia="楷体_GB2312" w:hAnsi="Times New Roman" w:cs="DengXian-Bold" w:hint="eastAsia"/>
          <w:b/>
          <w:bCs/>
          <w:sz w:val="32"/>
          <w:szCs w:val="32"/>
        </w:rPr>
        <w:t>万元。</w:t>
      </w:r>
      <w:r w:rsidRPr="009B74A1">
        <w:rPr>
          <w:rFonts w:ascii="仿宋_GB2312" w:eastAsia="仿宋_GB2312" w:hAnsi="Times New Roman" w:cs="DengXian-Regular" w:hint="eastAsia"/>
          <w:sz w:val="32"/>
          <w:szCs w:val="32"/>
        </w:rPr>
        <w:t>本部门2019年度公务接待共</w:t>
      </w:r>
      <w:r w:rsidR="00A914A2" w:rsidRPr="00A914A2">
        <w:rPr>
          <w:rFonts w:ascii="仿宋_GB2312" w:eastAsia="仿宋_GB2312" w:hAnsi="Times New Roman" w:cs="DengXian-Regular" w:hint="eastAsia"/>
          <w:sz w:val="32"/>
          <w:szCs w:val="32"/>
        </w:rPr>
        <w:t>25</w:t>
      </w:r>
      <w:r w:rsidR="009B74A1" w:rsidRPr="00A914A2">
        <w:rPr>
          <w:rFonts w:ascii="仿宋_GB2312" w:eastAsia="仿宋_GB2312" w:hAnsi="Times New Roman" w:cs="DengXian-Regular"/>
          <w:sz w:val="32"/>
          <w:szCs w:val="32"/>
        </w:rPr>
        <w:t>批次、</w:t>
      </w:r>
      <w:r w:rsidR="00A914A2" w:rsidRPr="00A914A2">
        <w:rPr>
          <w:rFonts w:ascii="仿宋_GB2312" w:eastAsia="仿宋_GB2312" w:hAnsi="Times New Roman" w:cs="DengXian-Regular" w:hint="eastAsia"/>
          <w:sz w:val="32"/>
          <w:szCs w:val="32"/>
        </w:rPr>
        <w:t>100</w:t>
      </w:r>
      <w:r w:rsidR="009B74A1" w:rsidRPr="00A914A2">
        <w:rPr>
          <w:rFonts w:ascii="仿宋_GB2312" w:eastAsia="仿宋_GB2312" w:hAnsi="Times New Roman" w:cs="DengXian-Regular"/>
          <w:sz w:val="32"/>
          <w:szCs w:val="32"/>
        </w:rPr>
        <w:t>人次</w:t>
      </w:r>
      <w:r w:rsidRPr="009B74A1">
        <w:rPr>
          <w:rFonts w:ascii="仿宋_GB2312" w:eastAsia="仿宋_GB2312" w:hAnsi="Times New Roman" w:cs="DengXian-Regular" w:hint="eastAsia"/>
          <w:sz w:val="32"/>
          <w:szCs w:val="32"/>
        </w:rPr>
        <w:t>。公务接待费支出较预算减少</w:t>
      </w:r>
      <w:r w:rsidR="009B74A1">
        <w:rPr>
          <w:rFonts w:ascii="仿宋_GB2312" w:eastAsia="仿宋_GB2312" w:hAnsi="Times New Roman" w:cs="DengXian-Regular" w:hint="eastAsia"/>
          <w:sz w:val="32"/>
          <w:szCs w:val="32"/>
        </w:rPr>
        <w:t>0.46</w:t>
      </w:r>
      <w:r w:rsidRPr="009B74A1">
        <w:rPr>
          <w:rFonts w:ascii="仿宋_GB2312" w:eastAsia="仿宋_GB2312" w:hAnsi="Times New Roman" w:cs="DengXian-Regular" w:hint="eastAsia"/>
          <w:sz w:val="32"/>
          <w:szCs w:val="32"/>
        </w:rPr>
        <w:t>万元，降低</w:t>
      </w:r>
      <w:r w:rsidR="009B74A1">
        <w:rPr>
          <w:rFonts w:ascii="仿宋_GB2312" w:eastAsia="仿宋_GB2312" w:hAnsi="Times New Roman" w:cs="DengXian-Regular" w:hint="eastAsia"/>
          <w:sz w:val="32"/>
          <w:szCs w:val="32"/>
        </w:rPr>
        <w:t>19.41</w:t>
      </w:r>
      <w:r w:rsidRPr="009B74A1">
        <w:rPr>
          <w:rFonts w:ascii="仿宋_GB2312" w:eastAsia="仿宋_GB2312" w:hAnsi="Times New Roman" w:cs="DengXian-Regular" w:hint="eastAsia"/>
          <w:sz w:val="32"/>
          <w:szCs w:val="32"/>
        </w:rPr>
        <w:t>%,主要是</w:t>
      </w:r>
      <w:r w:rsidR="009B74A1">
        <w:rPr>
          <w:rFonts w:ascii="仿宋_GB2312" w:eastAsia="仿宋_GB2312" w:hAnsi="Times New Roman" w:cs="DengXian-Regular" w:hint="eastAsia"/>
          <w:sz w:val="32"/>
          <w:szCs w:val="32"/>
        </w:rPr>
        <w:t>我委树牢过</w:t>
      </w:r>
      <w:r w:rsidR="00837715">
        <w:rPr>
          <w:rFonts w:ascii="仿宋_GB2312" w:eastAsia="仿宋_GB2312" w:hAnsi="Times New Roman" w:cs="DengXian-Regular" w:hint="eastAsia"/>
          <w:sz w:val="32"/>
          <w:szCs w:val="32"/>
        </w:rPr>
        <w:t>紧</w:t>
      </w:r>
      <w:r w:rsidR="009B74A1">
        <w:rPr>
          <w:rFonts w:ascii="仿宋_GB2312" w:eastAsia="仿宋_GB2312" w:hAnsi="Times New Roman" w:cs="DengXian-Regular" w:hint="eastAsia"/>
          <w:sz w:val="32"/>
          <w:szCs w:val="32"/>
        </w:rPr>
        <w:t>日子思想，厉行节俭，减少不必要的开支</w:t>
      </w:r>
      <w:r w:rsidRPr="009B74A1">
        <w:rPr>
          <w:rFonts w:ascii="仿宋_GB2312" w:eastAsia="仿宋_GB2312" w:hAnsi="Times New Roman" w:cs="DengXian-Regular" w:hint="eastAsia"/>
          <w:sz w:val="32"/>
          <w:szCs w:val="32"/>
        </w:rPr>
        <w:t>；较上年度减少</w:t>
      </w:r>
      <w:r w:rsidR="009B74A1">
        <w:rPr>
          <w:rFonts w:ascii="仿宋_GB2312" w:eastAsia="仿宋_GB2312" w:hAnsi="Times New Roman" w:cs="DengXian-Regular" w:hint="eastAsia"/>
          <w:sz w:val="32"/>
          <w:szCs w:val="32"/>
        </w:rPr>
        <w:t>0.09</w:t>
      </w:r>
      <w:r w:rsidRPr="009B74A1">
        <w:rPr>
          <w:rFonts w:ascii="仿宋_GB2312" w:eastAsia="仿宋_GB2312" w:hAnsi="Times New Roman" w:cs="DengXian-Regular" w:hint="eastAsia"/>
          <w:sz w:val="32"/>
          <w:szCs w:val="32"/>
        </w:rPr>
        <w:t>万元，降低</w:t>
      </w:r>
      <w:r w:rsidR="009B74A1">
        <w:rPr>
          <w:rFonts w:ascii="仿宋_GB2312" w:eastAsia="仿宋_GB2312" w:hAnsi="Times New Roman" w:cs="DengXian-Regular" w:hint="eastAsia"/>
          <w:sz w:val="32"/>
          <w:szCs w:val="32"/>
        </w:rPr>
        <w:t>4.95</w:t>
      </w:r>
      <w:r w:rsidRPr="009B74A1">
        <w:rPr>
          <w:rFonts w:ascii="仿宋_GB2312" w:eastAsia="仿宋_GB2312" w:hAnsi="Times New Roman" w:cs="DengXian-Regular" w:hint="eastAsia"/>
          <w:sz w:val="32"/>
          <w:szCs w:val="32"/>
        </w:rPr>
        <w:t>%,主要是</w:t>
      </w:r>
      <w:r w:rsidR="009B74A1">
        <w:rPr>
          <w:rFonts w:ascii="仿宋_GB2312" w:eastAsia="仿宋_GB2312" w:hAnsi="Times New Roman" w:cs="DengXian-Regular" w:hint="eastAsia"/>
          <w:sz w:val="32"/>
          <w:szCs w:val="32"/>
        </w:rPr>
        <w:t>我委树牢过</w:t>
      </w:r>
      <w:r w:rsidR="00837715">
        <w:rPr>
          <w:rFonts w:ascii="仿宋_GB2312" w:eastAsia="仿宋_GB2312" w:hAnsi="Times New Roman" w:cs="DengXian-Regular" w:hint="eastAsia"/>
          <w:sz w:val="32"/>
          <w:szCs w:val="32"/>
        </w:rPr>
        <w:t>紧</w:t>
      </w:r>
      <w:r w:rsidR="009B74A1">
        <w:rPr>
          <w:rFonts w:ascii="仿宋_GB2312" w:eastAsia="仿宋_GB2312" w:hAnsi="Times New Roman" w:cs="DengXian-Regular" w:hint="eastAsia"/>
          <w:sz w:val="32"/>
          <w:szCs w:val="32"/>
        </w:rPr>
        <w:t>日子思想，厉行节俭，减少不必要的开支</w:t>
      </w:r>
      <w:r w:rsidRPr="009B74A1">
        <w:rPr>
          <w:rFonts w:ascii="仿宋_GB2312" w:eastAsia="仿宋_GB2312" w:hAnsi="Times New Roman" w:cs="DengXian-Regular" w:hint="eastAsia"/>
          <w:sz w:val="32"/>
          <w:szCs w:val="32"/>
        </w:rPr>
        <w:t>。</w:t>
      </w:r>
    </w:p>
    <w:p w:rsidR="00AA7981" w:rsidRPr="009B74A1" w:rsidRDefault="003D72B8">
      <w:pPr>
        <w:keepNext/>
        <w:keepLines/>
        <w:snapToGrid w:val="0"/>
        <w:spacing w:line="580" w:lineRule="exact"/>
        <w:ind w:firstLineChars="200" w:firstLine="640"/>
        <w:outlineLvl w:val="1"/>
        <w:rPr>
          <w:rFonts w:ascii="黑体" w:eastAsia="黑体" w:hAnsi="Calibri" w:cs="Times New Roman"/>
          <w:sz w:val="32"/>
          <w:szCs w:val="32"/>
        </w:rPr>
      </w:pPr>
      <w:r w:rsidRPr="009B74A1">
        <w:rPr>
          <w:rFonts w:ascii="黑体" w:eastAsia="黑体" w:hAnsi="Calibri" w:cs="Times New Roman" w:hint="eastAsia"/>
          <w:sz w:val="32"/>
          <w:szCs w:val="32"/>
        </w:rPr>
        <w:t>六</w:t>
      </w:r>
      <w:r w:rsidR="00ED141E" w:rsidRPr="009B74A1">
        <w:rPr>
          <w:rFonts w:ascii="黑体" w:eastAsia="黑体" w:hAnsi="Calibri" w:cs="Times New Roman" w:hint="eastAsia"/>
          <w:sz w:val="32"/>
          <w:szCs w:val="32"/>
        </w:rPr>
        <w:t>、其他重要事项的说明</w:t>
      </w:r>
    </w:p>
    <w:p w:rsidR="00AA7981" w:rsidRPr="009B74A1" w:rsidRDefault="00ED141E">
      <w:pPr>
        <w:keepNext/>
        <w:keepLines/>
        <w:snapToGrid w:val="0"/>
        <w:spacing w:line="580" w:lineRule="exact"/>
        <w:ind w:firstLineChars="200" w:firstLine="643"/>
        <w:outlineLvl w:val="2"/>
        <w:rPr>
          <w:rFonts w:ascii="楷体_GB2312" w:eastAsia="楷体_GB2312" w:hAnsi="Times New Roman" w:cs="DengXian-Bold"/>
          <w:b/>
          <w:bCs/>
          <w:sz w:val="32"/>
          <w:szCs w:val="32"/>
        </w:rPr>
      </w:pPr>
      <w:r w:rsidRPr="009B74A1">
        <w:rPr>
          <w:rFonts w:ascii="楷体_GB2312" w:eastAsia="楷体_GB2312" w:hAnsi="Times New Roman" w:cs="DengXian-Bold" w:hint="eastAsia"/>
          <w:b/>
          <w:bCs/>
          <w:sz w:val="32"/>
          <w:szCs w:val="32"/>
        </w:rPr>
        <w:t>（一）机关运行经费情况</w:t>
      </w:r>
    </w:p>
    <w:p w:rsidR="00AA7981" w:rsidRPr="00A914A2" w:rsidRDefault="00ED141E" w:rsidP="00A914A2">
      <w:pPr>
        <w:adjustRightInd w:val="0"/>
        <w:snapToGrid w:val="0"/>
        <w:spacing w:line="580" w:lineRule="exact"/>
        <w:ind w:firstLineChars="200" w:firstLine="640"/>
        <w:rPr>
          <w:rFonts w:ascii="仿宋_GB2312" w:eastAsia="仿宋_GB2312" w:hAnsi="Times New Roman" w:cs="DengXian-Regular"/>
          <w:color w:val="FF0000"/>
          <w:sz w:val="32"/>
          <w:szCs w:val="32"/>
        </w:rPr>
      </w:pPr>
      <w:r w:rsidRPr="009B74A1">
        <w:rPr>
          <w:rFonts w:ascii="仿宋_GB2312" w:eastAsia="仿宋_GB2312" w:hAnsi="Times New Roman" w:cs="DengXian-Regular" w:hint="eastAsia"/>
          <w:sz w:val="32"/>
          <w:szCs w:val="32"/>
        </w:rPr>
        <w:t>本部门2019年度机关运行经费支出</w:t>
      </w:r>
      <w:r w:rsidR="009B74A1">
        <w:rPr>
          <w:rFonts w:ascii="仿宋_GB2312" w:eastAsia="仿宋_GB2312" w:hAnsi="Times New Roman" w:cs="DengXian-Regular" w:hint="eastAsia"/>
          <w:sz w:val="32"/>
          <w:szCs w:val="32"/>
        </w:rPr>
        <w:t>452.28</w:t>
      </w:r>
      <w:r w:rsidRPr="009B74A1">
        <w:rPr>
          <w:rFonts w:ascii="仿宋_GB2312" w:eastAsia="仿宋_GB2312" w:hAnsi="Times New Roman" w:cs="DengXian-Regular" w:hint="eastAsia"/>
          <w:sz w:val="32"/>
          <w:szCs w:val="32"/>
        </w:rPr>
        <w:t>万元，比2018年度减少</w:t>
      </w:r>
      <w:r w:rsidR="00A914A2">
        <w:rPr>
          <w:rFonts w:ascii="仿宋_GB2312" w:eastAsia="仿宋_GB2312" w:hAnsi="Times New Roman" w:cs="DengXian-Regular" w:hint="eastAsia"/>
          <w:sz w:val="32"/>
          <w:szCs w:val="32"/>
        </w:rPr>
        <w:t>64.19</w:t>
      </w:r>
      <w:r w:rsidRPr="009B74A1">
        <w:rPr>
          <w:rFonts w:ascii="仿宋_GB2312" w:eastAsia="仿宋_GB2312" w:hAnsi="Times New Roman" w:cs="DengXian-Regular" w:hint="eastAsia"/>
          <w:sz w:val="32"/>
          <w:szCs w:val="32"/>
        </w:rPr>
        <w:t>万元，降低</w:t>
      </w:r>
      <w:r w:rsidR="00A914A2">
        <w:rPr>
          <w:rFonts w:ascii="仿宋_GB2312" w:eastAsia="仿宋_GB2312" w:hAnsi="Times New Roman" w:cs="DengXian-Regular" w:hint="eastAsia"/>
          <w:sz w:val="32"/>
          <w:szCs w:val="32"/>
        </w:rPr>
        <w:t>12.43</w:t>
      </w:r>
      <w:r w:rsidRPr="009B74A1">
        <w:rPr>
          <w:rFonts w:ascii="仿宋_GB2312" w:eastAsia="仿宋_GB2312" w:hAnsi="Times New Roman" w:cs="DengXian-Regular" w:hint="eastAsia"/>
          <w:sz w:val="32"/>
          <w:szCs w:val="32"/>
        </w:rPr>
        <w:t>%。主要原因是</w:t>
      </w:r>
      <w:r w:rsidR="00A914A2">
        <w:rPr>
          <w:rFonts w:ascii="仿宋_GB2312" w:eastAsia="仿宋_GB2312" w:hAnsi="Times New Roman" w:cs="DengXian-Regular" w:hint="eastAsia"/>
          <w:sz w:val="32"/>
          <w:szCs w:val="32"/>
        </w:rPr>
        <w:t>我委树牢过</w:t>
      </w:r>
      <w:r w:rsidR="00837715">
        <w:rPr>
          <w:rFonts w:ascii="仿宋_GB2312" w:eastAsia="仿宋_GB2312" w:hAnsi="Times New Roman" w:cs="DengXian-Regular" w:hint="eastAsia"/>
          <w:sz w:val="32"/>
          <w:szCs w:val="32"/>
        </w:rPr>
        <w:t>紧</w:t>
      </w:r>
      <w:r w:rsidR="00A914A2">
        <w:rPr>
          <w:rFonts w:ascii="仿宋_GB2312" w:eastAsia="仿宋_GB2312" w:hAnsi="Times New Roman" w:cs="DengXian-Regular" w:hint="eastAsia"/>
          <w:sz w:val="32"/>
          <w:szCs w:val="32"/>
        </w:rPr>
        <w:t>日子思想，厉行节俭，减少不必要的开支</w:t>
      </w:r>
      <w:r w:rsidR="00A914A2" w:rsidRPr="009B74A1">
        <w:rPr>
          <w:rFonts w:ascii="仿宋_GB2312" w:eastAsia="仿宋_GB2312" w:hAnsi="Times New Roman" w:cs="DengXian-Regular" w:hint="eastAsia"/>
          <w:sz w:val="32"/>
          <w:szCs w:val="32"/>
        </w:rPr>
        <w:t>。</w:t>
      </w:r>
    </w:p>
    <w:p w:rsidR="00AA7981" w:rsidRPr="00A914A2" w:rsidRDefault="00ED141E">
      <w:pPr>
        <w:keepNext/>
        <w:keepLines/>
        <w:snapToGrid w:val="0"/>
        <w:spacing w:line="580" w:lineRule="exact"/>
        <w:ind w:firstLineChars="200" w:firstLine="643"/>
        <w:outlineLvl w:val="2"/>
        <w:rPr>
          <w:rFonts w:ascii="楷体_GB2312" w:eastAsia="楷体_GB2312" w:hAnsi="Times New Roman" w:cs="DengXian-Bold"/>
          <w:b/>
          <w:bCs/>
          <w:sz w:val="32"/>
          <w:szCs w:val="32"/>
        </w:rPr>
      </w:pPr>
      <w:r w:rsidRPr="00A914A2">
        <w:rPr>
          <w:rFonts w:ascii="楷体_GB2312" w:eastAsia="楷体_GB2312" w:hAnsi="Times New Roman" w:cs="DengXian-Bold" w:hint="eastAsia"/>
          <w:b/>
          <w:bCs/>
          <w:sz w:val="32"/>
          <w:szCs w:val="32"/>
        </w:rPr>
        <w:t>（二）政府采购情况</w:t>
      </w:r>
    </w:p>
    <w:p w:rsidR="00AA7981" w:rsidRPr="00A914A2" w:rsidRDefault="00ED141E">
      <w:pPr>
        <w:snapToGrid w:val="0"/>
        <w:spacing w:line="580" w:lineRule="exact"/>
        <w:ind w:firstLineChars="200" w:firstLine="640"/>
        <w:jc w:val="left"/>
        <w:rPr>
          <w:rFonts w:ascii="仿宋_GB2312" w:eastAsia="仿宋_GB2312" w:hAnsi="Times New Roman" w:cs="DengXian-Regular"/>
          <w:sz w:val="32"/>
          <w:szCs w:val="32"/>
        </w:rPr>
      </w:pPr>
      <w:r w:rsidRPr="00A914A2">
        <w:rPr>
          <w:rFonts w:ascii="仿宋_GB2312" w:eastAsia="仿宋_GB2312" w:hAnsi="Times New Roman" w:cs="DengXian-Regular" w:hint="eastAsia"/>
          <w:sz w:val="32"/>
          <w:szCs w:val="32"/>
        </w:rPr>
        <w:t>本部门2019年度政府采购支出总额</w:t>
      </w:r>
      <w:r w:rsidR="00A914A2">
        <w:rPr>
          <w:rFonts w:ascii="仿宋_GB2312" w:eastAsia="仿宋_GB2312" w:hAnsi="Times New Roman" w:cs="DengXian-Regular" w:hint="eastAsia"/>
          <w:sz w:val="32"/>
          <w:szCs w:val="32"/>
        </w:rPr>
        <w:t>471.74</w:t>
      </w:r>
      <w:r w:rsidRPr="00A914A2">
        <w:rPr>
          <w:rFonts w:ascii="仿宋_GB2312" w:eastAsia="仿宋_GB2312" w:hAnsi="Times New Roman" w:cs="DengXian-Regular" w:hint="eastAsia"/>
          <w:sz w:val="32"/>
          <w:szCs w:val="32"/>
        </w:rPr>
        <w:t>万元，从采购类型来看，</w:t>
      </w:r>
      <w:r w:rsidRPr="00A914A2">
        <w:rPr>
          <w:rFonts w:ascii="仿宋_GB2312" w:eastAsia="仿宋_GB2312" w:hAnsi="仿宋_GB2312" w:cs="仿宋_GB2312"/>
          <w:kern w:val="0"/>
          <w:sz w:val="32"/>
          <w:szCs w:val="32"/>
        </w:rPr>
        <w:t>政府采购货物支出</w:t>
      </w:r>
      <w:r w:rsidR="00A914A2">
        <w:rPr>
          <w:rFonts w:ascii="仿宋_GB2312" w:eastAsia="仿宋_GB2312" w:hAnsi="仿宋_GB2312" w:cs="仿宋_GB2312" w:hint="eastAsia"/>
          <w:kern w:val="0"/>
          <w:sz w:val="32"/>
          <w:szCs w:val="32"/>
        </w:rPr>
        <w:t>321.98</w:t>
      </w:r>
      <w:r w:rsidRPr="00A914A2">
        <w:rPr>
          <w:rFonts w:ascii="仿宋_GB2312" w:eastAsia="仿宋_GB2312" w:hAnsi="仿宋_GB2312" w:cs="仿宋_GB2312"/>
          <w:kern w:val="0"/>
          <w:sz w:val="32"/>
          <w:szCs w:val="32"/>
        </w:rPr>
        <w:t xml:space="preserve">万元、政府采购服务支出 </w:t>
      </w:r>
      <w:r w:rsidR="00A914A2">
        <w:rPr>
          <w:rFonts w:ascii="仿宋_GB2312" w:eastAsia="仿宋_GB2312" w:hAnsi="仿宋_GB2312" w:cs="仿宋_GB2312" w:hint="eastAsia"/>
          <w:kern w:val="0"/>
          <w:sz w:val="32"/>
          <w:szCs w:val="32"/>
        </w:rPr>
        <w:t>149.76</w:t>
      </w:r>
      <w:r w:rsidRPr="00A914A2">
        <w:rPr>
          <w:rFonts w:ascii="仿宋_GB2312" w:eastAsia="仿宋_GB2312" w:hAnsi="仿宋_GB2312" w:cs="仿宋_GB2312"/>
          <w:kern w:val="0"/>
          <w:sz w:val="32"/>
          <w:szCs w:val="32"/>
        </w:rPr>
        <w:t>万元。授予中小企业合同金</w:t>
      </w:r>
      <w:r w:rsidR="00A914A2">
        <w:rPr>
          <w:rFonts w:ascii="仿宋_GB2312" w:eastAsia="仿宋_GB2312" w:hAnsi="仿宋_GB2312" w:cs="仿宋_GB2312" w:hint="eastAsia"/>
          <w:kern w:val="0"/>
          <w:sz w:val="32"/>
          <w:szCs w:val="32"/>
        </w:rPr>
        <w:t>318.18</w:t>
      </w:r>
      <w:r w:rsidRPr="00A914A2">
        <w:rPr>
          <w:rFonts w:ascii="仿宋_GB2312" w:eastAsia="仿宋_GB2312" w:hAnsi="仿宋_GB2312" w:cs="仿宋_GB2312"/>
          <w:kern w:val="0"/>
          <w:sz w:val="32"/>
          <w:szCs w:val="32"/>
        </w:rPr>
        <w:t>万元，占政府采购支出总额的</w:t>
      </w:r>
      <w:r w:rsidR="00A914A2">
        <w:rPr>
          <w:rFonts w:ascii="仿宋_GB2312" w:eastAsia="仿宋_GB2312" w:hAnsi="仿宋_GB2312" w:cs="仿宋_GB2312" w:hint="eastAsia"/>
          <w:kern w:val="0"/>
          <w:sz w:val="32"/>
          <w:szCs w:val="32"/>
        </w:rPr>
        <w:t>67.45</w:t>
      </w:r>
      <w:r w:rsidRPr="00A914A2">
        <w:rPr>
          <w:rFonts w:ascii="仿宋_GB2312" w:eastAsia="仿宋_GB2312" w:hAnsi="仿宋_GB2312" w:cs="仿宋_GB2312" w:hint="eastAsia"/>
          <w:kern w:val="0"/>
          <w:sz w:val="32"/>
          <w:szCs w:val="32"/>
        </w:rPr>
        <w:t>%</w:t>
      </w:r>
      <w:r w:rsidR="00A914A2">
        <w:rPr>
          <w:rFonts w:ascii="仿宋_GB2312" w:eastAsia="仿宋_GB2312" w:hAnsi="仿宋_GB2312" w:cs="仿宋_GB2312" w:hint="eastAsia"/>
          <w:kern w:val="0"/>
          <w:sz w:val="32"/>
          <w:szCs w:val="32"/>
        </w:rPr>
        <w:t>。</w:t>
      </w:r>
    </w:p>
    <w:p w:rsidR="00AA7981" w:rsidRPr="00A914A2" w:rsidRDefault="00ED141E">
      <w:pPr>
        <w:keepNext/>
        <w:keepLines/>
        <w:snapToGrid w:val="0"/>
        <w:spacing w:line="580" w:lineRule="exact"/>
        <w:ind w:firstLineChars="200" w:firstLine="643"/>
        <w:outlineLvl w:val="2"/>
        <w:rPr>
          <w:rFonts w:ascii="楷体_GB2312" w:eastAsia="楷体_GB2312" w:hAnsi="Times New Roman" w:cs="DengXian-Bold"/>
          <w:b/>
          <w:bCs/>
          <w:sz w:val="32"/>
          <w:szCs w:val="32"/>
        </w:rPr>
      </w:pPr>
      <w:r w:rsidRPr="00A914A2">
        <w:rPr>
          <w:rFonts w:ascii="楷体_GB2312" w:eastAsia="楷体_GB2312" w:hAnsi="Times New Roman" w:cs="DengXian-Bold" w:hint="eastAsia"/>
          <w:b/>
          <w:bCs/>
          <w:sz w:val="32"/>
          <w:szCs w:val="32"/>
        </w:rPr>
        <w:t>（三）国有资产占用情况</w:t>
      </w:r>
    </w:p>
    <w:p w:rsidR="00AA7981" w:rsidRPr="003D72B8" w:rsidRDefault="00ED141E">
      <w:pPr>
        <w:adjustRightInd w:val="0"/>
        <w:snapToGrid w:val="0"/>
        <w:spacing w:line="580" w:lineRule="exact"/>
        <w:ind w:firstLineChars="200" w:firstLine="640"/>
        <w:rPr>
          <w:rFonts w:ascii="楷体_GB2312" w:eastAsia="楷体_GB2312" w:hAnsi="Times New Roman" w:cs="DengXian-Bold"/>
          <w:b/>
          <w:bCs/>
          <w:color w:val="000000" w:themeColor="text1"/>
          <w:sz w:val="32"/>
          <w:szCs w:val="32"/>
        </w:rPr>
      </w:pPr>
      <w:r w:rsidRPr="00A914A2">
        <w:rPr>
          <w:rFonts w:ascii="仿宋_GB2312" w:eastAsia="仿宋_GB2312" w:hAnsi="Times New Roman" w:cs="DengXian-Regular" w:hint="eastAsia"/>
          <w:sz w:val="32"/>
          <w:szCs w:val="32"/>
        </w:rPr>
        <w:t>截至2019年12月31日，本部门共有车辆</w:t>
      </w:r>
      <w:r w:rsidR="00A914A2" w:rsidRPr="00A914A2">
        <w:rPr>
          <w:rFonts w:ascii="仿宋_GB2312" w:eastAsia="仿宋_GB2312" w:hAnsi="Times New Roman" w:cs="DengXian-Regular" w:hint="eastAsia"/>
          <w:sz w:val="32"/>
          <w:szCs w:val="32"/>
        </w:rPr>
        <w:t>31</w:t>
      </w:r>
      <w:r w:rsidRPr="00A914A2">
        <w:rPr>
          <w:rFonts w:ascii="仿宋_GB2312" w:eastAsia="仿宋_GB2312" w:hAnsi="Times New Roman" w:cs="DengXian-Regular" w:hint="eastAsia"/>
          <w:sz w:val="32"/>
          <w:szCs w:val="32"/>
        </w:rPr>
        <w:t>辆，</w:t>
      </w:r>
      <w:r w:rsidR="00A914A2" w:rsidRPr="00A914A2">
        <w:rPr>
          <w:rFonts w:ascii="仿宋_GB2312" w:eastAsia="仿宋_GB2312" w:hAnsi="Times New Roman" w:cs="DengXian-Regular" w:hint="eastAsia"/>
          <w:sz w:val="32"/>
          <w:szCs w:val="32"/>
        </w:rPr>
        <w:t>与上年持平</w:t>
      </w:r>
      <w:r w:rsidRPr="00A914A2">
        <w:rPr>
          <w:rFonts w:ascii="仿宋_GB2312" w:eastAsia="仿宋_GB2312" w:hAnsi="Times New Roman" w:cs="DengXian-Regular" w:hint="eastAsia"/>
          <w:sz w:val="32"/>
          <w:szCs w:val="32"/>
        </w:rPr>
        <w:t>。其中，副部（省）级及以上领导用车</w:t>
      </w:r>
      <w:r w:rsidR="00A914A2" w:rsidRPr="00A914A2">
        <w:rPr>
          <w:rFonts w:ascii="仿宋_GB2312" w:eastAsia="仿宋_GB2312" w:hAnsi="Times New Roman" w:cs="DengXian-Regular" w:hint="eastAsia"/>
          <w:sz w:val="32"/>
          <w:szCs w:val="32"/>
        </w:rPr>
        <w:t>0</w:t>
      </w:r>
      <w:r w:rsidRPr="00A914A2">
        <w:rPr>
          <w:rFonts w:ascii="仿宋_GB2312" w:eastAsia="仿宋_GB2312" w:hAnsi="Times New Roman" w:cs="DengXian-Regular" w:hint="eastAsia"/>
          <w:sz w:val="32"/>
          <w:szCs w:val="32"/>
        </w:rPr>
        <w:t>辆，主要领导干部用车</w:t>
      </w:r>
      <w:r w:rsidR="00A914A2" w:rsidRPr="00A914A2">
        <w:rPr>
          <w:rFonts w:ascii="仿宋_GB2312" w:eastAsia="仿宋_GB2312" w:hAnsi="Times New Roman" w:cs="DengXian-Regular" w:hint="eastAsia"/>
          <w:sz w:val="32"/>
          <w:szCs w:val="32"/>
        </w:rPr>
        <w:t>0</w:t>
      </w:r>
      <w:r w:rsidRPr="00A914A2">
        <w:rPr>
          <w:rFonts w:ascii="仿宋_GB2312" w:eastAsia="仿宋_GB2312" w:hAnsi="Times New Roman" w:cs="DengXian-Regular" w:hint="eastAsia"/>
          <w:sz w:val="32"/>
          <w:szCs w:val="32"/>
        </w:rPr>
        <w:t>辆，机要通信用车</w:t>
      </w:r>
      <w:r w:rsidR="00A914A2" w:rsidRPr="00A914A2">
        <w:rPr>
          <w:rFonts w:ascii="仿宋_GB2312" w:eastAsia="仿宋_GB2312" w:hAnsi="Times New Roman" w:cs="DengXian-Regular" w:hint="eastAsia"/>
          <w:sz w:val="32"/>
          <w:szCs w:val="32"/>
        </w:rPr>
        <w:t>3</w:t>
      </w:r>
      <w:r w:rsidRPr="00A914A2">
        <w:rPr>
          <w:rFonts w:ascii="仿宋_GB2312" w:eastAsia="仿宋_GB2312" w:hAnsi="Times New Roman" w:cs="DengXian-Regular" w:hint="eastAsia"/>
          <w:sz w:val="32"/>
          <w:szCs w:val="32"/>
        </w:rPr>
        <w:t>辆，应急保障用车</w:t>
      </w:r>
      <w:r w:rsidR="00A914A2" w:rsidRPr="00A914A2">
        <w:rPr>
          <w:rFonts w:ascii="仿宋_GB2312" w:eastAsia="仿宋_GB2312" w:hAnsi="Times New Roman" w:cs="DengXian-Regular" w:hint="eastAsia"/>
          <w:sz w:val="32"/>
          <w:szCs w:val="32"/>
        </w:rPr>
        <w:t>0</w:t>
      </w:r>
      <w:r w:rsidRPr="00A914A2">
        <w:rPr>
          <w:rFonts w:ascii="仿宋_GB2312" w:eastAsia="仿宋_GB2312" w:hAnsi="Times New Roman" w:cs="DengXian-Regular" w:hint="eastAsia"/>
          <w:sz w:val="32"/>
          <w:szCs w:val="32"/>
        </w:rPr>
        <w:t>辆，执法执勤用车</w:t>
      </w:r>
      <w:r w:rsidR="00A914A2" w:rsidRPr="00A914A2">
        <w:rPr>
          <w:rFonts w:ascii="仿宋_GB2312" w:eastAsia="仿宋_GB2312" w:hAnsi="Times New Roman" w:cs="DengXian-Regular" w:hint="eastAsia"/>
          <w:sz w:val="32"/>
          <w:szCs w:val="32"/>
        </w:rPr>
        <w:lastRenderedPageBreak/>
        <w:t>6</w:t>
      </w:r>
      <w:r w:rsidRPr="00A914A2">
        <w:rPr>
          <w:rFonts w:ascii="仿宋_GB2312" w:eastAsia="仿宋_GB2312" w:hAnsi="Times New Roman" w:cs="DengXian-Regular" w:hint="eastAsia"/>
          <w:sz w:val="32"/>
          <w:szCs w:val="32"/>
        </w:rPr>
        <w:t>辆，特种专业技术用车</w:t>
      </w:r>
      <w:r w:rsidR="00A914A2" w:rsidRPr="00A914A2">
        <w:rPr>
          <w:rFonts w:ascii="仿宋_GB2312" w:eastAsia="仿宋_GB2312" w:hAnsi="Times New Roman" w:cs="DengXian-Regular" w:hint="eastAsia"/>
          <w:sz w:val="32"/>
          <w:szCs w:val="32"/>
        </w:rPr>
        <w:t>0</w:t>
      </w:r>
      <w:r w:rsidRPr="00A914A2">
        <w:rPr>
          <w:rFonts w:ascii="仿宋_GB2312" w:eastAsia="仿宋_GB2312" w:hAnsi="Times New Roman" w:cs="DengXian-Regular" w:hint="eastAsia"/>
          <w:sz w:val="32"/>
          <w:szCs w:val="32"/>
        </w:rPr>
        <w:t>辆，离退休干部用车</w:t>
      </w:r>
      <w:r w:rsidR="00A914A2" w:rsidRPr="00A914A2">
        <w:rPr>
          <w:rFonts w:ascii="仿宋_GB2312" w:eastAsia="仿宋_GB2312" w:hAnsi="Times New Roman" w:cs="DengXian-Regular" w:hint="eastAsia"/>
          <w:sz w:val="32"/>
          <w:szCs w:val="32"/>
        </w:rPr>
        <w:t>1</w:t>
      </w:r>
      <w:r w:rsidRPr="00A914A2">
        <w:rPr>
          <w:rFonts w:ascii="仿宋_GB2312" w:eastAsia="仿宋_GB2312" w:hAnsi="Times New Roman" w:cs="DengXian-Regular" w:hint="eastAsia"/>
          <w:sz w:val="32"/>
          <w:szCs w:val="32"/>
        </w:rPr>
        <w:t>，其他用车</w:t>
      </w:r>
      <w:r w:rsidR="00A914A2" w:rsidRPr="00A914A2">
        <w:rPr>
          <w:rFonts w:ascii="仿宋_GB2312" w:eastAsia="仿宋_GB2312" w:hAnsi="Times New Roman" w:cs="DengXian-Regular" w:hint="eastAsia"/>
          <w:sz w:val="32"/>
          <w:szCs w:val="32"/>
        </w:rPr>
        <w:t>6</w:t>
      </w:r>
      <w:r w:rsidRPr="00A914A2">
        <w:rPr>
          <w:rFonts w:ascii="仿宋_GB2312" w:eastAsia="仿宋_GB2312" w:hAnsi="Times New Roman" w:cs="DengXian-Regular" w:hint="eastAsia"/>
          <w:sz w:val="32"/>
          <w:szCs w:val="32"/>
        </w:rPr>
        <w:t>辆</w:t>
      </w:r>
      <w:r w:rsidR="00A914A2" w:rsidRPr="00A914A2">
        <w:rPr>
          <w:rFonts w:ascii="仿宋_GB2312" w:eastAsia="仿宋_GB2312" w:hAnsi="Times New Roman" w:cs="DengXian-Regular" w:hint="eastAsia"/>
          <w:sz w:val="32"/>
          <w:szCs w:val="32"/>
        </w:rPr>
        <w:t>；</w:t>
      </w:r>
      <w:r w:rsidRPr="00A914A2">
        <w:rPr>
          <w:rFonts w:ascii="仿宋_GB2312" w:eastAsia="仿宋_GB2312" w:hAnsi="Times New Roman" w:cs="DengXian-Regular" w:hint="eastAsia"/>
          <w:sz w:val="32"/>
          <w:szCs w:val="32"/>
        </w:rPr>
        <w:t>单位价值</w:t>
      </w:r>
      <w:r w:rsidRPr="00A914A2">
        <w:rPr>
          <w:rFonts w:ascii="仿宋_GB2312" w:eastAsia="仿宋_GB2312" w:hAnsi="TimesNewRomanPSMT" w:cs="TimesNewRomanPSMT" w:hint="eastAsia"/>
          <w:sz w:val="32"/>
          <w:szCs w:val="32"/>
        </w:rPr>
        <w:t>50</w:t>
      </w:r>
      <w:r w:rsidRPr="00A914A2">
        <w:rPr>
          <w:rFonts w:ascii="仿宋_GB2312" w:eastAsia="仿宋_GB2312" w:hAnsi="Times New Roman" w:cs="DengXian-Regular" w:hint="eastAsia"/>
          <w:sz w:val="32"/>
          <w:szCs w:val="32"/>
        </w:rPr>
        <w:t>万元以上通用设备</w:t>
      </w:r>
      <w:r w:rsidR="00A914A2" w:rsidRPr="00A914A2">
        <w:rPr>
          <w:rFonts w:ascii="仿宋_GB2312" w:eastAsia="仿宋_GB2312" w:hAnsi="Times New Roman" w:cs="DengXian-Regular" w:hint="eastAsia"/>
          <w:sz w:val="32"/>
          <w:szCs w:val="32"/>
        </w:rPr>
        <w:t>4</w:t>
      </w:r>
      <w:r w:rsidRPr="00A914A2">
        <w:rPr>
          <w:rFonts w:ascii="仿宋_GB2312" w:eastAsia="仿宋_GB2312" w:hAnsi="Times New Roman" w:cs="DengXian-Regular" w:hint="eastAsia"/>
          <w:sz w:val="32"/>
          <w:szCs w:val="32"/>
        </w:rPr>
        <w:t>台（套），单位价值</w:t>
      </w:r>
      <w:r w:rsidRPr="00A914A2">
        <w:rPr>
          <w:rFonts w:ascii="仿宋_GB2312" w:eastAsia="仿宋_GB2312" w:hAnsi="TimesNewRomanPSMT" w:cs="TimesNewRomanPSMT" w:hint="eastAsia"/>
          <w:sz w:val="32"/>
          <w:szCs w:val="32"/>
        </w:rPr>
        <w:t>100</w:t>
      </w:r>
      <w:r w:rsidRPr="00A914A2">
        <w:rPr>
          <w:rFonts w:ascii="仿宋_GB2312" w:eastAsia="仿宋_GB2312" w:hAnsi="Times New Roman" w:cs="DengXian-Regular" w:hint="eastAsia"/>
          <w:sz w:val="32"/>
          <w:szCs w:val="32"/>
        </w:rPr>
        <w:t>万元以上专用设备</w:t>
      </w:r>
      <w:r w:rsidR="00A914A2" w:rsidRPr="00A914A2">
        <w:rPr>
          <w:rFonts w:ascii="仿宋_GB2312" w:eastAsia="仿宋_GB2312" w:hAnsi="Times New Roman" w:cs="DengXian-Regular" w:hint="eastAsia"/>
          <w:sz w:val="32"/>
          <w:szCs w:val="32"/>
        </w:rPr>
        <w:t>1</w:t>
      </w:r>
      <w:r w:rsidRPr="00A914A2">
        <w:rPr>
          <w:rFonts w:ascii="仿宋_GB2312" w:eastAsia="仿宋_GB2312" w:hAnsi="Times New Roman" w:cs="DengXian-Regular" w:hint="eastAsia"/>
          <w:sz w:val="32"/>
          <w:szCs w:val="32"/>
        </w:rPr>
        <w:t>台（套）</w:t>
      </w:r>
      <w:r w:rsidR="00A914A2" w:rsidRPr="00A914A2">
        <w:rPr>
          <w:rFonts w:ascii="仿宋_GB2312" w:eastAsia="仿宋_GB2312" w:hAnsi="Times New Roman" w:cs="DengXian-Regular" w:hint="eastAsia"/>
          <w:sz w:val="32"/>
          <w:szCs w:val="32"/>
        </w:rPr>
        <w:t>。</w:t>
      </w:r>
    </w:p>
    <w:p w:rsidR="00AA7981" w:rsidRPr="003D72B8" w:rsidRDefault="00ED141E">
      <w:pPr>
        <w:keepNext/>
        <w:keepLines/>
        <w:snapToGrid w:val="0"/>
        <w:spacing w:line="580" w:lineRule="exact"/>
        <w:ind w:firstLineChars="200" w:firstLine="643"/>
        <w:outlineLvl w:val="2"/>
        <w:rPr>
          <w:rFonts w:ascii="楷体_GB2312" w:eastAsia="楷体_GB2312" w:hAnsi="Times New Roman" w:cs="DengXian-Bold"/>
          <w:b/>
          <w:bCs/>
          <w:color w:val="000000" w:themeColor="text1"/>
          <w:sz w:val="32"/>
          <w:szCs w:val="32"/>
        </w:rPr>
      </w:pPr>
      <w:r w:rsidRPr="003D72B8">
        <w:rPr>
          <w:rFonts w:ascii="楷体_GB2312" w:eastAsia="楷体_GB2312" w:hAnsi="Times New Roman" w:cs="DengXian-Bold" w:hint="eastAsia"/>
          <w:b/>
          <w:bCs/>
          <w:color w:val="000000" w:themeColor="text1"/>
          <w:sz w:val="32"/>
          <w:szCs w:val="32"/>
        </w:rPr>
        <w:t>（四）其他需要说明的情况</w:t>
      </w:r>
    </w:p>
    <w:p w:rsidR="00AA7981" w:rsidRPr="003D72B8" w:rsidRDefault="00ED141E">
      <w:pPr>
        <w:adjustRightInd w:val="0"/>
        <w:snapToGrid w:val="0"/>
        <w:spacing w:line="580" w:lineRule="exact"/>
        <w:ind w:firstLineChars="200" w:firstLine="640"/>
        <w:rPr>
          <w:rFonts w:ascii="仿宋_GB2312" w:eastAsia="仿宋_GB2312" w:hAnsi="Times New Roman" w:cs="DengXian-Regular"/>
          <w:color w:val="000000" w:themeColor="text1"/>
          <w:sz w:val="32"/>
          <w:szCs w:val="32"/>
        </w:rPr>
      </w:pPr>
      <w:r w:rsidRPr="003D72B8">
        <w:rPr>
          <w:rFonts w:ascii="仿宋_GB2312" w:eastAsia="仿宋_GB2312" w:hAnsi="Times New Roman" w:cs="DengXian-Regular" w:hint="eastAsia"/>
          <w:color w:val="000000" w:themeColor="text1"/>
          <w:sz w:val="32"/>
          <w:szCs w:val="32"/>
        </w:rPr>
        <w:t>1. 本部门2019年度</w:t>
      </w:r>
      <w:r w:rsidR="007311B9">
        <w:rPr>
          <w:rFonts w:ascii="仿宋_GB2312" w:eastAsia="仿宋_GB2312" w:hAnsi="Times New Roman" w:cs="DengXian-Regular" w:hint="eastAsia"/>
          <w:color w:val="000000" w:themeColor="text1"/>
          <w:sz w:val="32"/>
          <w:szCs w:val="32"/>
        </w:rPr>
        <w:t>政府性基金预算财政拨款</w:t>
      </w:r>
      <w:r w:rsidRPr="003D72B8">
        <w:rPr>
          <w:rFonts w:ascii="仿宋_GB2312" w:eastAsia="仿宋_GB2312" w:hAnsi="Times New Roman" w:cs="DengXian-Regular" w:hint="eastAsia"/>
          <w:color w:val="000000" w:themeColor="text1"/>
          <w:sz w:val="32"/>
          <w:szCs w:val="32"/>
        </w:rPr>
        <w:t>无收支及结转结余情况，故</w:t>
      </w:r>
      <w:r w:rsidR="00DB2140">
        <w:rPr>
          <w:rFonts w:ascii="仿宋_GB2312" w:eastAsia="仿宋_GB2312" w:hAnsi="Times New Roman" w:cs="DengXian-Regular" w:hint="eastAsia"/>
          <w:color w:val="000000" w:themeColor="text1"/>
          <w:sz w:val="32"/>
          <w:szCs w:val="32"/>
        </w:rPr>
        <w:t>政府性基金预算财政拨款收入支出决算</w:t>
      </w:r>
      <w:r w:rsidRPr="003D72B8">
        <w:rPr>
          <w:rFonts w:ascii="仿宋_GB2312" w:eastAsia="仿宋_GB2312" w:hAnsi="Times New Roman" w:cs="DengXian-Regular" w:hint="eastAsia"/>
          <w:color w:val="000000" w:themeColor="text1"/>
          <w:sz w:val="32"/>
          <w:szCs w:val="32"/>
        </w:rPr>
        <w:t>表以空表列示。</w:t>
      </w:r>
    </w:p>
    <w:p w:rsidR="00AA7981" w:rsidRPr="003D72B8" w:rsidRDefault="00ED141E">
      <w:pPr>
        <w:adjustRightInd w:val="0"/>
        <w:snapToGrid w:val="0"/>
        <w:spacing w:line="580" w:lineRule="exact"/>
        <w:ind w:firstLineChars="200" w:firstLine="640"/>
        <w:rPr>
          <w:rFonts w:ascii="仿宋_GB2312" w:eastAsia="仿宋_GB2312" w:hAnsi="Times New Roman" w:cs="DengXian-Regular"/>
          <w:color w:val="000000" w:themeColor="text1"/>
          <w:sz w:val="32"/>
          <w:szCs w:val="32"/>
        </w:rPr>
      </w:pPr>
      <w:r w:rsidRPr="003D72B8">
        <w:rPr>
          <w:rFonts w:ascii="仿宋_GB2312" w:eastAsia="仿宋_GB2312" w:hAnsi="Times New Roman" w:cs="DengXian-Regular" w:hint="eastAsia"/>
          <w:color w:val="000000" w:themeColor="text1"/>
          <w:sz w:val="32"/>
          <w:szCs w:val="32"/>
        </w:rPr>
        <w:t>2. 由于决算公开表格中金额数值应当保留两位小数，公开数据为四舍五入计算结果，个别数据合计项与分项之和存在小数点后差额，特此说明。</w:t>
      </w:r>
    </w:p>
    <w:p w:rsidR="00AA7981" w:rsidRPr="003D72B8" w:rsidRDefault="00AA7981">
      <w:pPr>
        <w:widowControl/>
        <w:spacing w:line="580" w:lineRule="exact"/>
        <w:ind w:firstLineChars="200" w:firstLine="883"/>
        <w:jc w:val="left"/>
        <w:rPr>
          <w:rFonts w:ascii="宋体" w:eastAsia="宋体" w:hAnsi="宋体" w:cs="MS-UIGothic,Bold"/>
          <w:b/>
          <w:bCs/>
          <w:color w:val="000000" w:themeColor="text1"/>
          <w:kern w:val="0"/>
          <w:sz w:val="44"/>
          <w:szCs w:val="44"/>
        </w:rPr>
        <w:sectPr w:rsidR="00AA7981" w:rsidRPr="003D72B8">
          <w:type w:val="continuous"/>
          <w:pgSz w:w="11906" w:h="16838"/>
          <w:pgMar w:top="2098" w:right="1474" w:bottom="1984" w:left="1588" w:header="851" w:footer="992" w:gutter="0"/>
          <w:pgNumType w:fmt="numberInDash"/>
          <w:cols w:space="0"/>
          <w:docGrid w:type="lines" w:linePitch="312"/>
        </w:sectPr>
      </w:pPr>
    </w:p>
    <w:p w:rsidR="00AA7981" w:rsidRPr="003D72B8" w:rsidRDefault="00AA7981">
      <w:pPr>
        <w:jc w:val="center"/>
        <w:rPr>
          <w:rFonts w:ascii="黑体" w:eastAsia="黑体" w:hAnsi="黑体" w:cs="黑体"/>
          <w:color w:val="000000" w:themeColor="text1"/>
          <w:sz w:val="56"/>
          <w:szCs w:val="72"/>
        </w:rPr>
      </w:pPr>
    </w:p>
    <w:p w:rsidR="00AA7981" w:rsidRPr="003D72B8" w:rsidRDefault="00AA7981">
      <w:pPr>
        <w:jc w:val="center"/>
        <w:rPr>
          <w:rFonts w:ascii="黑体" w:eastAsia="黑体" w:hAnsi="黑体" w:cs="黑体"/>
          <w:color w:val="000000" w:themeColor="text1"/>
          <w:sz w:val="56"/>
          <w:szCs w:val="72"/>
        </w:rPr>
        <w:sectPr w:rsidR="00AA7981" w:rsidRPr="003D72B8">
          <w:type w:val="continuous"/>
          <w:pgSz w:w="11906" w:h="16838"/>
          <w:pgMar w:top="2041" w:right="1531" w:bottom="2041" w:left="1531" w:header="851" w:footer="992" w:gutter="0"/>
          <w:pgNumType w:fmt="numberInDash"/>
          <w:cols w:space="0"/>
          <w:titlePg/>
          <w:docGrid w:type="lines" w:linePitch="312"/>
        </w:sectPr>
      </w:pPr>
    </w:p>
    <w:p w:rsidR="00AA7981" w:rsidRPr="003D72B8" w:rsidRDefault="00ED141E">
      <w:pPr>
        <w:rPr>
          <w:rFonts w:ascii="黑体" w:eastAsia="黑体" w:hAnsi="黑体" w:cs="黑体"/>
          <w:color w:val="000000" w:themeColor="text1"/>
          <w:sz w:val="56"/>
          <w:szCs w:val="72"/>
        </w:rPr>
        <w:sectPr w:rsidR="00AA7981" w:rsidRPr="003D72B8">
          <w:headerReference w:type="default" r:id="rId30"/>
          <w:footerReference w:type="default" r:id="rId31"/>
          <w:headerReference w:type="first" r:id="rId32"/>
          <w:footerReference w:type="first" r:id="rId33"/>
          <w:type w:val="continuous"/>
          <w:pgSz w:w="11906" w:h="16838"/>
          <w:pgMar w:top="2041" w:right="1531" w:bottom="2041" w:left="1531" w:header="851" w:footer="992" w:gutter="0"/>
          <w:pgNumType w:fmt="numberInDash"/>
          <w:cols w:space="0"/>
          <w:titlePg/>
          <w:docGrid w:type="lines" w:linePitch="312"/>
        </w:sectPr>
      </w:pPr>
      <w:r w:rsidRPr="003D72B8">
        <w:rPr>
          <w:rFonts w:ascii="黑体" w:eastAsia="黑体" w:hAnsi="黑体" w:cs="黑体"/>
          <w:color w:val="000000" w:themeColor="text1"/>
          <w:sz w:val="56"/>
          <w:szCs w:val="72"/>
        </w:rPr>
        <w:lastRenderedPageBreak/>
        <w:br w:type="page"/>
      </w:r>
    </w:p>
    <w:p w:rsidR="00AA7981" w:rsidRPr="003D72B8" w:rsidRDefault="00AA7981">
      <w:pPr>
        <w:rPr>
          <w:rFonts w:ascii="黑体" w:eastAsia="黑体" w:hAnsi="黑体" w:cs="黑体"/>
          <w:color w:val="000000" w:themeColor="text1"/>
          <w:sz w:val="56"/>
          <w:szCs w:val="72"/>
        </w:rPr>
      </w:pPr>
    </w:p>
    <w:p w:rsidR="00AA7981" w:rsidRPr="003D72B8" w:rsidRDefault="00AA7981">
      <w:pPr>
        <w:jc w:val="center"/>
        <w:rPr>
          <w:rFonts w:ascii="黑体" w:eastAsia="黑体" w:hAnsi="黑体" w:cs="黑体"/>
          <w:color w:val="000000" w:themeColor="text1"/>
          <w:sz w:val="56"/>
          <w:szCs w:val="72"/>
        </w:rPr>
      </w:pPr>
    </w:p>
    <w:p w:rsidR="00AA7981" w:rsidRPr="003D72B8" w:rsidRDefault="00AA7981">
      <w:pPr>
        <w:jc w:val="center"/>
        <w:rPr>
          <w:rFonts w:ascii="黑体" w:eastAsia="黑体" w:hAnsi="黑体" w:cs="黑体"/>
          <w:color w:val="000000" w:themeColor="text1"/>
          <w:sz w:val="56"/>
          <w:szCs w:val="72"/>
        </w:rPr>
      </w:pPr>
    </w:p>
    <w:p w:rsidR="00AA7981" w:rsidRPr="003D72B8" w:rsidRDefault="00E2734E">
      <w:pPr>
        <w:jc w:val="center"/>
        <w:rPr>
          <w:color w:val="000000" w:themeColor="text1"/>
          <w:sz w:val="72"/>
        </w:rPr>
      </w:pPr>
      <w:r>
        <w:rPr>
          <w:noProof/>
          <w:color w:val="000000" w:themeColor="text1"/>
          <w:sz w:val="72"/>
        </w:rPr>
        <w:pict>
          <v:shape id="文本框 188" o:spid="_x0000_s1046" type="#_x0000_t202" style="position:absolute;left:0;text-align:left;margin-left:-80.45pt;margin-top:34.8pt;width:613.65pt;height:263.1pt;z-index:4372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" fillcolor="#ffd966" strokecolor="#ffd966" strokeweight=".5pt">
            <v:fill r:id="rId22" o:title="" color2="white [3212]" type="pattern"/>
            <v:textbox>
              <w:txbxContent>
                <w:p w:rsidR="00154E58" w:rsidRDefault="00154E58">
                  <w:pPr>
                    <w:widowControl/>
                    <w:jc w:val="center"/>
                  </w:pPr>
                  <w:r>
                    <w:rPr>
                      <w:rFonts w:ascii="黑体" w:eastAsia="黑体" w:hAnsi="黑体" w:cs="黑体" w:hint="eastAsia"/>
                      <w:color w:val="000000" w:themeColor="text1"/>
                      <w:sz w:val="90"/>
                      <w:szCs w:val="90"/>
                    </w:rPr>
                    <w:t>第三部分 相关名词解释</w:t>
                  </w:r>
                </w:p>
              </w:txbxContent>
            </v:textbox>
          </v:shape>
        </w:pict>
      </w:r>
    </w:p>
    <w:p w:rsidR="00AA7981" w:rsidRPr="003D72B8" w:rsidRDefault="00AA7981">
      <w:pPr>
        <w:rPr>
          <w:color w:val="000000" w:themeColor="text1"/>
        </w:rPr>
      </w:pPr>
    </w:p>
    <w:p w:rsidR="00AA7981" w:rsidRPr="003D72B8" w:rsidRDefault="00AA7981">
      <w:pPr>
        <w:rPr>
          <w:color w:val="000000" w:themeColor="text1"/>
        </w:rPr>
      </w:pPr>
    </w:p>
    <w:p w:rsidR="00AA7981" w:rsidRPr="003D72B8" w:rsidRDefault="00AA7981">
      <w:pPr>
        <w:rPr>
          <w:color w:val="000000" w:themeColor="text1"/>
        </w:rPr>
      </w:pPr>
    </w:p>
    <w:p w:rsidR="00AA7981" w:rsidRPr="003D72B8" w:rsidRDefault="00AA7981">
      <w:pPr>
        <w:rPr>
          <w:color w:val="000000" w:themeColor="text1"/>
        </w:rPr>
      </w:pPr>
    </w:p>
    <w:p w:rsidR="00AA7981" w:rsidRPr="003D72B8" w:rsidRDefault="00AA7981">
      <w:pPr>
        <w:rPr>
          <w:color w:val="000000" w:themeColor="text1"/>
        </w:rPr>
      </w:pPr>
    </w:p>
    <w:p w:rsidR="00AA7981" w:rsidRPr="003D72B8" w:rsidRDefault="00AA7981">
      <w:pPr>
        <w:rPr>
          <w:color w:val="000000" w:themeColor="text1"/>
        </w:rPr>
      </w:pPr>
    </w:p>
    <w:p w:rsidR="00AA7981" w:rsidRPr="003D72B8" w:rsidRDefault="00AA7981">
      <w:pPr>
        <w:rPr>
          <w:color w:val="000000" w:themeColor="text1"/>
        </w:rPr>
      </w:pPr>
    </w:p>
    <w:p w:rsidR="00AA7981" w:rsidRPr="003D72B8" w:rsidRDefault="00AA7981">
      <w:pPr>
        <w:rPr>
          <w:color w:val="000000" w:themeColor="text1"/>
        </w:rPr>
      </w:pPr>
    </w:p>
    <w:p w:rsidR="00AA7981" w:rsidRPr="003D72B8" w:rsidRDefault="00AA7981">
      <w:pPr>
        <w:rPr>
          <w:color w:val="000000" w:themeColor="text1"/>
        </w:rPr>
      </w:pPr>
    </w:p>
    <w:p w:rsidR="00AA7981" w:rsidRPr="003D72B8" w:rsidRDefault="00AA7981">
      <w:pPr>
        <w:rPr>
          <w:color w:val="000000" w:themeColor="text1"/>
        </w:rPr>
      </w:pPr>
    </w:p>
    <w:p w:rsidR="00AA7981" w:rsidRPr="003D72B8" w:rsidRDefault="00AA7981">
      <w:pPr>
        <w:rPr>
          <w:color w:val="000000" w:themeColor="text1"/>
        </w:rPr>
      </w:pPr>
    </w:p>
    <w:p w:rsidR="00AA7981" w:rsidRPr="003D72B8" w:rsidRDefault="00AA7981">
      <w:pPr>
        <w:tabs>
          <w:tab w:val="left" w:pos="886"/>
        </w:tabs>
        <w:jc w:val="left"/>
        <w:rPr>
          <w:color w:val="000000" w:themeColor="text1"/>
        </w:rPr>
        <w:sectPr w:rsidR="00AA7981" w:rsidRPr="003D72B8">
          <w:headerReference w:type="first" r:id="rId34"/>
          <w:pgSz w:w="11906" w:h="16838"/>
          <w:pgMar w:top="2041" w:right="1531" w:bottom="2041" w:left="1531" w:header="851" w:footer="992" w:gutter="0"/>
          <w:pgNumType w:fmt="numberInDash"/>
          <w:cols w:space="0"/>
          <w:titlePg/>
          <w:docGrid w:type="lines" w:linePitch="312"/>
        </w:sectPr>
      </w:pPr>
    </w:p>
    <w:p w:rsidR="00AA7981" w:rsidRPr="003D72B8" w:rsidRDefault="00ED141E">
      <w:pPr>
        <w:widowControl/>
        <w:spacing w:line="560" w:lineRule="exact"/>
        <w:ind w:firstLineChars="200" w:firstLine="643"/>
        <w:rPr>
          <w:rFonts w:ascii="仿宋_GB2312" w:eastAsia="仿宋_GB2312" w:hAnsi="宋体" w:cs="Times New Roman"/>
          <w:color w:val="000000" w:themeColor="text1"/>
          <w:kern w:val="0"/>
          <w:sz w:val="32"/>
          <w:szCs w:val="32"/>
        </w:rPr>
      </w:pPr>
      <w:r w:rsidRPr="003D72B8">
        <w:rPr>
          <w:rFonts w:ascii="仿宋_GB2312" w:eastAsia="仿宋_GB2312" w:hAnsi="宋体" w:cs="Times New Roman" w:hint="eastAsia"/>
          <w:b/>
          <w:bCs/>
          <w:color w:val="000000" w:themeColor="text1"/>
          <w:kern w:val="0"/>
          <w:sz w:val="32"/>
          <w:szCs w:val="32"/>
        </w:rPr>
        <w:lastRenderedPageBreak/>
        <w:t>（一）财政拨款收入：</w:t>
      </w:r>
      <w:r w:rsidRPr="003D72B8">
        <w:rPr>
          <w:rFonts w:ascii="仿宋_GB2312" w:eastAsia="仿宋_GB2312" w:hAnsi="宋体" w:cs="Times New Roman" w:hint="eastAsia"/>
          <w:color w:val="000000" w:themeColor="text1"/>
          <w:kern w:val="0"/>
          <w:sz w:val="32"/>
          <w:szCs w:val="32"/>
        </w:rPr>
        <w:t>本年度从本级财政部门取得的财政拨款，包括一般公共预算财政拨款和政府性基金预算财政拨款。</w:t>
      </w:r>
    </w:p>
    <w:p w:rsidR="00AA7981" w:rsidRPr="003D72B8" w:rsidRDefault="00ED141E">
      <w:pPr>
        <w:widowControl/>
        <w:spacing w:line="560" w:lineRule="exact"/>
        <w:ind w:firstLineChars="200" w:firstLine="643"/>
        <w:rPr>
          <w:rFonts w:ascii="仿宋_GB2312" w:eastAsia="仿宋_GB2312" w:hAnsi="宋体" w:cs="Times New Roman"/>
          <w:color w:val="000000" w:themeColor="text1"/>
          <w:kern w:val="0"/>
          <w:sz w:val="32"/>
          <w:szCs w:val="32"/>
        </w:rPr>
      </w:pPr>
      <w:r w:rsidRPr="003D72B8">
        <w:rPr>
          <w:rFonts w:ascii="仿宋_GB2312" w:eastAsia="仿宋_GB2312" w:hAnsi="宋体" w:cs="Times New Roman" w:hint="eastAsia"/>
          <w:b/>
          <w:bCs/>
          <w:color w:val="000000" w:themeColor="text1"/>
          <w:kern w:val="0"/>
          <w:sz w:val="32"/>
          <w:szCs w:val="32"/>
        </w:rPr>
        <w:t>（二）事业收入：</w:t>
      </w:r>
      <w:r w:rsidRPr="003D72B8">
        <w:rPr>
          <w:rFonts w:ascii="仿宋_GB2312" w:eastAsia="仿宋_GB2312" w:hAnsi="宋体" w:cs="Times New Roman" w:hint="eastAsia"/>
          <w:color w:val="000000" w:themeColor="text1"/>
          <w:kern w:val="0"/>
          <w:sz w:val="32"/>
          <w:szCs w:val="32"/>
        </w:rPr>
        <w:t>指事业单位开展专业业务活动及辅助活动所取得的收入。</w:t>
      </w:r>
    </w:p>
    <w:p w:rsidR="00AA7981" w:rsidRPr="003D72B8" w:rsidRDefault="00ED141E">
      <w:pPr>
        <w:widowControl/>
        <w:spacing w:line="560" w:lineRule="exact"/>
        <w:ind w:firstLineChars="200" w:firstLine="643"/>
        <w:rPr>
          <w:rFonts w:ascii="仿宋_GB2312" w:eastAsia="仿宋_GB2312" w:hAnsi="宋体" w:cs="Times New Roman"/>
          <w:color w:val="000000" w:themeColor="text1"/>
          <w:kern w:val="0"/>
          <w:sz w:val="32"/>
          <w:szCs w:val="32"/>
        </w:rPr>
      </w:pPr>
      <w:r w:rsidRPr="003D72B8">
        <w:rPr>
          <w:rFonts w:ascii="仿宋_GB2312" w:eastAsia="仿宋_GB2312" w:hAnsi="宋体" w:cs="Times New Roman" w:hint="eastAsia"/>
          <w:b/>
          <w:bCs/>
          <w:color w:val="000000" w:themeColor="text1"/>
          <w:kern w:val="0"/>
          <w:sz w:val="32"/>
          <w:szCs w:val="32"/>
        </w:rPr>
        <w:t>（三）其他收入：</w:t>
      </w:r>
      <w:r w:rsidRPr="003D72B8">
        <w:rPr>
          <w:rFonts w:ascii="仿宋_GB2312" w:eastAsia="仿宋_GB2312" w:hAnsi="宋体" w:cs="Times New Roman" w:hint="eastAsia"/>
          <w:color w:val="000000" w:themeColor="text1"/>
          <w:kern w:val="0"/>
          <w:sz w:val="32"/>
          <w:szCs w:val="32"/>
        </w:rPr>
        <w:t>指除上述“财政拨款收入”“事业收入”“经营收入”等以外的收入。</w:t>
      </w:r>
    </w:p>
    <w:p w:rsidR="00AA7981" w:rsidRPr="003D72B8" w:rsidRDefault="00ED141E">
      <w:pPr>
        <w:widowControl/>
        <w:spacing w:line="560" w:lineRule="exact"/>
        <w:ind w:firstLineChars="200" w:firstLine="643"/>
        <w:rPr>
          <w:rFonts w:ascii="仿宋_GB2312" w:eastAsia="仿宋_GB2312" w:hAnsi="宋体" w:cs="Times New Roman"/>
          <w:color w:val="000000" w:themeColor="text1"/>
          <w:kern w:val="0"/>
          <w:sz w:val="32"/>
          <w:szCs w:val="32"/>
        </w:rPr>
      </w:pPr>
      <w:r w:rsidRPr="003D72B8">
        <w:rPr>
          <w:rFonts w:ascii="仿宋_GB2312" w:eastAsia="仿宋_GB2312" w:hAnsi="宋体" w:cs="Times New Roman" w:hint="eastAsia"/>
          <w:b/>
          <w:bCs/>
          <w:color w:val="000000" w:themeColor="text1"/>
          <w:kern w:val="0"/>
          <w:sz w:val="32"/>
          <w:szCs w:val="32"/>
        </w:rPr>
        <w:t>（四）用事业基金弥补收支差额：</w:t>
      </w:r>
      <w:r w:rsidRPr="003D72B8">
        <w:rPr>
          <w:rFonts w:ascii="仿宋_GB2312" w:eastAsia="仿宋_GB2312" w:hAnsi="宋体" w:cs="Times New Roman" w:hint="eastAsia"/>
          <w:color w:val="000000" w:themeColor="text1"/>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AA7981" w:rsidRPr="003D72B8" w:rsidRDefault="00ED141E">
      <w:pPr>
        <w:widowControl/>
        <w:spacing w:line="560" w:lineRule="exact"/>
        <w:ind w:firstLineChars="200" w:firstLine="643"/>
        <w:rPr>
          <w:rFonts w:ascii="仿宋_GB2312" w:eastAsia="仿宋_GB2312" w:hAnsi="宋体" w:cs="Times New Roman"/>
          <w:color w:val="000000" w:themeColor="text1"/>
          <w:kern w:val="0"/>
          <w:sz w:val="32"/>
          <w:szCs w:val="32"/>
        </w:rPr>
      </w:pPr>
      <w:r w:rsidRPr="003D72B8">
        <w:rPr>
          <w:rFonts w:ascii="仿宋_GB2312" w:eastAsia="仿宋_GB2312" w:hAnsi="宋体" w:cs="Times New Roman" w:hint="eastAsia"/>
          <w:b/>
          <w:bCs/>
          <w:color w:val="000000" w:themeColor="text1"/>
          <w:kern w:val="0"/>
          <w:sz w:val="32"/>
          <w:szCs w:val="32"/>
        </w:rPr>
        <w:t>（五）年初结转和结余：</w:t>
      </w:r>
      <w:r w:rsidRPr="003D72B8">
        <w:rPr>
          <w:rFonts w:ascii="仿宋_GB2312" w:eastAsia="仿宋_GB2312" w:hAnsi="宋体" w:cs="Times New Roman" w:hint="eastAsia"/>
          <w:color w:val="000000" w:themeColor="text1"/>
          <w:kern w:val="0"/>
          <w:sz w:val="32"/>
          <w:szCs w:val="32"/>
        </w:rPr>
        <w:t>指以前年度尚未完成、结转到本年仍按原规定用途继续使用的资金，或项目已完成等产生的结余资金。</w:t>
      </w:r>
    </w:p>
    <w:p w:rsidR="00AA7981" w:rsidRPr="003D72B8" w:rsidRDefault="00ED141E">
      <w:pPr>
        <w:widowControl/>
        <w:spacing w:line="560" w:lineRule="exact"/>
        <w:ind w:firstLineChars="200" w:firstLine="643"/>
        <w:rPr>
          <w:rFonts w:ascii="仿宋_GB2312" w:eastAsia="仿宋_GB2312" w:hAnsi="宋体" w:cs="Times New Roman"/>
          <w:color w:val="000000" w:themeColor="text1"/>
          <w:kern w:val="0"/>
          <w:sz w:val="32"/>
          <w:szCs w:val="32"/>
        </w:rPr>
      </w:pPr>
      <w:r w:rsidRPr="003D72B8">
        <w:rPr>
          <w:rFonts w:ascii="仿宋_GB2312" w:eastAsia="仿宋_GB2312" w:hAnsi="宋体" w:cs="Times New Roman" w:hint="eastAsia"/>
          <w:b/>
          <w:bCs/>
          <w:color w:val="000000" w:themeColor="text1"/>
          <w:kern w:val="0"/>
          <w:sz w:val="32"/>
          <w:szCs w:val="32"/>
        </w:rPr>
        <w:t>（六）结余分配：</w:t>
      </w:r>
      <w:r w:rsidRPr="003D72B8">
        <w:rPr>
          <w:rFonts w:ascii="仿宋_GB2312" w:eastAsia="仿宋_GB2312" w:hAnsi="宋体" w:cs="Times New Roman" w:hint="eastAsia"/>
          <w:color w:val="000000" w:themeColor="text1"/>
          <w:kern w:val="0"/>
          <w:sz w:val="32"/>
          <w:szCs w:val="32"/>
        </w:rPr>
        <w:t>指事业单位按照事业单位会计制度的规定从非财政补助结余中分配的事业基金和职工福利基金等。</w:t>
      </w:r>
    </w:p>
    <w:p w:rsidR="00AA7981" w:rsidRPr="003D72B8" w:rsidRDefault="00ED141E">
      <w:pPr>
        <w:widowControl/>
        <w:spacing w:line="560" w:lineRule="exact"/>
        <w:ind w:firstLineChars="200" w:firstLine="643"/>
        <w:rPr>
          <w:rFonts w:ascii="仿宋_GB2312" w:eastAsia="仿宋_GB2312" w:hAnsi="宋体" w:cs="Times New Roman"/>
          <w:color w:val="000000" w:themeColor="text1"/>
          <w:kern w:val="0"/>
          <w:sz w:val="32"/>
          <w:szCs w:val="32"/>
        </w:rPr>
      </w:pPr>
      <w:r w:rsidRPr="003D72B8">
        <w:rPr>
          <w:rFonts w:ascii="仿宋_GB2312" w:eastAsia="仿宋_GB2312" w:hAnsi="宋体" w:cs="Times New Roman" w:hint="eastAsia"/>
          <w:b/>
          <w:bCs/>
          <w:color w:val="000000" w:themeColor="text1"/>
          <w:kern w:val="0"/>
          <w:sz w:val="32"/>
          <w:szCs w:val="32"/>
        </w:rPr>
        <w:t>（七）年末结转和结余：</w:t>
      </w:r>
      <w:r w:rsidRPr="003D72B8">
        <w:rPr>
          <w:rFonts w:ascii="仿宋_GB2312" w:eastAsia="仿宋_GB2312" w:hAnsi="宋体" w:cs="Times New Roman" w:hint="eastAsia"/>
          <w:color w:val="000000" w:themeColor="text1"/>
          <w:kern w:val="0"/>
          <w:sz w:val="32"/>
          <w:szCs w:val="32"/>
        </w:rPr>
        <w:t>指单位按有关规定结转到下年或以后年度继续使用的资金，或项目已完成等产生的结余资金。</w:t>
      </w:r>
    </w:p>
    <w:p w:rsidR="00AA7981" w:rsidRPr="003D72B8" w:rsidRDefault="00ED141E">
      <w:pPr>
        <w:widowControl/>
        <w:spacing w:line="560" w:lineRule="exact"/>
        <w:ind w:firstLineChars="200" w:firstLine="643"/>
        <w:rPr>
          <w:rFonts w:ascii="仿宋_GB2312" w:eastAsia="仿宋_GB2312" w:hAnsi="宋体" w:cs="Times New Roman"/>
          <w:color w:val="000000" w:themeColor="text1"/>
          <w:kern w:val="0"/>
          <w:sz w:val="32"/>
          <w:szCs w:val="32"/>
        </w:rPr>
      </w:pPr>
      <w:r w:rsidRPr="003D72B8">
        <w:rPr>
          <w:rFonts w:ascii="仿宋_GB2312" w:eastAsia="仿宋_GB2312" w:hAnsi="宋体" w:cs="Times New Roman" w:hint="eastAsia"/>
          <w:b/>
          <w:bCs/>
          <w:color w:val="000000" w:themeColor="text1"/>
          <w:kern w:val="0"/>
          <w:sz w:val="32"/>
          <w:szCs w:val="32"/>
        </w:rPr>
        <w:t>（八）基本支出：</w:t>
      </w:r>
      <w:r w:rsidRPr="003D72B8">
        <w:rPr>
          <w:rFonts w:ascii="仿宋_GB2312" w:eastAsia="仿宋_GB2312" w:hAnsi="宋体" w:cs="Times New Roman" w:hint="eastAsia"/>
          <w:color w:val="000000" w:themeColor="text1"/>
          <w:kern w:val="0"/>
          <w:sz w:val="32"/>
          <w:szCs w:val="32"/>
        </w:rPr>
        <w:t>填列单位为保障机构正常运转、完成日常工作任务而发生的各项支出。</w:t>
      </w:r>
    </w:p>
    <w:p w:rsidR="00AA7981" w:rsidRPr="003D72B8" w:rsidRDefault="00ED141E">
      <w:pPr>
        <w:widowControl/>
        <w:spacing w:line="560" w:lineRule="exact"/>
        <w:ind w:firstLineChars="200" w:firstLine="643"/>
        <w:rPr>
          <w:rFonts w:ascii="仿宋_GB2312" w:eastAsia="仿宋_GB2312" w:hAnsi="宋体" w:cs="Times New Roman"/>
          <w:color w:val="000000" w:themeColor="text1"/>
          <w:kern w:val="0"/>
          <w:sz w:val="32"/>
          <w:szCs w:val="32"/>
        </w:rPr>
      </w:pPr>
      <w:r w:rsidRPr="003D72B8">
        <w:rPr>
          <w:rFonts w:ascii="仿宋_GB2312" w:eastAsia="仿宋_GB2312" w:hAnsi="宋体" w:cs="Times New Roman" w:hint="eastAsia"/>
          <w:b/>
          <w:bCs/>
          <w:color w:val="000000" w:themeColor="text1"/>
          <w:kern w:val="0"/>
          <w:sz w:val="32"/>
          <w:szCs w:val="32"/>
        </w:rPr>
        <w:lastRenderedPageBreak/>
        <w:t>（九）项目支出：</w:t>
      </w:r>
      <w:r w:rsidRPr="003D72B8">
        <w:rPr>
          <w:rFonts w:ascii="仿宋_GB2312" w:eastAsia="仿宋_GB2312" w:hAnsi="宋体" w:cs="Times New Roman" w:hint="eastAsia"/>
          <w:color w:val="000000" w:themeColor="text1"/>
          <w:kern w:val="0"/>
          <w:sz w:val="32"/>
          <w:szCs w:val="32"/>
        </w:rPr>
        <w:t>填列单位为完成特定的行政工作任务或事业发展目标，在基本支出之外发生的各项支出</w:t>
      </w:r>
    </w:p>
    <w:p w:rsidR="00AA7981" w:rsidRPr="003D72B8" w:rsidRDefault="00ED141E">
      <w:pPr>
        <w:widowControl/>
        <w:spacing w:line="560" w:lineRule="exact"/>
        <w:ind w:firstLineChars="200" w:firstLine="643"/>
        <w:rPr>
          <w:rFonts w:ascii="仿宋_GB2312" w:eastAsia="仿宋_GB2312" w:hAnsi="宋体" w:cs="Times New Roman"/>
          <w:color w:val="000000" w:themeColor="text1"/>
          <w:kern w:val="0"/>
          <w:sz w:val="32"/>
          <w:szCs w:val="32"/>
        </w:rPr>
      </w:pPr>
      <w:r w:rsidRPr="003D72B8">
        <w:rPr>
          <w:rFonts w:ascii="仿宋_GB2312" w:eastAsia="仿宋_GB2312" w:hAnsi="宋体" w:cs="Times New Roman" w:hint="eastAsia"/>
          <w:b/>
          <w:bCs/>
          <w:color w:val="000000" w:themeColor="text1"/>
          <w:kern w:val="0"/>
          <w:sz w:val="32"/>
          <w:szCs w:val="32"/>
        </w:rPr>
        <w:t>（十）基本建设支出：</w:t>
      </w:r>
      <w:r w:rsidRPr="003D72B8">
        <w:rPr>
          <w:rFonts w:ascii="仿宋_GB2312" w:eastAsia="仿宋_GB2312" w:hAnsi="宋体" w:cs="Times New Roman" w:hint="eastAsia"/>
          <w:color w:val="000000" w:themeColor="text1"/>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AA7981" w:rsidRPr="003D72B8" w:rsidRDefault="00ED141E">
      <w:pPr>
        <w:widowControl/>
        <w:spacing w:line="560" w:lineRule="exact"/>
        <w:ind w:firstLineChars="200" w:firstLine="643"/>
        <w:rPr>
          <w:rFonts w:ascii="仿宋_GB2312" w:eastAsia="仿宋_GB2312" w:hAnsi="宋体" w:cs="Times New Roman"/>
          <w:color w:val="000000" w:themeColor="text1"/>
          <w:kern w:val="0"/>
          <w:sz w:val="32"/>
          <w:szCs w:val="32"/>
        </w:rPr>
      </w:pPr>
      <w:r w:rsidRPr="003D72B8">
        <w:rPr>
          <w:rFonts w:ascii="仿宋_GB2312" w:eastAsia="仿宋_GB2312" w:hAnsi="宋体" w:cs="Times New Roman" w:hint="eastAsia"/>
          <w:b/>
          <w:bCs/>
          <w:color w:val="000000" w:themeColor="text1"/>
          <w:kern w:val="0"/>
          <w:sz w:val="32"/>
          <w:szCs w:val="32"/>
        </w:rPr>
        <w:t>（十一）其他资本性支出：</w:t>
      </w:r>
      <w:r w:rsidRPr="003D72B8">
        <w:rPr>
          <w:rFonts w:ascii="仿宋_GB2312" w:eastAsia="仿宋_GB2312" w:hAnsi="宋体" w:cs="Times New Roman" w:hint="eastAsia"/>
          <w:color w:val="000000" w:themeColor="text1"/>
          <w:kern w:val="0"/>
          <w:sz w:val="32"/>
          <w:szCs w:val="32"/>
        </w:rPr>
        <w:t>填列由各级非发展与改革部门集中安排的用于购置固定资产、战备性和应急性储备、土地和无形资产，以及购建基础设施、大型修缮和财政支持企业更新改造所发生的支出。</w:t>
      </w:r>
    </w:p>
    <w:p w:rsidR="00AA7981" w:rsidRPr="003D72B8" w:rsidRDefault="00ED141E">
      <w:pPr>
        <w:snapToGrid w:val="0"/>
        <w:spacing w:line="560" w:lineRule="exact"/>
        <w:ind w:firstLineChars="200" w:firstLine="643"/>
        <w:rPr>
          <w:rFonts w:ascii="仿宋_GB2312" w:eastAsia="仿宋_GB2312" w:hAnsi="宋体" w:cs="Times New Roman"/>
          <w:color w:val="000000" w:themeColor="text1"/>
          <w:kern w:val="0"/>
          <w:sz w:val="32"/>
          <w:szCs w:val="32"/>
        </w:rPr>
      </w:pPr>
      <w:r w:rsidRPr="003D72B8">
        <w:rPr>
          <w:rFonts w:ascii="仿宋_GB2312" w:eastAsia="仿宋_GB2312" w:hAnsi="宋体" w:cs="Times New Roman" w:hint="eastAsia"/>
          <w:b/>
          <w:bCs/>
          <w:color w:val="000000" w:themeColor="text1"/>
          <w:kern w:val="0"/>
          <w:sz w:val="32"/>
          <w:szCs w:val="32"/>
        </w:rPr>
        <w:t>（十二）“三公”经费：</w:t>
      </w:r>
      <w:r w:rsidRPr="003D72B8">
        <w:rPr>
          <w:rFonts w:ascii="仿宋_GB2312" w:eastAsia="仿宋_GB2312" w:hAnsi="宋体" w:cs="Times New Roman" w:hint="eastAsia"/>
          <w:color w:val="000000" w:themeColor="text1"/>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AA7981" w:rsidRPr="003D72B8" w:rsidRDefault="00ED141E">
      <w:pPr>
        <w:snapToGrid w:val="0"/>
        <w:spacing w:line="560" w:lineRule="exact"/>
        <w:ind w:firstLineChars="200" w:firstLine="643"/>
        <w:rPr>
          <w:rFonts w:ascii="仿宋_GB2312" w:eastAsia="仿宋_GB2312" w:hAnsi="宋体" w:cs="Times New Roman"/>
          <w:color w:val="000000" w:themeColor="text1"/>
          <w:kern w:val="0"/>
          <w:sz w:val="32"/>
          <w:szCs w:val="32"/>
        </w:rPr>
      </w:pPr>
      <w:r w:rsidRPr="003D72B8">
        <w:rPr>
          <w:rFonts w:ascii="仿宋_GB2312" w:eastAsia="仿宋_GB2312" w:hAnsi="宋体" w:cs="Times New Roman" w:hint="eastAsia"/>
          <w:b/>
          <w:bCs/>
          <w:color w:val="000000" w:themeColor="text1"/>
          <w:kern w:val="0"/>
          <w:sz w:val="32"/>
          <w:szCs w:val="32"/>
        </w:rPr>
        <w:t>（十三）其他交通费用：</w:t>
      </w:r>
      <w:r w:rsidRPr="003D72B8">
        <w:rPr>
          <w:rFonts w:ascii="仿宋_GB2312" w:eastAsia="仿宋_GB2312" w:hAnsi="宋体" w:cs="Times New Roman" w:hint="eastAsia"/>
          <w:color w:val="000000" w:themeColor="text1"/>
          <w:kern w:val="0"/>
          <w:sz w:val="32"/>
          <w:szCs w:val="32"/>
        </w:rPr>
        <w:t>填列单位除公务用车运行维护费以外的其他交通费用。如公务交通补贴、租车费用、出租车费用，飞机、船舶等燃料费、维修费、保险费等。</w:t>
      </w:r>
    </w:p>
    <w:p w:rsidR="00AA7981" w:rsidRPr="003D72B8" w:rsidRDefault="00ED141E">
      <w:pPr>
        <w:widowControl/>
        <w:spacing w:line="560" w:lineRule="exact"/>
        <w:ind w:firstLineChars="200" w:firstLine="643"/>
        <w:rPr>
          <w:rFonts w:ascii="仿宋_GB2312" w:eastAsia="仿宋_GB2312" w:hAnsi="宋体" w:cs="Times New Roman"/>
          <w:color w:val="000000" w:themeColor="text1"/>
          <w:kern w:val="0"/>
          <w:sz w:val="32"/>
          <w:szCs w:val="32"/>
        </w:rPr>
      </w:pPr>
      <w:r w:rsidRPr="003D72B8">
        <w:rPr>
          <w:rFonts w:ascii="仿宋_GB2312" w:eastAsia="仿宋_GB2312" w:hAnsi="宋体" w:cs="Times New Roman" w:hint="eastAsia"/>
          <w:b/>
          <w:bCs/>
          <w:color w:val="000000" w:themeColor="text1"/>
          <w:kern w:val="0"/>
          <w:sz w:val="32"/>
          <w:szCs w:val="32"/>
        </w:rPr>
        <w:lastRenderedPageBreak/>
        <w:t>（十四）公务用车购置：</w:t>
      </w:r>
      <w:r w:rsidRPr="003D72B8">
        <w:rPr>
          <w:rFonts w:ascii="仿宋_GB2312" w:eastAsia="仿宋_GB2312" w:hAnsi="宋体" w:cs="Times New Roman" w:hint="eastAsia"/>
          <w:color w:val="000000" w:themeColor="text1"/>
          <w:kern w:val="0"/>
          <w:sz w:val="32"/>
          <w:szCs w:val="32"/>
        </w:rPr>
        <w:t>填列单位公务用车车辆购置支出（含车辆购置税、牌照费）。</w:t>
      </w:r>
    </w:p>
    <w:p w:rsidR="00AA7981" w:rsidRPr="003D72B8" w:rsidRDefault="00ED141E">
      <w:pPr>
        <w:widowControl/>
        <w:spacing w:line="560" w:lineRule="exact"/>
        <w:ind w:firstLineChars="200" w:firstLine="643"/>
        <w:rPr>
          <w:rFonts w:ascii="仿宋_GB2312" w:eastAsia="仿宋_GB2312" w:hAnsi="宋体" w:cs="Times New Roman"/>
          <w:color w:val="000000" w:themeColor="text1"/>
          <w:kern w:val="0"/>
          <w:sz w:val="32"/>
          <w:szCs w:val="32"/>
        </w:rPr>
      </w:pPr>
      <w:r w:rsidRPr="003D72B8">
        <w:rPr>
          <w:rFonts w:ascii="仿宋_GB2312" w:eastAsia="仿宋_GB2312" w:hAnsi="宋体" w:cs="Times New Roman" w:hint="eastAsia"/>
          <w:b/>
          <w:bCs/>
          <w:color w:val="000000" w:themeColor="text1"/>
          <w:kern w:val="0"/>
          <w:sz w:val="32"/>
          <w:szCs w:val="32"/>
        </w:rPr>
        <w:t>（十五）其他交通工具购置：</w:t>
      </w:r>
      <w:r w:rsidRPr="003D72B8">
        <w:rPr>
          <w:rFonts w:ascii="仿宋_GB2312" w:eastAsia="仿宋_GB2312" w:hAnsi="宋体" w:cs="Times New Roman" w:hint="eastAsia"/>
          <w:color w:val="000000" w:themeColor="text1"/>
          <w:kern w:val="0"/>
          <w:sz w:val="32"/>
          <w:szCs w:val="32"/>
        </w:rPr>
        <w:t>填列单位除公务用车外的其他各类交通工具（如船舶、飞机等）购置支出（含车辆购置税、牌照费）。</w:t>
      </w:r>
    </w:p>
    <w:p w:rsidR="00AA7981" w:rsidRPr="003D72B8" w:rsidRDefault="00ED141E">
      <w:pPr>
        <w:widowControl/>
        <w:spacing w:line="560" w:lineRule="exact"/>
        <w:ind w:firstLineChars="200" w:firstLine="643"/>
        <w:rPr>
          <w:rFonts w:ascii="仿宋_GB2312" w:eastAsia="仿宋_GB2312" w:hAnsi="宋体" w:cs="Times New Roman"/>
          <w:color w:val="000000" w:themeColor="text1"/>
          <w:kern w:val="0"/>
          <w:sz w:val="32"/>
          <w:szCs w:val="32"/>
        </w:rPr>
      </w:pPr>
      <w:r w:rsidRPr="003D72B8">
        <w:rPr>
          <w:rFonts w:ascii="仿宋_GB2312" w:eastAsia="仿宋_GB2312" w:hAnsi="宋体" w:cs="Times New Roman" w:hint="eastAsia"/>
          <w:b/>
          <w:bCs/>
          <w:color w:val="000000" w:themeColor="text1"/>
          <w:kern w:val="0"/>
          <w:sz w:val="32"/>
          <w:szCs w:val="32"/>
        </w:rPr>
        <w:t>（十六）机关运行经费：</w:t>
      </w:r>
      <w:r w:rsidRPr="003D72B8">
        <w:rPr>
          <w:rFonts w:ascii="仿宋_GB2312" w:eastAsia="仿宋_GB2312" w:hAnsi="宋体" w:cs="Times New Roman" w:hint="eastAsia"/>
          <w:color w:val="000000" w:themeColor="text1"/>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AA7981" w:rsidRPr="003D72B8" w:rsidRDefault="00ED141E" w:rsidP="00AA283B">
      <w:pPr>
        <w:tabs>
          <w:tab w:val="left" w:pos="235"/>
        </w:tabs>
        <w:ind w:firstLineChars="200" w:firstLine="643"/>
        <w:jc w:val="left"/>
        <w:rPr>
          <w:rFonts w:ascii="仿宋_GB2312" w:eastAsia="仿宋_GB2312" w:hAnsi="Cambria" w:cs="ArialUnicodeMS"/>
          <w:color w:val="000000" w:themeColor="text1"/>
          <w:kern w:val="0"/>
          <w:sz w:val="32"/>
          <w:szCs w:val="32"/>
        </w:rPr>
      </w:pPr>
      <w:r w:rsidRPr="003D72B8">
        <w:rPr>
          <w:rFonts w:ascii="仿宋_GB2312" w:eastAsia="仿宋_GB2312" w:hAnsi="宋体" w:cs="Times New Roman" w:hint="eastAsia"/>
          <w:b/>
          <w:bCs/>
          <w:color w:val="000000" w:themeColor="text1"/>
          <w:kern w:val="0"/>
          <w:sz w:val="32"/>
          <w:szCs w:val="32"/>
        </w:rPr>
        <w:t>（十七）经费形式:</w:t>
      </w:r>
      <w:r w:rsidRPr="003D72B8">
        <w:rPr>
          <w:rFonts w:ascii="仿宋_GB2312" w:eastAsia="仿宋_GB2312" w:hAnsi="宋体" w:cs="Times New Roman" w:hint="eastAsia"/>
          <w:color w:val="000000" w:themeColor="text1"/>
          <w:kern w:val="0"/>
          <w:sz w:val="32"/>
          <w:szCs w:val="32"/>
        </w:rPr>
        <w:t>按照经费来源，</w:t>
      </w:r>
      <w:r w:rsidRPr="003D72B8">
        <w:rPr>
          <w:rFonts w:ascii="仿宋_GB2312" w:eastAsia="仿宋_GB2312" w:hAnsi="Cambria" w:cs="ArialUnicodeMS" w:hint="eastAsia"/>
          <w:color w:val="000000" w:themeColor="text1"/>
          <w:kern w:val="0"/>
          <w:sz w:val="32"/>
          <w:szCs w:val="32"/>
        </w:rPr>
        <w:t>可分为财政拨款、财政性资金基本保证、财政性资金定额或定项补助、财政性资金零补助四类。</w:t>
      </w:r>
    </w:p>
    <w:p w:rsidR="00AA7981" w:rsidRPr="003D72B8" w:rsidRDefault="00AA7981">
      <w:pPr>
        <w:rPr>
          <w:color w:val="000000" w:themeColor="text1"/>
        </w:rPr>
      </w:pPr>
    </w:p>
    <w:p w:rsidR="00AA7981" w:rsidRPr="003D72B8" w:rsidRDefault="00AA7981">
      <w:pPr>
        <w:rPr>
          <w:color w:val="000000" w:themeColor="text1"/>
        </w:rPr>
      </w:pPr>
    </w:p>
    <w:p w:rsidR="00AA7981" w:rsidRPr="003D72B8" w:rsidRDefault="00AA7981">
      <w:pPr>
        <w:rPr>
          <w:color w:val="000000" w:themeColor="text1"/>
        </w:rPr>
      </w:pPr>
    </w:p>
    <w:p w:rsidR="00AA7981" w:rsidRPr="003D72B8" w:rsidRDefault="00AA7981">
      <w:pPr>
        <w:rPr>
          <w:color w:val="000000" w:themeColor="text1"/>
        </w:rPr>
      </w:pPr>
    </w:p>
    <w:p w:rsidR="00AA7981" w:rsidRPr="003D72B8" w:rsidRDefault="00AA7981">
      <w:pPr>
        <w:tabs>
          <w:tab w:val="left" w:pos="235"/>
        </w:tabs>
        <w:jc w:val="left"/>
        <w:rPr>
          <w:color w:val="000000" w:themeColor="text1"/>
        </w:rPr>
      </w:pPr>
    </w:p>
    <w:p w:rsidR="00AA7981" w:rsidRPr="003D72B8" w:rsidRDefault="00AA7981">
      <w:pPr>
        <w:tabs>
          <w:tab w:val="left" w:pos="235"/>
        </w:tabs>
        <w:jc w:val="left"/>
        <w:rPr>
          <w:color w:val="000000" w:themeColor="text1"/>
        </w:rPr>
        <w:sectPr w:rsidR="00AA7981" w:rsidRPr="003D72B8">
          <w:headerReference w:type="default" r:id="rId35"/>
          <w:pgSz w:w="11906" w:h="16838"/>
          <w:pgMar w:top="2098" w:right="1474" w:bottom="1985" w:left="1588" w:header="851" w:footer="992" w:gutter="0"/>
          <w:pgNumType w:fmt="numberInDash"/>
          <w:cols w:space="425"/>
          <w:docGrid w:type="lines" w:linePitch="312"/>
        </w:sectPr>
      </w:pPr>
    </w:p>
    <w:p w:rsidR="00AA7981" w:rsidRPr="003D72B8" w:rsidRDefault="00AA7981">
      <w:pPr>
        <w:rPr>
          <w:color w:val="000000" w:themeColor="text1"/>
        </w:rPr>
      </w:pPr>
    </w:p>
    <w:p w:rsidR="00AA7981" w:rsidRPr="003D72B8" w:rsidRDefault="00E2734E">
      <w:pPr>
        <w:tabs>
          <w:tab w:val="left" w:pos="235"/>
        </w:tabs>
        <w:jc w:val="left"/>
        <w:rPr>
          <w:color w:val="000000" w:themeColor="text1"/>
        </w:rPr>
        <w:sectPr w:rsidR="00AA7981" w:rsidRPr="003D72B8">
          <w:headerReference w:type="default" r:id="rId36"/>
          <w:pgSz w:w="11906" w:h="16838"/>
          <w:pgMar w:top="2098" w:right="1474" w:bottom="1985" w:left="1588" w:header="851" w:footer="992" w:gutter="0"/>
          <w:pgNumType w:fmt="numberInDash"/>
          <w:cols w:space="425"/>
          <w:docGrid w:type="lines" w:linePitch="312"/>
        </w:sectPr>
      </w:pPr>
      <w:r w:rsidRPr="00E2734E">
        <w:rPr>
          <w:noProof/>
          <w:color w:val="000000" w:themeColor="text1"/>
          <w:sz w:val="72"/>
        </w:rPr>
        <w:pict>
          <v:shape id="文本框 229" o:spid="_x0000_s1047" type="#_x0000_t202" style="position:absolute;margin-left:-82.05pt;margin-top:111.85pt;width:613.65pt;height:263.1pt;z-index:4372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" fillcolor="#ffd966" strokecolor="#ffd966" strokeweight=".5pt">
            <v:fill r:id="rId22" o:title="" color2="white [3212]" type="pattern"/>
            <v:textbox>
              <w:txbxContent>
                <w:p w:rsidR="00154E58" w:rsidRDefault="00154E58">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 xml:space="preserve">第四部分 </w:t>
                  </w:r>
                </w:p>
                <w:p w:rsidR="00154E58" w:rsidRDefault="00154E58">
                  <w:pPr>
                    <w:widowControl/>
                    <w:jc w:val="center"/>
                  </w:pPr>
                  <w:r>
                    <w:rPr>
                      <w:rFonts w:ascii="黑体" w:eastAsia="黑体" w:hAnsi="黑体" w:cs="黑体" w:hint="eastAsia"/>
                      <w:color w:val="000000" w:themeColor="text1"/>
                      <w:sz w:val="90"/>
                      <w:szCs w:val="90"/>
                    </w:rPr>
                    <w:t>2019年度部门决算报表</w:t>
                  </w:r>
                </w:p>
              </w:txbxContent>
            </v:textbox>
          </v:shape>
        </w:pict>
      </w:r>
    </w:p>
    <w:p w:rsidR="00AA7981" w:rsidRPr="003D72B8" w:rsidRDefault="00AA7981">
      <w:pPr>
        <w:tabs>
          <w:tab w:val="left" w:pos="886"/>
        </w:tabs>
        <w:jc w:val="left"/>
        <w:rPr>
          <w:color w:val="000000" w:themeColor="text1"/>
        </w:rPr>
      </w:pPr>
    </w:p>
    <w:p w:rsidR="00AA7981" w:rsidRPr="003D72B8" w:rsidRDefault="00AA7981">
      <w:pPr>
        <w:jc w:val="left"/>
        <w:rPr>
          <w:color w:val="000000" w:themeColor="text1"/>
        </w:rPr>
      </w:pPr>
    </w:p>
    <w:tbl>
      <w:tblPr>
        <w:tblpPr w:leftFromText="180" w:rightFromText="180" w:vertAnchor="text" w:horzAnchor="page" w:tblpXSpec="center" w:tblpY="31"/>
        <w:tblOverlap w:val="never"/>
        <w:tblW w:w="10080" w:type="dxa"/>
        <w:jc w:val="center"/>
        <w:tblLayout w:type="fixed"/>
        <w:tblCellMar>
          <w:left w:w="0" w:type="dxa"/>
          <w:right w:w="0" w:type="dxa"/>
        </w:tblCellMar>
        <w:tblLook w:val="04A0"/>
      </w:tblPr>
      <w:tblGrid>
        <w:gridCol w:w="3363"/>
        <w:gridCol w:w="196"/>
        <w:gridCol w:w="535"/>
        <w:gridCol w:w="1010"/>
        <w:gridCol w:w="3155"/>
        <w:gridCol w:w="541"/>
        <w:gridCol w:w="1280"/>
      </w:tblGrid>
      <w:tr w:rsidR="003D72B8" w:rsidRPr="003D72B8" w:rsidTr="00625A6E">
        <w:trPr>
          <w:trHeight w:val="489"/>
          <w:jc w:val="center"/>
        </w:trPr>
        <w:tc>
          <w:tcPr>
            <w:tcW w:w="10080" w:type="dxa"/>
            <w:gridSpan w:val="7"/>
            <w:tcBorders>
              <w:top w:val="nil"/>
              <w:left w:val="nil"/>
              <w:bottom w:val="nil"/>
              <w:right w:val="nil"/>
            </w:tcBorders>
            <w:shd w:val="clear" w:color="auto" w:fill="auto"/>
            <w:noWrap/>
            <w:tcMar>
              <w:top w:w="15" w:type="dxa"/>
              <w:left w:w="15" w:type="dxa"/>
              <w:right w:w="15" w:type="dxa"/>
            </w:tcMar>
            <w:vAlign w:val="bottom"/>
          </w:tcPr>
          <w:p w:rsidR="00AA7981" w:rsidRDefault="00ED141E">
            <w:pPr>
              <w:spacing w:line="400" w:lineRule="exact"/>
              <w:jc w:val="center"/>
              <w:rPr>
                <w:rFonts w:ascii="黑体" w:eastAsia="黑体" w:hAnsi="宋体" w:cs="黑体"/>
                <w:color w:val="000000" w:themeColor="text1"/>
                <w:kern w:val="0"/>
                <w:sz w:val="32"/>
                <w:szCs w:val="32"/>
              </w:rPr>
            </w:pPr>
            <w:r w:rsidRPr="003D72B8">
              <w:rPr>
                <w:rFonts w:ascii="黑体" w:eastAsia="黑体" w:hAnsi="宋体" w:cs="黑体" w:hint="eastAsia"/>
                <w:color w:val="000000" w:themeColor="text1"/>
                <w:kern w:val="0"/>
                <w:sz w:val="32"/>
                <w:szCs w:val="32"/>
              </w:rPr>
              <w:t>收入支出决算总表</w:t>
            </w:r>
          </w:p>
          <w:p w:rsidR="00625A6E" w:rsidRPr="003D72B8" w:rsidRDefault="00625A6E" w:rsidP="00625A6E">
            <w:pPr>
              <w:rPr>
                <w:rFonts w:ascii="黑体" w:eastAsia="黑体" w:hAnsi="宋体" w:cs="黑体"/>
                <w:color w:val="000000" w:themeColor="text1"/>
                <w:sz w:val="32"/>
                <w:szCs w:val="32"/>
              </w:rPr>
            </w:pPr>
            <w:r>
              <w:rPr>
                <w:rFonts w:ascii="黑体" w:eastAsia="黑体" w:hAnsi="宋体" w:cs="黑体" w:hint="eastAsia"/>
                <w:color w:val="000000" w:themeColor="text1"/>
                <w:kern w:val="0"/>
                <w:sz w:val="32"/>
                <w:szCs w:val="32"/>
              </w:rPr>
              <w:t xml:space="preserve">                                                    </w:t>
            </w:r>
            <w:r w:rsidRPr="00625A6E">
              <w:rPr>
                <w:rFonts w:ascii="宋体" w:eastAsia="宋体" w:hAnsi="宋体" w:cs="宋体" w:hint="eastAsia"/>
                <w:color w:val="000000" w:themeColor="text1"/>
                <w:kern w:val="0"/>
                <w:sz w:val="20"/>
                <w:szCs w:val="20"/>
              </w:rPr>
              <w:t xml:space="preserve"> </w:t>
            </w:r>
            <w:r>
              <w:rPr>
                <w:rFonts w:ascii="宋体" w:eastAsia="宋体" w:hAnsi="宋体" w:cs="宋体" w:hint="eastAsia"/>
                <w:color w:val="000000" w:themeColor="text1"/>
                <w:kern w:val="0"/>
                <w:sz w:val="20"/>
                <w:szCs w:val="20"/>
              </w:rPr>
              <w:t xml:space="preserve"> </w:t>
            </w:r>
            <w:r w:rsidRPr="00625A6E">
              <w:rPr>
                <w:rFonts w:ascii="宋体" w:eastAsia="宋体" w:hAnsi="宋体" w:cs="宋体" w:hint="eastAsia"/>
                <w:color w:val="000000" w:themeColor="text1"/>
                <w:kern w:val="0"/>
                <w:sz w:val="20"/>
                <w:szCs w:val="20"/>
              </w:rPr>
              <w:t>公开01表</w:t>
            </w:r>
          </w:p>
        </w:tc>
      </w:tr>
      <w:tr w:rsidR="003D72B8" w:rsidRPr="003D72B8" w:rsidTr="00625A6E">
        <w:trPr>
          <w:trHeight w:val="205"/>
          <w:jc w:val="center"/>
        </w:trPr>
        <w:tc>
          <w:tcPr>
            <w:tcW w:w="3363" w:type="dxa"/>
            <w:tcBorders>
              <w:top w:val="nil"/>
              <w:left w:val="nil"/>
              <w:bottom w:val="nil"/>
              <w:right w:val="nil"/>
            </w:tcBorders>
            <w:shd w:val="clear" w:color="auto" w:fill="auto"/>
            <w:noWrap/>
            <w:tcMar>
              <w:top w:w="15" w:type="dxa"/>
              <w:left w:w="15" w:type="dxa"/>
              <w:right w:w="15" w:type="dxa"/>
            </w:tcMar>
            <w:vAlign w:val="bottom"/>
          </w:tcPr>
          <w:p w:rsidR="00AA7981" w:rsidRPr="003D72B8" w:rsidRDefault="00F424AD">
            <w:pPr>
              <w:rPr>
                <w:rFonts w:ascii="Arial" w:hAnsi="Arial" w:cs="Arial"/>
                <w:color w:val="000000" w:themeColor="text1"/>
                <w:sz w:val="20"/>
                <w:szCs w:val="20"/>
              </w:rPr>
            </w:pPr>
            <w:r w:rsidRPr="00625A6E">
              <w:rPr>
                <w:rFonts w:ascii="宋体" w:eastAsia="宋体" w:hAnsi="宋体" w:cs="宋体" w:hint="eastAsia"/>
                <w:color w:val="000000" w:themeColor="text1"/>
                <w:kern w:val="0"/>
                <w:sz w:val="20"/>
                <w:szCs w:val="20"/>
              </w:rPr>
              <w:t>部门：中国共产党廊坊市纪律检查</w:t>
            </w:r>
            <w:r w:rsidR="00625A6E" w:rsidRPr="00625A6E">
              <w:rPr>
                <w:rFonts w:ascii="宋体" w:eastAsia="宋体" w:hAnsi="宋体" w:cs="宋体" w:hint="eastAsia"/>
                <w:color w:val="000000" w:themeColor="text1"/>
                <w:kern w:val="0"/>
                <w:sz w:val="20"/>
                <w:szCs w:val="20"/>
              </w:rPr>
              <w:t>委</w:t>
            </w:r>
            <w:r w:rsidRPr="00625A6E">
              <w:rPr>
                <w:rFonts w:ascii="宋体" w:eastAsia="宋体" w:hAnsi="宋体" w:cs="宋体" w:hint="eastAsia"/>
                <w:color w:val="000000" w:themeColor="text1"/>
                <w:kern w:val="0"/>
                <w:sz w:val="20"/>
                <w:szCs w:val="20"/>
              </w:rPr>
              <w:t>会</w:t>
            </w:r>
          </w:p>
        </w:tc>
        <w:tc>
          <w:tcPr>
            <w:tcW w:w="731" w:type="dxa"/>
            <w:gridSpan w:val="2"/>
            <w:tcBorders>
              <w:top w:val="nil"/>
              <w:left w:val="nil"/>
              <w:bottom w:val="nil"/>
              <w:right w:val="nil"/>
            </w:tcBorders>
            <w:shd w:val="clear" w:color="auto" w:fill="auto"/>
            <w:noWrap/>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1010" w:type="dxa"/>
            <w:tcBorders>
              <w:top w:val="nil"/>
              <w:left w:val="nil"/>
              <w:bottom w:val="nil"/>
              <w:right w:val="nil"/>
            </w:tcBorders>
            <w:shd w:val="clear" w:color="auto" w:fill="auto"/>
            <w:noWrap/>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4976" w:type="dxa"/>
            <w:gridSpan w:val="3"/>
            <w:tcBorders>
              <w:top w:val="nil"/>
              <w:left w:val="nil"/>
              <w:bottom w:val="nil"/>
              <w:right w:val="nil"/>
            </w:tcBorders>
            <w:shd w:val="clear" w:color="auto" w:fill="auto"/>
            <w:noWrap/>
            <w:tcMar>
              <w:top w:w="15" w:type="dxa"/>
              <w:left w:w="15" w:type="dxa"/>
              <w:right w:w="15" w:type="dxa"/>
            </w:tcMar>
            <w:vAlign w:val="bottom"/>
          </w:tcPr>
          <w:p w:rsidR="00F424AD" w:rsidRPr="00F424AD" w:rsidRDefault="00F424AD" w:rsidP="00625A6E">
            <w:pPr>
              <w:widowControl/>
              <w:ind w:right="400" w:firstLineChars="1600" w:firstLine="3200"/>
              <w:textAlignment w:val="bottom"/>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金额单位：万元</w:t>
            </w:r>
          </w:p>
        </w:tc>
      </w:tr>
      <w:tr w:rsidR="003D72B8" w:rsidRPr="00625A6E" w:rsidTr="00625A6E">
        <w:trPr>
          <w:trHeight w:val="284"/>
          <w:jc w:val="center"/>
        </w:trPr>
        <w:tc>
          <w:tcPr>
            <w:tcW w:w="510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625A6E" w:rsidRDefault="00ED141E">
            <w:pPr>
              <w:widowControl/>
              <w:jc w:val="center"/>
              <w:textAlignment w:val="center"/>
              <w:rPr>
                <w:rFonts w:ascii="宋体" w:eastAsia="宋体" w:hAnsi="宋体" w:cs="宋体"/>
                <w:color w:val="000000" w:themeColor="text1"/>
                <w:sz w:val="22"/>
              </w:rPr>
            </w:pPr>
            <w:r w:rsidRPr="00625A6E">
              <w:rPr>
                <w:rFonts w:ascii="宋体" w:eastAsia="宋体" w:hAnsi="宋体" w:cs="宋体" w:hint="eastAsia"/>
                <w:color w:val="000000" w:themeColor="text1"/>
                <w:kern w:val="0"/>
                <w:sz w:val="22"/>
              </w:rPr>
              <w:t>收入</w:t>
            </w:r>
          </w:p>
        </w:tc>
        <w:tc>
          <w:tcPr>
            <w:tcW w:w="4976"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625A6E" w:rsidRDefault="00ED141E">
            <w:pPr>
              <w:widowControl/>
              <w:jc w:val="center"/>
              <w:textAlignment w:val="center"/>
              <w:rPr>
                <w:rFonts w:ascii="宋体" w:eastAsia="宋体" w:hAnsi="宋体" w:cs="宋体"/>
                <w:color w:val="000000" w:themeColor="text1"/>
                <w:sz w:val="22"/>
              </w:rPr>
            </w:pPr>
            <w:r w:rsidRPr="00625A6E">
              <w:rPr>
                <w:rFonts w:ascii="宋体" w:eastAsia="宋体" w:hAnsi="宋体" w:cs="宋体" w:hint="eastAsia"/>
                <w:color w:val="000000" w:themeColor="text1"/>
                <w:kern w:val="0"/>
                <w:sz w:val="22"/>
              </w:rPr>
              <w:t>支出</w:t>
            </w:r>
          </w:p>
        </w:tc>
      </w:tr>
      <w:tr w:rsidR="003D72B8" w:rsidRPr="003D72B8" w:rsidTr="00625A6E">
        <w:trPr>
          <w:trHeight w:val="770"/>
          <w:jc w:val="center"/>
        </w:trPr>
        <w:tc>
          <w:tcPr>
            <w:tcW w:w="355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项目</w:t>
            </w:r>
          </w:p>
        </w:tc>
        <w:tc>
          <w:tcPr>
            <w:tcW w:w="5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行次</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金额</w:t>
            </w:r>
          </w:p>
        </w:tc>
        <w:tc>
          <w:tcPr>
            <w:tcW w:w="31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项目</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行次</w:t>
            </w:r>
          </w:p>
        </w:tc>
        <w:tc>
          <w:tcPr>
            <w:tcW w:w="1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金额</w:t>
            </w:r>
          </w:p>
        </w:tc>
      </w:tr>
      <w:tr w:rsidR="003D72B8" w:rsidRPr="003D72B8" w:rsidTr="00625A6E">
        <w:trPr>
          <w:trHeight w:val="213"/>
          <w:jc w:val="center"/>
        </w:trPr>
        <w:tc>
          <w:tcPr>
            <w:tcW w:w="355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栏次</w:t>
            </w:r>
          </w:p>
        </w:tc>
        <w:tc>
          <w:tcPr>
            <w:tcW w:w="5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 xml:space="preserve">　</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1</w:t>
            </w:r>
          </w:p>
        </w:tc>
        <w:tc>
          <w:tcPr>
            <w:tcW w:w="31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栏次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 xml:space="preserve">　</w:t>
            </w:r>
          </w:p>
        </w:tc>
        <w:tc>
          <w:tcPr>
            <w:tcW w:w="1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2</w:t>
            </w:r>
          </w:p>
        </w:tc>
      </w:tr>
      <w:tr w:rsidR="003D72B8" w:rsidRPr="003D72B8" w:rsidTr="00625A6E">
        <w:trPr>
          <w:trHeight w:val="213"/>
          <w:jc w:val="center"/>
        </w:trPr>
        <w:tc>
          <w:tcPr>
            <w:tcW w:w="355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一、一般公共预算财政拨款收入</w:t>
            </w:r>
          </w:p>
        </w:tc>
        <w:tc>
          <w:tcPr>
            <w:tcW w:w="5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1</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DB3F6B">
            <w:pPr>
              <w:widowControl/>
              <w:jc w:val="right"/>
              <w:textAlignment w:val="center"/>
              <w:rPr>
                <w:rFonts w:ascii="宋体" w:eastAsia="宋体" w:hAnsi="宋体" w:cs="宋体"/>
                <w:color w:val="000000" w:themeColor="text1"/>
                <w:sz w:val="18"/>
                <w:szCs w:val="18"/>
              </w:rPr>
            </w:pPr>
            <w:r w:rsidRPr="005A0E28">
              <w:rPr>
                <w:rFonts w:ascii="宋体" w:eastAsia="宋体" w:hAnsi="宋体" w:cs="宋体"/>
                <w:color w:val="000000" w:themeColor="text1"/>
                <w:kern w:val="0"/>
                <w:sz w:val="18"/>
                <w:szCs w:val="18"/>
              </w:rPr>
              <w:t>11231.31</w:t>
            </w:r>
            <w:r w:rsidR="00ED141E" w:rsidRPr="005A0E28">
              <w:rPr>
                <w:rFonts w:ascii="宋体" w:eastAsia="宋体" w:hAnsi="宋体" w:cs="宋体" w:hint="eastAsia"/>
                <w:color w:val="000000" w:themeColor="text1"/>
                <w:kern w:val="0"/>
                <w:sz w:val="18"/>
                <w:szCs w:val="18"/>
              </w:rPr>
              <w:t xml:space="preserve">　</w:t>
            </w:r>
          </w:p>
        </w:tc>
        <w:tc>
          <w:tcPr>
            <w:tcW w:w="31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一、一般公共服务支出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29</w:t>
            </w:r>
          </w:p>
        </w:tc>
        <w:tc>
          <w:tcPr>
            <w:tcW w:w="1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F424AD">
            <w:pPr>
              <w:widowControl/>
              <w:jc w:val="right"/>
              <w:textAlignment w:val="center"/>
              <w:rPr>
                <w:rFonts w:ascii="宋体" w:eastAsia="宋体" w:hAnsi="宋体" w:cs="宋体"/>
                <w:color w:val="000000" w:themeColor="text1"/>
                <w:sz w:val="18"/>
                <w:szCs w:val="18"/>
              </w:rPr>
            </w:pPr>
            <w:r w:rsidRPr="005A0E28">
              <w:rPr>
                <w:rFonts w:ascii="宋体" w:eastAsia="宋体" w:hAnsi="宋体" w:cs="宋体"/>
                <w:color w:val="000000" w:themeColor="text1"/>
                <w:kern w:val="0"/>
                <w:sz w:val="18"/>
                <w:szCs w:val="18"/>
              </w:rPr>
              <w:t>10323.09</w:t>
            </w:r>
            <w:r w:rsidR="00ED141E" w:rsidRPr="005A0E28">
              <w:rPr>
                <w:rFonts w:ascii="宋体" w:eastAsia="宋体" w:hAnsi="宋体" w:cs="宋体" w:hint="eastAsia"/>
                <w:color w:val="000000" w:themeColor="text1"/>
                <w:kern w:val="0"/>
                <w:sz w:val="18"/>
                <w:szCs w:val="18"/>
              </w:rPr>
              <w:t xml:space="preserve">　</w:t>
            </w:r>
          </w:p>
        </w:tc>
      </w:tr>
      <w:tr w:rsidR="003D72B8" w:rsidRPr="003D72B8" w:rsidTr="00625A6E">
        <w:trPr>
          <w:trHeight w:val="213"/>
          <w:jc w:val="center"/>
        </w:trPr>
        <w:tc>
          <w:tcPr>
            <w:tcW w:w="355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二、政府性基金预算财政拨款收入</w:t>
            </w:r>
          </w:p>
        </w:tc>
        <w:tc>
          <w:tcPr>
            <w:tcW w:w="5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2</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ED141E">
            <w:pPr>
              <w:widowControl/>
              <w:jc w:val="right"/>
              <w:textAlignment w:val="center"/>
              <w:rPr>
                <w:rFonts w:ascii="宋体" w:eastAsia="宋体" w:hAnsi="宋体" w:cs="宋体"/>
                <w:color w:val="000000" w:themeColor="text1"/>
                <w:sz w:val="18"/>
                <w:szCs w:val="18"/>
              </w:rPr>
            </w:pPr>
            <w:r w:rsidRPr="005A0E28">
              <w:rPr>
                <w:rFonts w:ascii="宋体" w:eastAsia="宋体" w:hAnsi="宋体" w:cs="宋体" w:hint="eastAsia"/>
                <w:color w:val="000000" w:themeColor="text1"/>
                <w:kern w:val="0"/>
                <w:sz w:val="18"/>
                <w:szCs w:val="18"/>
              </w:rPr>
              <w:t xml:space="preserve">　</w:t>
            </w:r>
          </w:p>
        </w:tc>
        <w:tc>
          <w:tcPr>
            <w:tcW w:w="31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二、外交支出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30</w:t>
            </w:r>
          </w:p>
        </w:tc>
        <w:tc>
          <w:tcPr>
            <w:tcW w:w="1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ED141E">
            <w:pPr>
              <w:widowControl/>
              <w:jc w:val="right"/>
              <w:textAlignment w:val="center"/>
              <w:rPr>
                <w:rFonts w:ascii="宋体" w:eastAsia="宋体" w:hAnsi="宋体" w:cs="宋体"/>
                <w:color w:val="000000" w:themeColor="text1"/>
                <w:sz w:val="18"/>
                <w:szCs w:val="18"/>
              </w:rPr>
            </w:pPr>
            <w:r w:rsidRPr="005A0E28">
              <w:rPr>
                <w:rFonts w:ascii="宋体" w:eastAsia="宋体" w:hAnsi="宋体" w:cs="宋体" w:hint="eastAsia"/>
                <w:color w:val="000000" w:themeColor="text1"/>
                <w:kern w:val="0"/>
                <w:sz w:val="18"/>
                <w:szCs w:val="18"/>
              </w:rPr>
              <w:t xml:space="preserve">　</w:t>
            </w:r>
          </w:p>
        </w:tc>
      </w:tr>
      <w:tr w:rsidR="003D72B8" w:rsidRPr="003D72B8" w:rsidTr="00625A6E">
        <w:trPr>
          <w:trHeight w:val="182"/>
          <w:jc w:val="center"/>
        </w:trPr>
        <w:tc>
          <w:tcPr>
            <w:tcW w:w="355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三、上级补助收入</w:t>
            </w:r>
          </w:p>
        </w:tc>
        <w:tc>
          <w:tcPr>
            <w:tcW w:w="5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3</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ED141E">
            <w:pPr>
              <w:widowControl/>
              <w:jc w:val="right"/>
              <w:textAlignment w:val="center"/>
              <w:rPr>
                <w:rFonts w:ascii="宋体" w:eastAsia="宋体" w:hAnsi="宋体" w:cs="宋体"/>
                <w:color w:val="000000" w:themeColor="text1"/>
                <w:sz w:val="18"/>
                <w:szCs w:val="18"/>
              </w:rPr>
            </w:pPr>
            <w:r w:rsidRPr="005A0E28">
              <w:rPr>
                <w:rFonts w:ascii="宋体" w:eastAsia="宋体" w:hAnsi="宋体" w:cs="宋体" w:hint="eastAsia"/>
                <w:color w:val="000000" w:themeColor="text1"/>
                <w:kern w:val="0"/>
                <w:sz w:val="18"/>
                <w:szCs w:val="18"/>
              </w:rPr>
              <w:t xml:space="preserve">　</w:t>
            </w:r>
          </w:p>
        </w:tc>
        <w:tc>
          <w:tcPr>
            <w:tcW w:w="31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三、国防支出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31</w:t>
            </w:r>
          </w:p>
        </w:tc>
        <w:tc>
          <w:tcPr>
            <w:tcW w:w="1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ED141E">
            <w:pPr>
              <w:widowControl/>
              <w:jc w:val="right"/>
              <w:textAlignment w:val="center"/>
              <w:rPr>
                <w:rFonts w:ascii="宋体" w:eastAsia="宋体" w:hAnsi="宋体" w:cs="宋体"/>
                <w:color w:val="000000" w:themeColor="text1"/>
                <w:sz w:val="18"/>
                <w:szCs w:val="18"/>
              </w:rPr>
            </w:pPr>
            <w:r w:rsidRPr="005A0E28">
              <w:rPr>
                <w:rFonts w:ascii="宋体" w:eastAsia="宋体" w:hAnsi="宋体" w:cs="宋体" w:hint="eastAsia"/>
                <w:color w:val="000000" w:themeColor="text1"/>
                <w:kern w:val="0"/>
                <w:sz w:val="18"/>
                <w:szCs w:val="18"/>
              </w:rPr>
              <w:t xml:space="preserve">　</w:t>
            </w:r>
          </w:p>
        </w:tc>
      </w:tr>
      <w:tr w:rsidR="003D72B8" w:rsidRPr="003D72B8" w:rsidTr="00625A6E">
        <w:trPr>
          <w:trHeight w:val="213"/>
          <w:jc w:val="center"/>
        </w:trPr>
        <w:tc>
          <w:tcPr>
            <w:tcW w:w="355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四、事业收入</w:t>
            </w:r>
          </w:p>
        </w:tc>
        <w:tc>
          <w:tcPr>
            <w:tcW w:w="5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4</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ED141E">
            <w:pPr>
              <w:widowControl/>
              <w:jc w:val="right"/>
              <w:textAlignment w:val="center"/>
              <w:rPr>
                <w:rFonts w:ascii="宋体" w:eastAsia="宋体" w:hAnsi="宋体" w:cs="宋体"/>
                <w:color w:val="000000" w:themeColor="text1"/>
                <w:sz w:val="18"/>
                <w:szCs w:val="18"/>
              </w:rPr>
            </w:pPr>
            <w:r w:rsidRPr="005A0E28">
              <w:rPr>
                <w:rFonts w:ascii="宋体" w:eastAsia="宋体" w:hAnsi="宋体" w:cs="宋体" w:hint="eastAsia"/>
                <w:color w:val="000000" w:themeColor="text1"/>
                <w:kern w:val="0"/>
                <w:sz w:val="18"/>
                <w:szCs w:val="18"/>
              </w:rPr>
              <w:t xml:space="preserve">　</w:t>
            </w:r>
          </w:p>
        </w:tc>
        <w:tc>
          <w:tcPr>
            <w:tcW w:w="31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四、公共安全支出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32</w:t>
            </w:r>
          </w:p>
        </w:tc>
        <w:tc>
          <w:tcPr>
            <w:tcW w:w="1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ED141E">
            <w:pPr>
              <w:widowControl/>
              <w:jc w:val="right"/>
              <w:textAlignment w:val="center"/>
              <w:rPr>
                <w:rFonts w:ascii="宋体" w:eastAsia="宋体" w:hAnsi="宋体" w:cs="宋体"/>
                <w:color w:val="000000" w:themeColor="text1"/>
                <w:sz w:val="18"/>
                <w:szCs w:val="18"/>
              </w:rPr>
            </w:pPr>
            <w:r w:rsidRPr="005A0E28">
              <w:rPr>
                <w:rFonts w:ascii="宋体" w:eastAsia="宋体" w:hAnsi="宋体" w:cs="宋体" w:hint="eastAsia"/>
                <w:color w:val="000000" w:themeColor="text1"/>
                <w:kern w:val="0"/>
                <w:sz w:val="18"/>
                <w:szCs w:val="18"/>
              </w:rPr>
              <w:t xml:space="preserve">　</w:t>
            </w:r>
          </w:p>
        </w:tc>
      </w:tr>
      <w:tr w:rsidR="003D72B8" w:rsidRPr="003D72B8" w:rsidTr="00625A6E">
        <w:trPr>
          <w:trHeight w:val="213"/>
          <w:jc w:val="center"/>
        </w:trPr>
        <w:tc>
          <w:tcPr>
            <w:tcW w:w="355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五、经营收入</w:t>
            </w:r>
          </w:p>
        </w:tc>
        <w:tc>
          <w:tcPr>
            <w:tcW w:w="5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5</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ED141E">
            <w:pPr>
              <w:widowControl/>
              <w:jc w:val="right"/>
              <w:textAlignment w:val="center"/>
              <w:rPr>
                <w:rFonts w:ascii="宋体" w:eastAsia="宋体" w:hAnsi="宋体" w:cs="宋体"/>
                <w:color w:val="000000" w:themeColor="text1"/>
                <w:sz w:val="18"/>
                <w:szCs w:val="18"/>
              </w:rPr>
            </w:pPr>
            <w:r w:rsidRPr="005A0E28">
              <w:rPr>
                <w:rFonts w:ascii="宋体" w:eastAsia="宋体" w:hAnsi="宋体" w:cs="宋体" w:hint="eastAsia"/>
                <w:color w:val="000000" w:themeColor="text1"/>
                <w:kern w:val="0"/>
                <w:sz w:val="18"/>
                <w:szCs w:val="18"/>
              </w:rPr>
              <w:t xml:space="preserve">　</w:t>
            </w:r>
          </w:p>
        </w:tc>
        <w:tc>
          <w:tcPr>
            <w:tcW w:w="31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五、教育支出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33</w:t>
            </w:r>
          </w:p>
        </w:tc>
        <w:tc>
          <w:tcPr>
            <w:tcW w:w="1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ED141E">
            <w:pPr>
              <w:widowControl/>
              <w:jc w:val="right"/>
              <w:textAlignment w:val="center"/>
              <w:rPr>
                <w:rFonts w:ascii="宋体" w:eastAsia="宋体" w:hAnsi="宋体" w:cs="宋体"/>
                <w:color w:val="000000" w:themeColor="text1"/>
                <w:sz w:val="18"/>
                <w:szCs w:val="18"/>
              </w:rPr>
            </w:pPr>
            <w:r w:rsidRPr="005A0E28">
              <w:rPr>
                <w:rFonts w:ascii="宋体" w:eastAsia="宋体" w:hAnsi="宋体" w:cs="宋体" w:hint="eastAsia"/>
                <w:color w:val="000000" w:themeColor="text1"/>
                <w:kern w:val="0"/>
                <w:sz w:val="18"/>
                <w:szCs w:val="18"/>
              </w:rPr>
              <w:t xml:space="preserve">　</w:t>
            </w:r>
          </w:p>
        </w:tc>
      </w:tr>
      <w:tr w:rsidR="003D72B8" w:rsidRPr="003D72B8" w:rsidTr="00625A6E">
        <w:trPr>
          <w:trHeight w:val="213"/>
          <w:jc w:val="center"/>
        </w:trPr>
        <w:tc>
          <w:tcPr>
            <w:tcW w:w="355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六、附属单位上缴收入</w:t>
            </w:r>
          </w:p>
        </w:tc>
        <w:tc>
          <w:tcPr>
            <w:tcW w:w="5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6</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ED141E">
            <w:pPr>
              <w:widowControl/>
              <w:jc w:val="right"/>
              <w:textAlignment w:val="center"/>
              <w:rPr>
                <w:rFonts w:ascii="宋体" w:eastAsia="宋体" w:hAnsi="宋体" w:cs="宋体"/>
                <w:color w:val="000000" w:themeColor="text1"/>
                <w:sz w:val="18"/>
                <w:szCs w:val="18"/>
              </w:rPr>
            </w:pPr>
            <w:r w:rsidRPr="005A0E28">
              <w:rPr>
                <w:rFonts w:ascii="宋体" w:eastAsia="宋体" w:hAnsi="宋体" w:cs="宋体" w:hint="eastAsia"/>
                <w:color w:val="000000" w:themeColor="text1"/>
                <w:kern w:val="0"/>
                <w:sz w:val="18"/>
                <w:szCs w:val="18"/>
              </w:rPr>
              <w:t xml:space="preserve">　</w:t>
            </w:r>
          </w:p>
        </w:tc>
        <w:tc>
          <w:tcPr>
            <w:tcW w:w="31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六、科学技术支出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34</w:t>
            </w:r>
          </w:p>
        </w:tc>
        <w:tc>
          <w:tcPr>
            <w:tcW w:w="1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ED141E">
            <w:pPr>
              <w:widowControl/>
              <w:jc w:val="right"/>
              <w:textAlignment w:val="center"/>
              <w:rPr>
                <w:rFonts w:ascii="宋体" w:eastAsia="宋体" w:hAnsi="宋体" w:cs="宋体"/>
                <w:color w:val="000000" w:themeColor="text1"/>
                <w:sz w:val="18"/>
                <w:szCs w:val="18"/>
              </w:rPr>
            </w:pPr>
            <w:r w:rsidRPr="005A0E28">
              <w:rPr>
                <w:rFonts w:ascii="宋体" w:eastAsia="宋体" w:hAnsi="宋体" w:cs="宋体" w:hint="eastAsia"/>
                <w:color w:val="000000" w:themeColor="text1"/>
                <w:kern w:val="0"/>
                <w:sz w:val="18"/>
                <w:szCs w:val="18"/>
              </w:rPr>
              <w:t xml:space="preserve">　</w:t>
            </w:r>
          </w:p>
        </w:tc>
      </w:tr>
      <w:tr w:rsidR="003D72B8" w:rsidRPr="003D72B8" w:rsidTr="00625A6E">
        <w:trPr>
          <w:trHeight w:val="213"/>
          <w:jc w:val="center"/>
        </w:trPr>
        <w:tc>
          <w:tcPr>
            <w:tcW w:w="355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七、其他收入</w:t>
            </w:r>
          </w:p>
        </w:tc>
        <w:tc>
          <w:tcPr>
            <w:tcW w:w="5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7</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DB3F6B">
            <w:pPr>
              <w:widowControl/>
              <w:jc w:val="right"/>
              <w:textAlignment w:val="center"/>
              <w:rPr>
                <w:rFonts w:ascii="宋体" w:eastAsia="宋体" w:hAnsi="宋体" w:cs="宋体"/>
                <w:color w:val="000000" w:themeColor="text1"/>
                <w:sz w:val="18"/>
                <w:szCs w:val="18"/>
              </w:rPr>
            </w:pPr>
            <w:r w:rsidRPr="005A0E28">
              <w:rPr>
                <w:rFonts w:ascii="宋体" w:eastAsia="宋体" w:hAnsi="宋体" w:cs="宋体"/>
                <w:color w:val="000000" w:themeColor="text1"/>
                <w:kern w:val="0"/>
                <w:sz w:val="18"/>
                <w:szCs w:val="18"/>
              </w:rPr>
              <w:t>2789.52</w:t>
            </w:r>
            <w:r w:rsidR="00ED141E" w:rsidRPr="005A0E28">
              <w:rPr>
                <w:rFonts w:ascii="宋体" w:eastAsia="宋体" w:hAnsi="宋体" w:cs="宋体" w:hint="eastAsia"/>
                <w:color w:val="000000" w:themeColor="text1"/>
                <w:kern w:val="0"/>
                <w:sz w:val="18"/>
                <w:szCs w:val="18"/>
              </w:rPr>
              <w:t xml:space="preserve">　</w:t>
            </w:r>
          </w:p>
        </w:tc>
        <w:tc>
          <w:tcPr>
            <w:tcW w:w="31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七、文化旅游体育与传媒支出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35</w:t>
            </w:r>
          </w:p>
        </w:tc>
        <w:tc>
          <w:tcPr>
            <w:tcW w:w="1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ED141E">
            <w:pPr>
              <w:widowControl/>
              <w:jc w:val="right"/>
              <w:textAlignment w:val="center"/>
              <w:rPr>
                <w:rFonts w:ascii="宋体" w:eastAsia="宋体" w:hAnsi="宋体" w:cs="宋体"/>
                <w:color w:val="000000" w:themeColor="text1"/>
                <w:sz w:val="18"/>
                <w:szCs w:val="18"/>
              </w:rPr>
            </w:pPr>
            <w:r w:rsidRPr="005A0E28">
              <w:rPr>
                <w:rFonts w:ascii="宋体" w:eastAsia="宋体" w:hAnsi="宋体" w:cs="宋体" w:hint="eastAsia"/>
                <w:color w:val="000000" w:themeColor="text1"/>
                <w:kern w:val="0"/>
                <w:sz w:val="18"/>
                <w:szCs w:val="18"/>
              </w:rPr>
              <w:t xml:space="preserve">　</w:t>
            </w:r>
          </w:p>
        </w:tc>
      </w:tr>
      <w:tr w:rsidR="003D72B8" w:rsidRPr="003D72B8" w:rsidTr="00625A6E">
        <w:trPr>
          <w:trHeight w:val="213"/>
          <w:jc w:val="center"/>
        </w:trPr>
        <w:tc>
          <w:tcPr>
            <w:tcW w:w="355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 xml:space="preserve">　</w:t>
            </w:r>
          </w:p>
        </w:tc>
        <w:tc>
          <w:tcPr>
            <w:tcW w:w="5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8</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righ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 xml:space="preserve">　</w:t>
            </w:r>
          </w:p>
        </w:tc>
        <w:tc>
          <w:tcPr>
            <w:tcW w:w="31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八、社会保障和就业支出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36</w:t>
            </w:r>
          </w:p>
        </w:tc>
        <w:tc>
          <w:tcPr>
            <w:tcW w:w="1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F424AD">
            <w:pPr>
              <w:widowControl/>
              <w:jc w:val="right"/>
              <w:textAlignment w:val="center"/>
              <w:rPr>
                <w:rFonts w:ascii="宋体" w:eastAsia="宋体" w:hAnsi="宋体" w:cs="宋体"/>
                <w:color w:val="000000" w:themeColor="text1"/>
                <w:sz w:val="18"/>
                <w:szCs w:val="18"/>
              </w:rPr>
            </w:pPr>
            <w:r w:rsidRPr="005A0E28">
              <w:rPr>
                <w:rFonts w:ascii="宋体" w:eastAsia="宋体" w:hAnsi="宋体" w:cs="宋体"/>
                <w:color w:val="000000" w:themeColor="text1"/>
                <w:kern w:val="0"/>
                <w:sz w:val="18"/>
                <w:szCs w:val="18"/>
              </w:rPr>
              <w:t>450.7</w:t>
            </w:r>
            <w:r w:rsidR="00ED141E" w:rsidRPr="005A0E28">
              <w:rPr>
                <w:rFonts w:ascii="宋体" w:eastAsia="宋体" w:hAnsi="宋体" w:cs="宋体" w:hint="eastAsia"/>
                <w:color w:val="000000" w:themeColor="text1"/>
                <w:kern w:val="0"/>
                <w:sz w:val="18"/>
                <w:szCs w:val="18"/>
              </w:rPr>
              <w:t xml:space="preserve">　</w:t>
            </w:r>
          </w:p>
        </w:tc>
      </w:tr>
      <w:tr w:rsidR="003D72B8" w:rsidRPr="003D72B8" w:rsidTr="00625A6E">
        <w:trPr>
          <w:trHeight w:val="213"/>
          <w:jc w:val="center"/>
        </w:trPr>
        <w:tc>
          <w:tcPr>
            <w:tcW w:w="355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 xml:space="preserve">　</w:t>
            </w:r>
          </w:p>
        </w:tc>
        <w:tc>
          <w:tcPr>
            <w:tcW w:w="5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9</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righ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 xml:space="preserve">　</w:t>
            </w:r>
          </w:p>
        </w:tc>
        <w:tc>
          <w:tcPr>
            <w:tcW w:w="31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九、卫生健康支出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37</w:t>
            </w:r>
          </w:p>
        </w:tc>
        <w:tc>
          <w:tcPr>
            <w:tcW w:w="1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F424AD">
            <w:pPr>
              <w:widowControl/>
              <w:jc w:val="right"/>
              <w:textAlignment w:val="center"/>
              <w:rPr>
                <w:rFonts w:ascii="宋体" w:eastAsia="宋体" w:hAnsi="宋体" w:cs="宋体"/>
                <w:color w:val="000000" w:themeColor="text1"/>
                <w:sz w:val="18"/>
                <w:szCs w:val="18"/>
              </w:rPr>
            </w:pPr>
            <w:r w:rsidRPr="005A0E28">
              <w:rPr>
                <w:rFonts w:ascii="宋体" w:eastAsia="宋体" w:hAnsi="宋体" w:cs="宋体"/>
                <w:color w:val="000000" w:themeColor="text1"/>
                <w:kern w:val="0"/>
                <w:sz w:val="18"/>
                <w:szCs w:val="18"/>
              </w:rPr>
              <w:t>114.3</w:t>
            </w:r>
            <w:r w:rsidR="00ED141E" w:rsidRPr="005A0E28">
              <w:rPr>
                <w:rFonts w:ascii="宋体" w:eastAsia="宋体" w:hAnsi="宋体" w:cs="宋体" w:hint="eastAsia"/>
                <w:color w:val="000000" w:themeColor="text1"/>
                <w:kern w:val="0"/>
                <w:sz w:val="18"/>
                <w:szCs w:val="18"/>
              </w:rPr>
              <w:t xml:space="preserve">　</w:t>
            </w:r>
          </w:p>
        </w:tc>
      </w:tr>
      <w:tr w:rsidR="003D72B8" w:rsidRPr="003D72B8" w:rsidTr="00625A6E">
        <w:trPr>
          <w:trHeight w:val="213"/>
          <w:jc w:val="center"/>
        </w:trPr>
        <w:tc>
          <w:tcPr>
            <w:tcW w:w="355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 xml:space="preserve">　</w:t>
            </w:r>
          </w:p>
        </w:tc>
        <w:tc>
          <w:tcPr>
            <w:tcW w:w="5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10</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righ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 xml:space="preserve">　</w:t>
            </w:r>
          </w:p>
        </w:tc>
        <w:tc>
          <w:tcPr>
            <w:tcW w:w="31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十、节能环保支出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38</w:t>
            </w:r>
          </w:p>
        </w:tc>
        <w:tc>
          <w:tcPr>
            <w:tcW w:w="1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righ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 xml:space="preserve">　</w:t>
            </w:r>
          </w:p>
        </w:tc>
      </w:tr>
      <w:tr w:rsidR="003D72B8" w:rsidRPr="003D72B8" w:rsidTr="00625A6E">
        <w:trPr>
          <w:trHeight w:val="213"/>
          <w:jc w:val="center"/>
        </w:trPr>
        <w:tc>
          <w:tcPr>
            <w:tcW w:w="355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 xml:space="preserve">　</w:t>
            </w:r>
          </w:p>
        </w:tc>
        <w:tc>
          <w:tcPr>
            <w:tcW w:w="5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11</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righ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 xml:space="preserve">　</w:t>
            </w:r>
          </w:p>
        </w:tc>
        <w:tc>
          <w:tcPr>
            <w:tcW w:w="31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十一、城乡社区支出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39</w:t>
            </w:r>
          </w:p>
        </w:tc>
        <w:tc>
          <w:tcPr>
            <w:tcW w:w="1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righ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 xml:space="preserve">　</w:t>
            </w:r>
          </w:p>
        </w:tc>
      </w:tr>
      <w:tr w:rsidR="003D72B8" w:rsidRPr="003D72B8" w:rsidTr="00625A6E">
        <w:trPr>
          <w:trHeight w:val="213"/>
          <w:jc w:val="center"/>
        </w:trPr>
        <w:tc>
          <w:tcPr>
            <w:tcW w:w="355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 xml:space="preserve">　</w:t>
            </w:r>
          </w:p>
        </w:tc>
        <w:tc>
          <w:tcPr>
            <w:tcW w:w="5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12</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righ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 xml:space="preserve">　</w:t>
            </w:r>
          </w:p>
        </w:tc>
        <w:tc>
          <w:tcPr>
            <w:tcW w:w="31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十二、农林水支出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40</w:t>
            </w:r>
          </w:p>
        </w:tc>
        <w:tc>
          <w:tcPr>
            <w:tcW w:w="1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righ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 xml:space="preserve">　</w:t>
            </w:r>
          </w:p>
        </w:tc>
      </w:tr>
      <w:tr w:rsidR="003D72B8" w:rsidRPr="003D72B8" w:rsidTr="00625A6E">
        <w:trPr>
          <w:trHeight w:val="213"/>
          <w:jc w:val="center"/>
        </w:trPr>
        <w:tc>
          <w:tcPr>
            <w:tcW w:w="355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 xml:space="preserve">　</w:t>
            </w:r>
          </w:p>
        </w:tc>
        <w:tc>
          <w:tcPr>
            <w:tcW w:w="5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13</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righ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 xml:space="preserve">　</w:t>
            </w:r>
          </w:p>
        </w:tc>
        <w:tc>
          <w:tcPr>
            <w:tcW w:w="31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十三、交通运输支出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41</w:t>
            </w:r>
          </w:p>
        </w:tc>
        <w:tc>
          <w:tcPr>
            <w:tcW w:w="1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righ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 xml:space="preserve">　</w:t>
            </w:r>
          </w:p>
        </w:tc>
      </w:tr>
      <w:tr w:rsidR="003D72B8" w:rsidRPr="003D72B8" w:rsidTr="00625A6E">
        <w:trPr>
          <w:trHeight w:val="213"/>
          <w:jc w:val="center"/>
        </w:trPr>
        <w:tc>
          <w:tcPr>
            <w:tcW w:w="355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 xml:space="preserve">　</w:t>
            </w:r>
          </w:p>
        </w:tc>
        <w:tc>
          <w:tcPr>
            <w:tcW w:w="5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14</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righ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 xml:space="preserve">　</w:t>
            </w:r>
          </w:p>
        </w:tc>
        <w:tc>
          <w:tcPr>
            <w:tcW w:w="31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十四、资源勘探信息等支出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42</w:t>
            </w:r>
          </w:p>
        </w:tc>
        <w:tc>
          <w:tcPr>
            <w:tcW w:w="1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righ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 xml:space="preserve">　</w:t>
            </w:r>
          </w:p>
        </w:tc>
      </w:tr>
      <w:tr w:rsidR="003D72B8" w:rsidRPr="003D72B8" w:rsidTr="00625A6E">
        <w:trPr>
          <w:trHeight w:val="213"/>
          <w:jc w:val="center"/>
        </w:trPr>
        <w:tc>
          <w:tcPr>
            <w:tcW w:w="355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 xml:space="preserve">　</w:t>
            </w:r>
          </w:p>
        </w:tc>
        <w:tc>
          <w:tcPr>
            <w:tcW w:w="5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15</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righ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 xml:space="preserve">　</w:t>
            </w:r>
          </w:p>
        </w:tc>
        <w:tc>
          <w:tcPr>
            <w:tcW w:w="31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十五、商业服务业等支出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43</w:t>
            </w:r>
          </w:p>
        </w:tc>
        <w:tc>
          <w:tcPr>
            <w:tcW w:w="1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righ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 xml:space="preserve">　</w:t>
            </w:r>
          </w:p>
        </w:tc>
      </w:tr>
      <w:tr w:rsidR="003D72B8" w:rsidRPr="003D72B8" w:rsidTr="00625A6E">
        <w:trPr>
          <w:trHeight w:val="213"/>
          <w:jc w:val="center"/>
        </w:trPr>
        <w:tc>
          <w:tcPr>
            <w:tcW w:w="355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 xml:space="preserve">　</w:t>
            </w:r>
          </w:p>
        </w:tc>
        <w:tc>
          <w:tcPr>
            <w:tcW w:w="5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16</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righ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 xml:space="preserve">　</w:t>
            </w:r>
          </w:p>
        </w:tc>
        <w:tc>
          <w:tcPr>
            <w:tcW w:w="31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十六、金融支出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44</w:t>
            </w:r>
          </w:p>
        </w:tc>
        <w:tc>
          <w:tcPr>
            <w:tcW w:w="1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righ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 xml:space="preserve">　</w:t>
            </w:r>
          </w:p>
        </w:tc>
      </w:tr>
      <w:tr w:rsidR="003D72B8" w:rsidRPr="003D72B8" w:rsidTr="00625A6E">
        <w:trPr>
          <w:trHeight w:val="213"/>
          <w:jc w:val="center"/>
        </w:trPr>
        <w:tc>
          <w:tcPr>
            <w:tcW w:w="355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 xml:space="preserve">　</w:t>
            </w:r>
          </w:p>
        </w:tc>
        <w:tc>
          <w:tcPr>
            <w:tcW w:w="5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17</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righ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 xml:space="preserve">　</w:t>
            </w:r>
          </w:p>
        </w:tc>
        <w:tc>
          <w:tcPr>
            <w:tcW w:w="31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十七、援助其他地区支出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45</w:t>
            </w:r>
          </w:p>
        </w:tc>
        <w:tc>
          <w:tcPr>
            <w:tcW w:w="1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righ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 xml:space="preserve">　</w:t>
            </w:r>
          </w:p>
        </w:tc>
      </w:tr>
      <w:tr w:rsidR="003D72B8" w:rsidRPr="003D72B8" w:rsidTr="00625A6E">
        <w:trPr>
          <w:trHeight w:val="213"/>
          <w:jc w:val="center"/>
        </w:trPr>
        <w:tc>
          <w:tcPr>
            <w:tcW w:w="355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 xml:space="preserve">　</w:t>
            </w:r>
          </w:p>
        </w:tc>
        <w:tc>
          <w:tcPr>
            <w:tcW w:w="5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18</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righ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 xml:space="preserve">　</w:t>
            </w:r>
          </w:p>
        </w:tc>
        <w:tc>
          <w:tcPr>
            <w:tcW w:w="31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十八、自然资源海洋气象等支出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46</w:t>
            </w:r>
          </w:p>
        </w:tc>
        <w:tc>
          <w:tcPr>
            <w:tcW w:w="1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righ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 xml:space="preserve">　</w:t>
            </w:r>
          </w:p>
        </w:tc>
      </w:tr>
      <w:tr w:rsidR="003D72B8" w:rsidRPr="003D72B8" w:rsidTr="00625A6E">
        <w:trPr>
          <w:trHeight w:val="213"/>
          <w:jc w:val="center"/>
        </w:trPr>
        <w:tc>
          <w:tcPr>
            <w:tcW w:w="355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 xml:space="preserve">　</w:t>
            </w:r>
          </w:p>
        </w:tc>
        <w:tc>
          <w:tcPr>
            <w:tcW w:w="5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19</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righ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 xml:space="preserve">　</w:t>
            </w:r>
          </w:p>
        </w:tc>
        <w:tc>
          <w:tcPr>
            <w:tcW w:w="31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十九、住房保障支出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47</w:t>
            </w:r>
          </w:p>
        </w:tc>
        <w:tc>
          <w:tcPr>
            <w:tcW w:w="1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F424AD">
            <w:pPr>
              <w:widowControl/>
              <w:jc w:val="right"/>
              <w:textAlignment w:val="center"/>
              <w:rPr>
                <w:rFonts w:ascii="宋体" w:eastAsia="宋体" w:hAnsi="宋体" w:cs="宋体"/>
                <w:color w:val="000000" w:themeColor="text1"/>
                <w:sz w:val="18"/>
                <w:szCs w:val="18"/>
              </w:rPr>
            </w:pPr>
            <w:r w:rsidRPr="005A0E28">
              <w:rPr>
                <w:rFonts w:ascii="宋体" w:eastAsia="宋体" w:hAnsi="宋体" w:cs="宋体"/>
                <w:color w:val="000000" w:themeColor="text1"/>
                <w:kern w:val="0"/>
                <w:sz w:val="18"/>
                <w:szCs w:val="18"/>
              </w:rPr>
              <w:t>177.24</w:t>
            </w:r>
            <w:r w:rsidR="00ED141E" w:rsidRPr="005A0E28">
              <w:rPr>
                <w:rFonts w:ascii="宋体" w:eastAsia="宋体" w:hAnsi="宋体" w:cs="宋体" w:hint="eastAsia"/>
                <w:color w:val="000000" w:themeColor="text1"/>
                <w:kern w:val="0"/>
                <w:sz w:val="18"/>
                <w:szCs w:val="18"/>
              </w:rPr>
              <w:t xml:space="preserve">　</w:t>
            </w:r>
          </w:p>
        </w:tc>
      </w:tr>
      <w:tr w:rsidR="003D72B8" w:rsidRPr="003D72B8" w:rsidTr="00625A6E">
        <w:trPr>
          <w:trHeight w:val="213"/>
          <w:jc w:val="center"/>
        </w:trPr>
        <w:tc>
          <w:tcPr>
            <w:tcW w:w="355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 xml:space="preserve">　</w:t>
            </w:r>
          </w:p>
        </w:tc>
        <w:tc>
          <w:tcPr>
            <w:tcW w:w="5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20</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righ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 xml:space="preserve">　</w:t>
            </w:r>
          </w:p>
        </w:tc>
        <w:tc>
          <w:tcPr>
            <w:tcW w:w="31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二十、粮油物资储备支出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48</w:t>
            </w:r>
          </w:p>
        </w:tc>
        <w:tc>
          <w:tcPr>
            <w:tcW w:w="1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ED141E">
            <w:pPr>
              <w:widowControl/>
              <w:jc w:val="right"/>
              <w:textAlignment w:val="center"/>
              <w:rPr>
                <w:rFonts w:ascii="宋体" w:eastAsia="宋体" w:hAnsi="宋体" w:cs="宋体"/>
                <w:color w:val="000000" w:themeColor="text1"/>
                <w:sz w:val="18"/>
                <w:szCs w:val="18"/>
              </w:rPr>
            </w:pPr>
            <w:r w:rsidRPr="005A0E28">
              <w:rPr>
                <w:rFonts w:ascii="宋体" w:eastAsia="宋体" w:hAnsi="宋体" w:cs="宋体" w:hint="eastAsia"/>
                <w:color w:val="000000" w:themeColor="text1"/>
                <w:kern w:val="0"/>
                <w:sz w:val="18"/>
                <w:szCs w:val="18"/>
              </w:rPr>
              <w:t xml:space="preserve">　</w:t>
            </w:r>
          </w:p>
        </w:tc>
      </w:tr>
      <w:tr w:rsidR="003D72B8" w:rsidRPr="003D72B8" w:rsidTr="00625A6E">
        <w:trPr>
          <w:trHeight w:val="213"/>
          <w:jc w:val="center"/>
        </w:trPr>
        <w:tc>
          <w:tcPr>
            <w:tcW w:w="355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 xml:space="preserve">　</w:t>
            </w:r>
          </w:p>
        </w:tc>
        <w:tc>
          <w:tcPr>
            <w:tcW w:w="5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21</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ED141E">
            <w:pPr>
              <w:widowControl/>
              <w:jc w:val="right"/>
              <w:textAlignment w:val="center"/>
              <w:rPr>
                <w:rFonts w:ascii="宋体" w:eastAsia="宋体" w:hAnsi="宋体" w:cs="宋体"/>
                <w:color w:val="000000" w:themeColor="text1"/>
                <w:sz w:val="18"/>
                <w:szCs w:val="18"/>
              </w:rPr>
            </w:pPr>
            <w:r w:rsidRPr="005A0E28">
              <w:rPr>
                <w:rFonts w:ascii="宋体" w:eastAsia="宋体" w:hAnsi="宋体" w:cs="宋体" w:hint="eastAsia"/>
                <w:color w:val="000000" w:themeColor="text1"/>
                <w:kern w:val="0"/>
                <w:sz w:val="18"/>
                <w:szCs w:val="18"/>
              </w:rPr>
              <w:t xml:space="preserve">　</w:t>
            </w:r>
          </w:p>
        </w:tc>
        <w:tc>
          <w:tcPr>
            <w:tcW w:w="31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二十一、灾害防治及应急管理支出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49</w:t>
            </w:r>
          </w:p>
        </w:tc>
        <w:tc>
          <w:tcPr>
            <w:tcW w:w="1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ED141E">
            <w:pPr>
              <w:widowControl/>
              <w:jc w:val="right"/>
              <w:textAlignment w:val="center"/>
              <w:rPr>
                <w:rFonts w:ascii="宋体" w:eastAsia="宋体" w:hAnsi="宋体" w:cs="宋体"/>
                <w:color w:val="000000" w:themeColor="text1"/>
                <w:sz w:val="18"/>
                <w:szCs w:val="18"/>
              </w:rPr>
            </w:pPr>
            <w:r w:rsidRPr="005A0E28">
              <w:rPr>
                <w:rFonts w:ascii="宋体" w:eastAsia="宋体" w:hAnsi="宋体" w:cs="宋体" w:hint="eastAsia"/>
                <w:color w:val="000000" w:themeColor="text1"/>
                <w:kern w:val="0"/>
                <w:sz w:val="18"/>
                <w:szCs w:val="18"/>
              </w:rPr>
              <w:t xml:space="preserve">　</w:t>
            </w:r>
          </w:p>
        </w:tc>
      </w:tr>
      <w:tr w:rsidR="003D72B8" w:rsidRPr="003D72B8" w:rsidTr="00625A6E">
        <w:trPr>
          <w:trHeight w:val="213"/>
          <w:jc w:val="center"/>
        </w:trPr>
        <w:tc>
          <w:tcPr>
            <w:tcW w:w="355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 xml:space="preserve">　</w:t>
            </w:r>
          </w:p>
        </w:tc>
        <w:tc>
          <w:tcPr>
            <w:tcW w:w="5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22</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ED141E">
            <w:pPr>
              <w:widowControl/>
              <w:jc w:val="right"/>
              <w:textAlignment w:val="center"/>
              <w:rPr>
                <w:rFonts w:ascii="宋体" w:eastAsia="宋体" w:hAnsi="宋体" w:cs="宋体"/>
                <w:color w:val="000000" w:themeColor="text1"/>
                <w:sz w:val="18"/>
                <w:szCs w:val="18"/>
              </w:rPr>
            </w:pPr>
            <w:r w:rsidRPr="005A0E28">
              <w:rPr>
                <w:rFonts w:ascii="宋体" w:eastAsia="宋体" w:hAnsi="宋体" w:cs="宋体" w:hint="eastAsia"/>
                <w:color w:val="000000" w:themeColor="text1"/>
                <w:kern w:val="0"/>
                <w:sz w:val="18"/>
                <w:szCs w:val="18"/>
              </w:rPr>
              <w:t xml:space="preserve">　</w:t>
            </w:r>
          </w:p>
        </w:tc>
        <w:tc>
          <w:tcPr>
            <w:tcW w:w="31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二十二、其他支出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50</w:t>
            </w:r>
          </w:p>
        </w:tc>
        <w:tc>
          <w:tcPr>
            <w:tcW w:w="1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ED141E">
            <w:pPr>
              <w:widowControl/>
              <w:jc w:val="right"/>
              <w:textAlignment w:val="center"/>
              <w:rPr>
                <w:rFonts w:ascii="宋体" w:eastAsia="宋体" w:hAnsi="宋体" w:cs="宋体"/>
                <w:color w:val="000000" w:themeColor="text1"/>
                <w:sz w:val="18"/>
                <w:szCs w:val="18"/>
              </w:rPr>
            </w:pPr>
            <w:r w:rsidRPr="005A0E28">
              <w:rPr>
                <w:rFonts w:ascii="宋体" w:eastAsia="宋体" w:hAnsi="宋体" w:cs="宋体" w:hint="eastAsia"/>
                <w:color w:val="000000" w:themeColor="text1"/>
                <w:kern w:val="0"/>
                <w:sz w:val="18"/>
                <w:szCs w:val="18"/>
              </w:rPr>
              <w:t xml:space="preserve">　</w:t>
            </w:r>
          </w:p>
        </w:tc>
      </w:tr>
      <w:tr w:rsidR="003D72B8" w:rsidRPr="003D72B8" w:rsidTr="00625A6E">
        <w:trPr>
          <w:trHeight w:val="213"/>
          <w:jc w:val="center"/>
        </w:trPr>
        <w:tc>
          <w:tcPr>
            <w:tcW w:w="355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 xml:space="preserve">　</w:t>
            </w:r>
          </w:p>
        </w:tc>
        <w:tc>
          <w:tcPr>
            <w:tcW w:w="5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23</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ED141E">
            <w:pPr>
              <w:widowControl/>
              <w:jc w:val="right"/>
              <w:textAlignment w:val="center"/>
              <w:rPr>
                <w:rFonts w:ascii="宋体" w:eastAsia="宋体" w:hAnsi="宋体" w:cs="宋体"/>
                <w:color w:val="000000" w:themeColor="text1"/>
                <w:sz w:val="18"/>
                <w:szCs w:val="18"/>
              </w:rPr>
            </w:pPr>
            <w:r w:rsidRPr="005A0E28">
              <w:rPr>
                <w:rFonts w:ascii="宋体" w:eastAsia="宋体" w:hAnsi="宋体" w:cs="宋体" w:hint="eastAsia"/>
                <w:color w:val="000000" w:themeColor="text1"/>
                <w:kern w:val="0"/>
                <w:sz w:val="18"/>
                <w:szCs w:val="18"/>
              </w:rPr>
              <w:t xml:space="preserve">　</w:t>
            </w:r>
          </w:p>
        </w:tc>
        <w:tc>
          <w:tcPr>
            <w:tcW w:w="31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二十四、债务付息支出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51</w:t>
            </w:r>
          </w:p>
        </w:tc>
        <w:tc>
          <w:tcPr>
            <w:tcW w:w="1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ED141E">
            <w:pPr>
              <w:widowControl/>
              <w:jc w:val="right"/>
              <w:textAlignment w:val="center"/>
              <w:rPr>
                <w:rFonts w:ascii="宋体" w:eastAsia="宋体" w:hAnsi="宋体" w:cs="宋体"/>
                <w:color w:val="000000" w:themeColor="text1"/>
                <w:sz w:val="18"/>
                <w:szCs w:val="18"/>
              </w:rPr>
            </w:pPr>
            <w:r w:rsidRPr="005A0E28">
              <w:rPr>
                <w:rFonts w:ascii="宋体" w:eastAsia="宋体" w:hAnsi="宋体" w:cs="宋体" w:hint="eastAsia"/>
                <w:color w:val="000000" w:themeColor="text1"/>
                <w:kern w:val="0"/>
                <w:sz w:val="18"/>
                <w:szCs w:val="18"/>
              </w:rPr>
              <w:t xml:space="preserve">　</w:t>
            </w:r>
          </w:p>
        </w:tc>
      </w:tr>
      <w:tr w:rsidR="003D72B8" w:rsidRPr="003D72B8" w:rsidTr="00625A6E">
        <w:trPr>
          <w:trHeight w:val="213"/>
          <w:jc w:val="center"/>
        </w:trPr>
        <w:tc>
          <w:tcPr>
            <w:tcW w:w="355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b/>
                <w:color w:val="000000" w:themeColor="text1"/>
                <w:sz w:val="22"/>
              </w:rPr>
            </w:pPr>
            <w:r w:rsidRPr="003D72B8">
              <w:rPr>
                <w:rFonts w:ascii="宋体" w:eastAsia="宋体" w:hAnsi="宋体" w:cs="宋体" w:hint="eastAsia"/>
                <w:b/>
                <w:color w:val="000000" w:themeColor="text1"/>
                <w:kern w:val="0"/>
                <w:sz w:val="22"/>
              </w:rPr>
              <w:t>本年收入合计</w:t>
            </w:r>
          </w:p>
        </w:tc>
        <w:tc>
          <w:tcPr>
            <w:tcW w:w="5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24</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DB3F6B">
            <w:pPr>
              <w:widowControl/>
              <w:jc w:val="right"/>
              <w:textAlignment w:val="center"/>
              <w:rPr>
                <w:rFonts w:ascii="宋体" w:eastAsia="宋体" w:hAnsi="宋体" w:cs="宋体"/>
                <w:color w:val="000000" w:themeColor="text1"/>
                <w:sz w:val="18"/>
                <w:szCs w:val="18"/>
              </w:rPr>
            </w:pPr>
            <w:r w:rsidRPr="005A0E28">
              <w:rPr>
                <w:rFonts w:ascii="宋体" w:eastAsia="宋体" w:hAnsi="宋体" w:cs="宋体"/>
                <w:color w:val="000000" w:themeColor="text1"/>
                <w:kern w:val="0"/>
                <w:sz w:val="18"/>
                <w:szCs w:val="18"/>
              </w:rPr>
              <w:t>14020.84</w:t>
            </w:r>
            <w:r w:rsidR="00ED141E" w:rsidRPr="005A0E28">
              <w:rPr>
                <w:rFonts w:ascii="宋体" w:eastAsia="宋体" w:hAnsi="宋体" w:cs="宋体" w:hint="eastAsia"/>
                <w:color w:val="000000" w:themeColor="text1"/>
                <w:kern w:val="0"/>
                <w:sz w:val="18"/>
                <w:szCs w:val="18"/>
              </w:rPr>
              <w:t xml:space="preserve">　</w:t>
            </w:r>
          </w:p>
        </w:tc>
        <w:tc>
          <w:tcPr>
            <w:tcW w:w="31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b/>
                <w:color w:val="000000" w:themeColor="text1"/>
                <w:sz w:val="22"/>
              </w:rPr>
            </w:pPr>
            <w:r w:rsidRPr="003D72B8">
              <w:rPr>
                <w:rFonts w:ascii="宋体" w:eastAsia="宋体" w:hAnsi="宋体" w:cs="宋体" w:hint="eastAsia"/>
                <w:b/>
                <w:color w:val="000000" w:themeColor="text1"/>
                <w:kern w:val="0"/>
                <w:sz w:val="22"/>
              </w:rPr>
              <w:t>本年支出合计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52</w:t>
            </w:r>
          </w:p>
        </w:tc>
        <w:tc>
          <w:tcPr>
            <w:tcW w:w="1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F424AD">
            <w:pPr>
              <w:widowControl/>
              <w:jc w:val="right"/>
              <w:textAlignment w:val="center"/>
              <w:rPr>
                <w:rFonts w:ascii="宋体" w:eastAsia="宋体" w:hAnsi="宋体" w:cs="宋体"/>
                <w:color w:val="000000" w:themeColor="text1"/>
                <w:sz w:val="18"/>
                <w:szCs w:val="18"/>
              </w:rPr>
            </w:pPr>
            <w:r w:rsidRPr="005A0E28">
              <w:rPr>
                <w:rFonts w:ascii="宋体" w:eastAsia="宋体" w:hAnsi="宋体" w:cs="宋体"/>
                <w:color w:val="000000" w:themeColor="text1"/>
                <w:kern w:val="0"/>
                <w:sz w:val="18"/>
                <w:szCs w:val="18"/>
              </w:rPr>
              <w:t>11065.34</w:t>
            </w:r>
            <w:r w:rsidR="00ED141E" w:rsidRPr="005A0E28">
              <w:rPr>
                <w:rFonts w:ascii="宋体" w:eastAsia="宋体" w:hAnsi="宋体" w:cs="宋体" w:hint="eastAsia"/>
                <w:color w:val="000000" w:themeColor="text1"/>
                <w:kern w:val="0"/>
                <w:sz w:val="18"/>
                <w:szCs w:val="18"/>
              </w:rPr>
              <w:t xml:space="preserve">　</w:t>
            </w:r>
          </w:p>
        </w:tc>
      </w:tr>
      <w:tr w:rsidR="003D72B8" w:rsidRPr="003D72B8" w:rsidTr="00625A6E">
        <w:trPr>
          <w:trHeight w:val="213"/>
          <w:jc w:val="center"/>
        </w:trPr>
        <w:tc>
          <w:tcPr>
            <w:tcW w:w="355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用事业基金弥补收支差额</w:t>
            </w:r>
          </w:p>
        </w:tc>
        <w:tc>
          <w:tcPr>
            <w:tcW w:w="5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25</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ED141E">
            <w:pPr>
              <w:widowControl/>
              <w:jc w:val="right"/>
              <w:textAlignment w:val="center"/>
              <w:rPr>
                <w:rFonts w:ascii="宋体" w:eastAsia="宋体" w:hAnsi="宋体" w:cs="宋体"/>
                <w:color w:val="000000" w:themeColor="text1"/>
                <w:sz w:val="18"/>
                <w:szCs w:val="18"/>
              </w:rPr>
            </w:pPr>
            <w:r w:rsidRPr="005A0E28">
              <w:rPr>
                <w:rFonts w:ascii="宋体" w:eastAsia="宋体" w:hAnsi="宋体" w:cs="宋体" w:hint="eastAsia"/>
                <w:color w:val="000000" w:themeColor="text1"/>
                <w:kern w:val="0"/>
                <w:sz w:val="18"/>
                <w:szCs w:val="18"/>
              </w:rPr>
              <w:t xml:space="preserve">　</w:t>
            </w:r>
          </w:p>
        </w:tc>
        <w:tc>
          <w:tcPr>
            <w:tcW w:w="31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结余分配</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53</w:t>
            </w:r>
          </w:p>
        </w:tc>
        <w:tc>
          <w:tcPr>
            <w:tcW w:w="1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ED141E">
            <w:pPr>
              <w:widowControl/>
              <w:jc w:val="right"/>
              <w:textAlignment w:val="center"/>
              <w:rPr>
                <w:rFonts w:ascii="宋体" w:eastAsia="宋体" w:hAnsi="宋体" w:cs="宋体"/>
                <w:color w:val="000000" w:themeColor="text1"/>
                <w:sz w:val="18"/>
                <w:szCs w:val="18"/>
              </w:rPr>
            </w:pPr>
            <w:r w:rsidRPr="005A0E28">
              <w:rPr>
                <w:rFonts w:ascii="宋体" w:eastAsia="宋体" w:hAnsi="宋体" w:cs="宋体" w:hint="eastAsia"/>
                <w:color w:val="000000" w:themeColor="text1"/>
                <w:kern w:val="0"/>
                <w:sz w:val="18"/>
                <w:szCs w:val="18"/>
              </w:rPr>
              <w:t xml:space="preserve">　</w:t>
            </w:r>
          </w:p>
        </w:tc>
      </w:tr>
      <w:tr w:rsidR="003D72B8" w:rsidRPr="003D72B8" w:rsidTr="00625A6E">
        <w:trPr>
          <w:trHeight w:val="213"/>
          <w:jc w:val="center"/>
        </w:trPr>
        <w:tc>
          <w:tcPr>
            <w:tcW w:w="355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年初结转和结余</w:t>
            </w:r>
          </w:p>
        </w:tc>
        <w:tc>
          <w:tcPr>
            <w:tcW w:w="5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26</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DB3F6B">
            <w:pPr>
              <w:widowControl/>
              <w:jc w:val="right"/>
              <w:textAlignment w:val="center"/>
              <w:rPr>
                <w:rFonts w:ascii="宋体" w:eastAsia="宋体" w:hAnsi="宋体" w:cs="宋体"/>
                <w:color w:val="000000" w:themeColor="text1"/>
                <w:sz w:val="18"/>
                <w:szCs w:val="18"/>
              </w:rPr>
            </w:pPr>
            <w:r w:rsidRPr="005A0E28">
              <w:rPr>
                <w:rFonts w:ascii="宋体" w:eastAsia="宋体" w:hAnsi="宋体" w:cs="宋体"/>
                <w:color w:val="000000" w:themeColor="text1"/>
                <w:kern w:val="0"/>
                <w:sz w:val="18"/>
                <w:szCs w:val="18"/>
              </w:rPr>
              <w:t>993.92</w:t>
            </w:r>
            <w:r w:rsidR="00ED141E" w:rsidRPr="005A0E28">
              <w:rPr>
                <w:rFonts w:ascii="宋体" w:eastAsia="宋体" w:hAnsi="宋体" w:cs="宋体" w:hint="eastAsia"/>
                <w:color w:val="000000" w:themeColor="text1"/>
                <w:kern w:val="0"/>
                <w:sz w:val="18"/>
                <w:szCs w:val="18"/>
              </w:rPr>
              <w:t xml:space="preserve">　</w:t>
            </w:r>
          </w:p>
        </w:tc>
        <w:tc>
          <w:tcPr>
            <w:tcW w:w="31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年末结转和结余</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54</w:t>
            </w:r>
          </w:p>
        </w:tc>
        <w:tc>
          <w:tcPr>
            <w:tcW w:w="1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F424AD">
            <w:pPr>
              <w:widowControl/>
              <w:jc w:val="right"/>
              <w:textAlignment w:val="center"/>
              <w:rPr>
                <w:rFonts w:ascii="宋体" w:eastAsia="宋体" w:hAnsi="宋体" w:cs="宋体"/>
                <w:color w:val="000000" w:themeColor="text1"/>
                <w:sz w:val="18"/>
                <w:szCs w:val="18"/>
              </w:rPr>
            </w:pPr>
            <w:r w:rsidRPr="005A0E28">
              <w:rPr>
                <w:rFonts w:ascii="宋体" w:eastAsia="宋体" w:hAnsi="宋体" w:cs="宋体"/>
                <w:color w:val="000000" w:themeColor="text1"/>
                <w:kern w:val="0"/>
                <w:sz w:val="18"/>
                <w:szCs w:val="18"/>
              </w:rPr>
              <w:t>3949.42</w:t>
            </w:r>
            <w:r w:rsidR="00ED141E" w:rsidRPr="005A0E28">
              <w:rPr>
                <w:rFonts w:ascii="宋体" w:eastAsia="宋体" w:hAnsi="宋体" w:cs="宋体" w:hint="eastAsia"/>
                <w:color w:val="000000" w:themeColor="text1"/>
                <w:kern w:val="0"/>
                <w:sz w:val="18"/>
                <w:szCs w:val="18"/>
              </w:rPr>
              <w:t xml:space="preserve">　</w:t>
            </w:r>
          </w:p>
        </w:tc>
      </w:tr>
      <w:tr w:rsidR="003D72B8" w:rsidRPr="003D72B8" w:rsidTr="00625A6E">
        <w:trPr>
          <w:trHeight w:val="213"/>
          <w:jc w:val="center"/>
        </w:trPr>
        <w:tc>
          <w:tcPr>
            <w:tcW w:w="355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 xml:space="preserve">　</w:t>
            </w:r>
          </w:p>
        </w:tc>
        <w:tc>
          <w:tcPr>
            <w:tcW w:w="5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27</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ED141E">
            <w:pPr>
              <w:widowControl/>
              <w:jc w:val="right"/>
              <w:textAlignment w:val="center"/>
              <w:rPr>
                <w:rFonts w:ascii="宋体" w:eastAsia="宋体" w:hAnsi="宋体" w:cs="宋体"/>
                <w:color w:val="000000" w:themeColor="text1"/>
                <w:sz w:val="18"/>
                <w:szCs w:val="18"/>
              </w:rPr>
            </w:pPr>
            <w:r w:rsidRPr="005A0E28">
              <w:rPr>
                <w:rFonts w:ascii="宋体" w:eastAsia="宋体" w:hAnsi="宋体" w:cs="宋体" w:hint="eastAsia"/>
                <w:color w:val="000000" w:themeColor="text1"/>
                <w:kern w:val="0"/>
                <w:sz w:val="18"/>
                <w:szCs w:val="18"/>
              </w:rPr>
              <w:t xml:space="preserve">　</w:t>
            </w:r>
          </w:p>
        </w:tc>
        <w:tc>
          <w:tcPr>
            <w:tcW w:w="31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 xml:space="preserve">　</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55</w:t>
            </w:r>
          </w:p>
        </w:tc>
        <w:tc>
          <w:tcPr>
            <w:tcW w:w="1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ED141E">
            <w:pPr>
              <w:widowControl/>
              <w:jc w:val="left"/>
              <w:textAlignment w:val="center"/>
              <w:rPr>
                <w:rFonts w:ascii="宋体" w:eastAsia="宋体" w:hAnsi="宋体" w:cs="宋体"/>
                <w:color w:val="000000" w:themeColor="text1"/>
                <w:sz w:val="18"/>
                <w:szCs w:val="18"/>
              </w:rPr>
            </w:pPr>
            <w:r w:rsidRPr="005A0E28">
              <w:rPr>
                <w:rFonts w:ascii="宋体" w:eastAsia="宋体" w:hAnsi="宋体" w:cs="宋体" w:hint="eastAsia"/>
                <w:color w:val="000000" w:themeColor="text1"/>
                <w:kern w:val="0"/>
                <w:sz w:val="18"/>
                <w:szCs w:val="18"/>
              </w:rPr>
              <w:t xml:space="preserve">　</w:t>
            </w:r>
          </w:p>
        </w:tc>
      </w:tr>
      <w:tr w:rsidR="003D72B8" w:rsidRPr="003D72B8" w:rsidTr="00625A6E">
        <w:trPr>
          <w:trHeight w:val="213"/>
          <w:jc w:val="center"/>
        </w:trPr>
        <w:tc>
          <w:tcPr>
            <w:tcW w:w="3559"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b/>
                <w:color w:val="000000" w:themeColor="text1"/>
                <w:sz w:val="22"/>
              </w:rPr>
            </w:pPr>
            <w:r w:rsidRPr="003D72B8">
              <w:rPr>
                <w:rFonts w:ascii="宋体" w:eastAsia="宋体" w:hAnsi="宋体" w:cs="宋体" w:hint="eastAsia"/>
                <w:b/>
                <w:color w:val="000000" w:themeColor="text1"/>
                <w:kern w:val="0"/>
                <w:sz w:val="22"/>
              </w:rPr>
              <w:t>总计</w:t>
            </w:r>
          </w:p>
        </w:tc>
        <w:tc>
          <w:tcPr>
            <w:tcW w:w="5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28</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DB3F6B">
            <w:pPr>
              <w:widowControl/>
              <w:jc w:val="right"/>
              <w:textAlignment w:val="center"/>
              <w:rPr>
                <w:rFonts w:ascii="宋体" w:eastAsia="宋体" w:hAnsi="宋体" w:cs="宋体"/>
                <w:color w:val="000000" w:themeColor="text1"/>
                <w:sz w:val="18"/>
                <w:szCs w:val="18"/>
              </w:rPr>
            </w:pPr>
            <w:r w:rsidRPr="005A0E28">
              <w:rPr>
                <w:rFonts w:ascii="宋体" w:eastAsia="宋体" w:hAnsi="宋体" w:cs="宋体"/>
                <w:color w:val="000000" w:themeColor="text1"/>
                <w:kern w:val="0"/>
                <w:sz w:val="18"/>
                <w:szCs w:val="18"/>
              </w:rPr>
              <w:t>15014.76</w:t>
            </w:r>
            <w:r w:rsidR="00ED141E" w:rsidRPr="005A0E28">
              <w:rPr>
                <w:rFonts w:ascii="宋体" w:eastAsia="宋体" w:hAnsi="宋体" w:cs="宋体" w:hint="eastAsia"/>
                <w:color w:val="000000" w:themeColor="text1"/>
                <w:kern w:val="0"/>
                <w:sz w:val="18"/>
                <w:szCs w:val="18"/>
              </w:rPr>
              <w:t xml:space="preserve">　</w:t>
            </w:r>
          </w:p>
        </w:tc>
        <w:tc>
          <w:tcPr>
            <w:tcW w:w="31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b/>
                <w:color w:val="000000" w:themeColor="text1"/>
                <w:sz w:val="22"/>
              </w:rPr>
            </w:pPr>
            <w:r w:rsidRPr="003D72B8">
              <w:rPr>
                <w:rFonts w:ascii="宋体" w:eastAsia="宋体" w:hAnsi="宋体" w:cs="宋体" w:hint="eastAsia"/>
                <w:b/>
                <w:color w:val="000000" w:themeColor="text1"/>
                <w:kern w:val="0"/>
                <w:sz w:val="22"/>
              </w:rPr>
              <w:t>总计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56</w:t>
            </w:r>
          </w:p>
        </w:tc>
        <w:tc>
          <w:tcPr>
            <w:tcW w:w="12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F424AD">
            <w:pPr>
              <w:widowControl/>
              <w:jc w:val="right"/>
              <w:textAlignment w:val="center"/>
              <w:rPr>
                <w:rFonts w:ascii="宋体" w:eastAsia="宋体" w:hAnsi="宋体" w:cs="宋体"/>
                <w:color w:val="000000" w:themeColor="text1"/>
                <w:sz w:val="18"/>
                <w:szCs w:val="18"/>
              </w:rPr>
            </w:pPr>
            <w:r w:rsidRPr="005A0E28">
              <w:rPr>
                <w:rFonts w:ascii="宋体" w:eastAsia="宋体" w:hAnsi="宋体" w:cs="宋体"/>
                <w:color w:val="000000" w:themeColor="text1"/>
                <w:kern w:val="0"/>
                <w:sz w:val="18"/>
                <w:szCs w:val="18"/>
              </w:rPr>
              <w:t>15014.76</w:t>
            </w:r>
            <w:r w:rsidR="00ED141E" w:rsidRPr="005A0E28">
              <w:rPr>
                <w:rFonts w:ascii="宋体" w:eastAsia="宋体" w:hAnsi="宋体" w:cs="宋体" w:hint="eastAsia"/>
                <w:color w:val="000000" w:themeColor="text1"/>
                <w:kern w:val="0"/>
                <w:sz w:val="18"/>
                <w:szCs w:val="18"/>
              </w:rPr>
              <w:t xml:space="preserve">　</w:t>
            </w:r>
          </w:p>
        </w:tc>
      </w:tr>
      <w:tr w:rsidR="003D72B8" w:rsidRPr="003D72B8" w:rsidTr="00625A6E">
        <w:trPr>
          <w:trHeight w:val="213"/>
          <w:jc w:val="center"/>
        </w:trPr>
        <w:tc>
          <w:tcPr>
            <w:tcW w:w="10080" w:type="dxa"/>
            <w:gridSpan w:val="7"/>
            <w:tcBorders>
              <w:top w:val="nil"/>
              <w:left w:val="nil"/>
              <w:bottom w:val="nil"/>
              <w:right w:val="nil"/>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kern w:val="0"/>
                <w:sz w:val="22"/>
              </w:rPr>
            </w:pPr>
            <w:r w:rsidRPr="003D72B8">
              <w:rPr>
                <w:rFonts w:ascii="宋体" w:eastAsia="宋体" w:hAnsi="宋体" w:cs="宋体" w:hint="eastAsia"/>
                <w:color w:val="000000" w:themeColor="text1"/>
                <w:kern w:val="0"/>
                <w:sz w:val="22"/>
              </w:rPr>
              <w:t>注：本表反映部门本年度的总收支和年末结转结余情况。</w:t>
            </w:r>
          </w:p>
          <w:p w:rsidR="00AA7981" w:rsidRPr="003D72B8" w:rsidRDefault="00AA7981">
            <w:pPr>
              <w:widowControl/>
              <w:jc w:val="left"/>
              <w:textAlignment w:val="center"/>
              <w:rPr>
                <w:rFonts w:ascii="宋体" w:eastAsia="宋体" w:hAnsi="宋体" w:cs="宋体"/>
                <w:color w:val="000000" w:themeColor="text1"/>
                <w:kern w:val="0"/>
                <w:sz w:val="22"/>
              </w:rPr>
            </w:pPr>
          </w:p>
          <w:p w:rsidR="00AA7981" w:rsidRPr="003D72B8" w:rsidRDefault="00AA7981">
            <w:pPr>
              <w:widowControl/>
              <w:jc w:val="left"/>
              <w:textAlignment w:val="center"/>
              <w:rPr>
                <w:rFonts w:ascii="宋体" w:eastAsia="宋体" w:hAnsi="宋体" w:cs="宋体"/>
                <w:color w:val="000000" w:themeColor="text1"/>
                <w:kern w:val="0"/>
                <w:sz w:val="22"/>
              </w:rPr>
            </w:pPr>
          </w:p>
        </w:tc>
      </w:tr>
    </w:tbl>
    <w:tbl>
      <w:tblPr>
        <w:tblW w:w="13886" w:type="dxa"/>
        <w:jc w:val="center"/>
        <w:tblCellMar>
          <w:left w:w="0" w:type="dxa"/>
          <w:right w:w="0" w:type="dxa"/>
        </w:tblCellMar>
        <w:tblLook w:val="04A0"/>
      </w:tblPr>
      <w:tblGrid>
        <w:gridCol w:w="13886"/>
      </w:tblGrid>
      <w:tr w:rsidR="00AA7981" w:rsidRPr="003D72B8" w:rsidTr="00625A6E">
        <w:trPr>
          <w:trHeight w:val="385"/>
          <w:jc w:val="center"/>
        </w:trPr>
        <w:tc>
          <w:tcPr>
            <w:tcW w:w="0" w:type="auto"/>
            <w:tcBorders>
              <w:top w:val="nil"/>
              <w:left w:val="nil"/>
              <w:bottom w:val="nil"/>
              <w:right w:val="nil"/>
            </w:tcBorders>
            <w:shd w:val="clear" w:color="auto" w:fill="auto"/>
            <w:noWrap/>
            <w:tcMar>
              <w:top w:w="15" w:type="dxa"/>
              <w:left w:w="15" w:type="dxa"/>
              <w:right w:w="15" w:type="dxa"/>
            </w:tcMar>
            <w:vAlign w:val="center"/>
          </w:tcPr>
          <w:p w:rsidR="00AA7981" w:rsidRPr="003D72B8" w:rsidRDefault="00ED141E" w:rsidP="0006372D">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lastRenderedPageBreak/>
              <w:t>注：本表</w:t>
            </w:r>
          </w:p>
        </w:tc>
      </w:tr>
    </w:tbl>
    <w:p w:rsidR="00625A6E" w:rsidRPr="00625A6E" w:rsidRDefault="00625A6E">
      <w:pPr>
        <w:jc w:val="left"/>
        <w:rPr>
          <w:color w:val="000000" w:themeColor="text1"/>
        </w:rPr>
      </w:pPr>
    </w:p>
    <w:tbl>
      <w:tblPr>
        <w:tblW w:w="10914" w:type="dxa"/>
        <w:jc w:val="center"/>
        <w:tblCellMar>
          <w:left w:w="0" w:type="dxa"/>
          <w:right w:w="0" w:type="dxa"/>
        </w:tblCellMar>
        <w:tblLook w:val="04A0"/>
      </w:tblPr>
      <w:tblGrid>
        <w:gridCol w:w="3434"/>
        <w:gridCol w:w="36"/>
        <w:gridCol w:w="36"/>
        <w:gridCol w:w="2913"/>
        <w:gridCol w:w="920"/>
        <w:gridCol w:w="920"/>
        <w:gridCol w:w="426"/>
        <w:gridCol w:w="285"/>
        <w:gridCol w:w="426"/>
        <w:gridCol w:w="565"/>
        <w:gridCol w:w="953"/>
      </w:tblGrid>
      <w:tr w:rsidR="0006372D" w:rsidRPr="003D72B8" w:rsidTr="001F543F">
        <w:trPr>
          <w:trHeight w:val="670"/>
          <w:jc w:val="center"/>
        </w:trPr>
        <w:tc>
          <w:tcPr>
            <w:tcW w:w="10914" w:type="dxa"/>
            <w:gridSpan w:val="11"/>
            <w:tcBorders>
              <w:top w:val="nil"/>
              <w:left w:val="nil"/>
              <w:bottom w:val="nil"/>
              <w:right w:val="nil"/>
            </w:tcBorders>
            <w:shd w:val="clear" w:color="auto" w:fill="auto"/>
            <w:noWrap/>
            <w:tcMar>
              <w:top w:w="15" w:type="dxa"/>
              <w:left w:w="15" w:type="dxa"/>
              <w:right w:w="15" w:type="dxa"/>
            </w:tcMar>
            <w:vAlign w:val="bottom"/>
          </w:tcPr>
          <w:p w:rsidR="0006372D" w:rsidRPr="003D72B8" w:rsidRDefault="0006372D" w:rsidP="00255306">
            <w:pPr>
              <w:widowControl/>
              <w:jc w:val="center"/>
              <w:textAlignment w:val="bottom"/>
              <w:rPr>
                <w:rFonts w:ascii="黑体" w:eastAsia="黑体" w:hAnsi="宋体" w:cs="黑体"/>
                <w:color w:val="000000" w:themeColor="text1"/>
                <w:sz w:val="32"/>
                <w:szCs w:val="32"/>
              </w:rPr>
            </w:pPr>
            <w:r w:rsidRPr="003D72B8">
              <w:rPr>
                <w:rFonts w:ascii="黑体" w:eastAsia="黑体" w:hAnsi="宋体" w:cs="黑体" w:hint="eastAsia"/>
                <w:color w:val="000000" w:themeColor="text1"/>
                <w:kern w:val="0"/>
                <w:sz w:val="32"/>
                <w:szCs w:val="32"/>
              </w:rPr>
              <w:t>收入决算表</w:t>
            </w:r>
          </w:p>
        </w:tc>
      </w:tr>
      <w:tr w:rsidR="00FB208A" w:rsidRPr="003D72B8" w:rsidTr="001F543F">
        <w:trPr>
          <w:trHeight w:val="357"/>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06372D" w:rsidRPr="003D72B8" w:rsidRDefault="0006372D" w:rsidP="00FB208A">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6372D" w:rsidRPr="003D72B8" w:rsidRDefault="0006372D" w:rsidP="00FB208A">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6372D" w:rsidRPr="003D72B8" w:rsidRDefault="0006372D" w:rsidP="00FB208A">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6372D" w:rsidRPr="003D72B8" w:rsidRDefault="0006372D" w:rsidP="00FB208A">
            <w:pPr>
              <w:rPr>
                <w:rFonts w:ascii="Arial" w:hAnsi="Arial" w:cs="Arial"/>
                <w:color w:val="000000" w:themeColor="text1"/>
                <w:sz w:val="20"/>
                <w:szCs w:val="20"/>
              </w:rPr>
            </w:pPr>
          </w:p>
        </w:tc>
        <w:tc>
          <w:tcPr>
            <w:tcW w:w="919" w:type="dxa"/>
            <w:tcBorders>
              <w:top w:val="nil"/>
              <w:left w:val="nil"/>
              <w:bottom w:val="nil"/>
              <w:right w:val="nil"/>
            </w:tcBorders>
            <w:shd w:val="clear" w:color="auto" w:fill="auto"/>
            <w:noWrap/>
            <w:tcMar>
              <w:top w:w="15" w:type="dxa"/>
              <w:left w:w="15" w:type="dxa"/>
              <w:right w:w="15" w:type="dxa"/>
            </w:tcMar>
            <w:vAlign w:val="bottom"/>
          </w:tcPr>
          <w:p w:rsidR="0006372D" w:rsidRPr="003D72B8" w:rsidRDefault="0006372D" w:rsidP="00FB208A">
            <w:pPr>
              <w:rPr>
                <w:rFonts w:ascii="Arial" w:hAnsi="Arial" w:cs="Arial"/>
                <w:color w:val="000000" w:themeColor="text1"/>
                <w:sz w:val="20"/>
                <w:szCs w:val="20"/>
              </w:rPr>
            </w:pPr>
          </w:p>
        </w:tc>
        <w:tc>
          <w:tcPr>
            <w:tcW w:w="919" w:type="dxa"/>
            <w:tcBorders>
              <w:top w:val="nil"/>
              <w:left w:val="nil"/>
              <w:bottom w:val="nil"/>
              <w:right w:val="nil"/>
            </w:tcBorders>
            <w:shd w:val="clear" w:color="auto" w:fill="auto"/>
            <w:noWrap/>
            <w:tcMar>
              <w:top w:w="15" w:type="dxa"/>
              <w:left w:w="15" w:type="dxa"/>
              <w:right w:w="15" w:type="dxa"/>
            </w:tcMar>
            <w:vAlign w:val="bottom"/>
          </w:tcPr>
          <w:p w:rsidR="0006372D" w:rsidRPr="003D72B8" w:rsidRDefault="0006372D" w:rsidP="00FB208A">
            <w:pPr>
              <w:rPr>
                <w:rFonts w:ascii="Arial" w:hAnsi="Arial" w:cs="Arial"/>
                <w:color w:val="000000" w:themeColor="text1"/>
                <w:sz w:val="20"/>
                <w:szCs w:val="20"/>
              </w:rPr>
            </w:pPr>
          </w:p>
        </w:tc>
        <w:tc>
          <w:tcPr>
            <w:tcW w:w="426" w:type="dxa"/>
            <w:tcBorders>
              <w:top w:val="nil"/>
              <w:left w:val="nil"/>
              <w:bottom w:val="nil"/>
              <w:right w:val="nil"/>
            </w:tcBorders>
            <w:shd w:val="clear" w:color="auto" w:fill="auto"/>
            <w:noWrap/>
            <w:tcMar>
              <w:top w:w="15" w:type="dxa"/>
              <w:left w:w="15" w:type="dxa"/>
              <w:right w:w="15" w:type="dxa"/>
            </w:tcMar>
            <w:vAlign w:val="bottom"/>
          </w:tcPr>
          <w:p w:rsidR="0006372D" w:rsidRPr="003D72B8" w:rsidRDefault="0006372D" w:rsidP="00FB208A">
            <w:pPr>
              <w:rPr>
                <w:rFonts w:ascii="Arial" w:hAnsi="Arial" w:cs="Arial"/>
                <w:color w:val="000000" w:themeColor="text1"/>
                <w:sz w:val="20"/>
                <w:szCs w:val="20"/>
              </w:rPr>
            </w:pPr>
          </w:p>
        </w:tc>
        <w:tc>
          <w:tcPr>
            <w:tcW w:w="285" w:type="dxa"/>
            <w:tcBorders>
              <w:top w:val="nil"/>
              <w:left w:val="nil"/>
              <w:bottom w:val="nil"/>
              <w:right w:val="nil"/>
            </w:tcBorders>
            <w:shd w:val="clear" w:color="auto" w:fill="auto"/>
            <w:noWrap/>
            <w:tcMar>
              <w:top w:w="15" w:type="dxa"/>
              <w:left w:w="15" w:type="dxa"/>
              <w:right w:w="15" w:type="dxa"/>
            </w:tcMar>
            <w:vAlign w:val="bottom"/>
          </w:tcPr>
          <w:p w:rsidR="0006372D" w:rsidRPr="003D72B8" w:rsidRDefault="0006372D" w:rsidP="00FB208A">
            <w:pPr>
              <w:rPr>
                <w:rFonts w:ascii="Arial" w:hAnsi="Arial" w:cs="Arial"/>
                <w:color w:val="000000" w:themeColor="text1"/>
                <w:sz w:val="20"/>
                <w:szCs w:val="20"/>
              </w:rPr>
            </w:pPr>
          </w:p>
        </w:tc>
        <w:tc>
          <w:tcPr>
            <w:tcW w:w="426" w:type="dxa"/>
            <w:tcBorders>
              <w:top w:val="nil"/>
              <w:left w:val="nil"/>
              <w:bottom w:val="nil"/>
              <w:right w:val="nil"/>
            </w:tcBorders>
            <w:shd w:val="clear" w:color="auto" w:fill="auto"/>
            <w:noWrap/>
            <w:tcMar>
              <w:top w:w="15" w:type="dxa"/>
              <w:left w:w="15" w:type="dxa"/>
              <w:right w:w="15" w:type="dxa"/>
            </w:tcMar>
            <w:vAlign w:val="bottom"/>
          </w:tcPr>
          <w:p w:rsidR="0006372D" w:rsidRPr="003D72B8" w:rsidRDefault="0006372D" w:rsidP="00FB208A">
            <w:pPr>
              <w:rPr>
                <w:rFonts w:ascii="Arial" w:hAnsi="Arial" w:cs="Arial"/>
                <w:color w:val="000000" w:themeColor="text1"/>
                <w:sz w:val="20"/>
                <w:szCs w:val="20"/>
              </w:rPr>
            </w:pPr>
          </w:p>
        </w:tc>
        <w:tc>
          <w:tcPr>
            <w:tcW w:w="1516" w:type="dxa"/>
            <w:gridSpan w:val="2"/>
            <w:tcBorders>
              <w:top w:val="nil"/>
              <w:left w:val="nil"/>
              <w:bottom w:val="nil"/>
              <w:right w:val="nil"/>
            </w:tcBorders>
            <w:shd w:val="clear" w:color="auto" w:fill="auto"/>
            <w:noWrap/>
            <w:tcMar>
              <w:top w:w="15" w:type="dxa"/>
              <w:left w:w="15" w:type="dxa"/>
              <w:right w:w="15" w:type="dxa"/>
            </w:tcMar>
            <w:vAlign w:val="bottom"/>
          </w:tcPr>
          <w:p w:rsidR="0006372D" w:rsidRPr="003D72B8" w:rsidRDefault="0006372D" w:rsidP="00255306">
            <w:pPr>
              <w:widowControl/>
              <w:ind w:right="400"/>
              <w:jc w:val="right"/>
              <w:textAlignment w:val="bottom"/>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公开02表</w:t>
            </w:r>
          </w:p>
        </w:tc>
      </w:tr>
      <w:tr w:rsidR="00FB208A" w:rsidRPr="003D72B8" w:rsidTr="001F543F">
        <w:trPr>
          <w:trHeight w:val="357"/>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06372D" w:rsidRPr="003D72B8" w:rsidRDefault="0006372D" w:rsidP="00FB208A">
            <w:pPr>
              <w:widowControl/>
              <w:jc w:val="left"/>
              <w:textAlignment w:val="bottom"/>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部门：</w:t>
            </w:r>
            <w:r w:rsidR="00FB208A" w:rsidRPr="00625A6E">
              <w:rPr>
                <w:rFonts w:ascii="宋体" w:eastAsia="宋体" w:hAnsi="宋体" w:cs="宋体" w:hint="eastAsia"/>
                <w:color w:val="000000" w:themeColor="text1"/>
                <w:kern w:val="0"/>
                <w:sz w:val="20"/>
                <w:szCs w:val="20"/>
              </w:rPr>
              <w:t>中国共产党廊坊市纪律检查委会</w:t>
            </w:r>
          </w:p>
        </w:tc>
        <w:tc>
          <w:tcPr>
            <w:tcW w:w="0" w:type="auto"/>
            <w:tcBorders>
              <w:top w:val="nil"/>
              <w:left w:val="nil"/>
              <w:bottom w:val="nil"/>
              <w:right w:val="nil"/>
            </w:tcBorders>
            <w:shd w:val="clear" w:color="auto" w:fill="auto"/>
            <w:noWrap/>
            <w:tcMar>
              <w:top w:w="15" w:type="dxa"/>
              <w:left w:w="15" w:type="dxa"/>
              <w:right w:w="15" w:type="dxa"/>
            </w:tcMar>
            <w:vAlign w:val="bottom"/>
          </w:tcPr>
          <w:p w:rsidR="0006372D" w:rsidRPr="003D72B8" w:rsidRDefault="0006372D" w:rsidP="00FB208A">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6372D" w:rsidRPr="003D72B8" w:rsidRDefault="0006372D" w:rsidP="00FB208A">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6372D" w:rsidRPr="003D72B8" w:rsidRDefault="0006372D" w:rsidP="00FB208A">
            <w:pPr>
              <w:rPr>
                <w:rFonts w:ascii="Arial" w:hAnsi="Arial" w:cs="Arial"/>
                <w:color w:val="000000" w:themeColor="text1"/>
                <w:sz w:val="20"/>
                <w:szCs w:val="20"/>
              </w:rPr>
            </w:pPr>
          </w:p>
        </w:tc>
        <w:tc>
          <w:tcPr>
            <w:tcW w:w="919" w:type="dxa"/>
            <w:tcBorders>
              <w:top w:val="nil"/>
              <w:left w:val="nil"/>
              <w:bottom w:val="nil"/>
              <w:right w:val="nil"/>
            </w:tcBorders>
            <w:shd w:val="clear" w:color="auto" w:fill="auto"/>
            <w:noWrap/>
            <w:tcMar>
              <w:top w:w="15" w:type="dxa"/>
              <w:left w:w="15" w:type="dxa"/>
              <w:right w:w="15" w:type="dxa"/>
            </w:tcMar>
            <w:vAlign w:val="bottom"/>
          </w:tcPr>
          <w:p w:rsidR="0006372D" w:rsidRPr="003D72B8" w:rsidRDefault="0006372D" w:rsidP="00FB208A">
            <w:pPr>
              <w:rPr>
                <w:rFonts w:ascii="Arial" w:hAnsi="Arial" w:cs="Arial"/>
                <w:color w:val="000000" w:themeColor="text1"/>
                <w:sz w:val="20"/>
                <w:szCs w:val="20"/>
              </w:rPr>
            </w:pPr>
          </w:p>
        </w:tc>
        <w:tc>
          <w:tcPr>
            <w:tcW w:w="919" w:type="dxa"/>
            <w:tcBorders>
              <w:top w:val="nil"/>
              <w:left w:val="nil"/>
              <w:bottom w:val="nil"/>
              <w:right w:val="nil"/>
            </w:tcBorders>
            <w:shd w:val="clear" w:color="auto" w:fill="auto"/>
            <w:noWrap/>
            <w:tcMar>
              <w:top w:w="15" w:type="dxa"/>
              <w:left w:w="15" w:type="dxa"/>
              <w:right w:w="15" w:type="dxa"/>
            </w:tcMar>
            <w:vAlign w:val="bottom"/>
          </w:tcPr>
          <w:p w:rsidR="0006372D" w:rsidRPr="003D72B8" w:rsidRDefault="0006372D" w:rsidP="00FB208A">
            <w:pPr>
              <w:rPr>
                <w:rFonts w:ascii="Arial" w:hAnsi="Arial" w:cs="Arial"/>
                <w:color w:val="000000" w:themeColor="text1"/>
                <w:sz w:val="20"/>
                <w:szCs w:val="20"/>
              </w:rPr>
            </w:pPr>
          </w:p>
        </w:tc>
        <w:tc>
          <w:tcPr>
            <w:tcW w:w="426" w:type="dxa"/>
            <w:tcBorders>
              <w:top w:val="nil"/>
              <w:left w:val="nil"/>
              <w:bottom w:val="nil"/>
              <w:right w:val="nil"/>
            </w:tcBorders>
            <w:shd w:val="clear" w:color="auto" w:fill="auto"/>
            <w:noWrap/>
            <w:tcMar>
              <w:top w:w="15" w:type="dxa"/>
              <w:left w:w="15" w:type="dxa"/>
              <w:right w:w="15" w:type="dxa"/>
            </w:tcMar>
            <w:vAlign w:val="bottom"/>
          </w:tcPr>
          <w:p w:rsidR="0006372D" w:rsidRPr="003D72B8" w:rsidRDefault="0006372D" w:rsidP="00FB208A">
            <w:pPr>
              <w:rPr>
                <w:rFonts w:ascii="Arial" w:hAnsi="Arial" w:cs="Arial"/>
                <w:color w:val="000000" w:themeColor="text1"/>
                <w:sz w:val="20"/>
                <w:szCs w:val="20"/>
              </w:rPr>
            </w:pPr>
          </w:p>
        </w:tc>
        <w:tc>
          <w:tcPr>
            <w:tcW w:w="285" w:type="dxa"/>
            <w:tcBorders>
              <w:top w:val="nil"/>
              <w:left w:val="nil"/>
              <w:bottom w:val="nil"/>
              <w:right w:val="nil"/>
            </w:tcBorders>
            <w:shd w:val="clear" w:color="auto" w:fill="auto"/>
            <w:noWrap/>
            <w:tcMar>
              <w:top w:w="15" w:type="dxa"/>
              <w:left w:w="15" w:type="dxa"/>
              <w:right w:w="15" w:type="dxa"/>
            </w:tcMar>
            <w:vAlign w:val="bottom"/>
          </w:tcPr>
          <w:p w:rsidR="0006372D" w:rsidRPr="003D72B8" w:rsidRDefault="0006372D" w:rsidP="00FB208A">
            <w:pPr>
              <w:rPr>
                <w:rFonts w:ascii="Arial" w:hAnsi="Arial" w:cs="Arial"/>
                <w:color w:val="000000" w:themeColor="text1"/>
                <w:sz w:val="20"/>
                <w:szCs w:val="20"/>
              </w:rPr>
            </w:pPr>
          </w:p>
        </w:tc>
        <w:tc>
          <w:tcPr>
            <w:tcW w:w="1942" w:type="dxa"/>
            <w:gridSpan w:val="3"/>
            <w:tcBorders>
              <w:top w:val="nil"/>
              <w:left w:val="nil"/>
              <w:bottom w:val="nil"/>
              <w:right w:val="nil"/>
            </w:tcBorders>
            <w:shd w:val="clear" w:color="auto" w:fill="auto"/>
            <w:noWrap/>
            <w:tcMar>
              <w:top w:w="15" w:type="dxa"/>
              <w:left w:w="15" w:type="dxa"/>
              <w:right w:w="15" w:type="dxa"/>
            </w:tcMar>
            <w:vAlign w:val="bottom"/>
          </w:tcPr>
          <w:p w:rsidR="0006372D" w:rsidRPr="003D72B8" w:rsidRDefault="0006372D" w:rsidP="00255306">
            <w:pPr>
              <w:widowControl/>
              <w:ind w:right="200"/>
              <w:jc w:val="right"/>
              <w:textAlignment w:val="bottom"/>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金额单位：万元</w:t>
            </w:r>
          </w:p>
        </w:tc>
      </w:tr>
      <w:tr w:rsidR="00FB208A" w:rsidRPr="003D72B8" w:rsidTr="001F543F">
        <w:trPr>
          <w:trHeight w:val="385"/>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372D" w:rsidRPr="003D72B8" w:rsidRDefault="0006372D" w:rsidP="00FB208A">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项目</w:t>
            </w:r>
          </w:p>
        </w:tc>
        <w:tc>
          <w:tcPr>
            <w:tcW w:w="919"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6372D" w:rsidRPr="003D72B8" w:rsidRDefault="0006372D" w:rsidP="00FB208A">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本年收入合计</w:t>
            </w:r>
          </w:p>
        </w:tc>
        <w:tc>
          <w:tcPr>
            <w:tcW w:w="919"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6372D" w:rsidRPr="003D72B8" w:rsidRDefault="0006372D" w:rsidP="00FB208A">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财政拨款收入</w:t>
            </w:r>
          </w:p>
        </w:tc>
        <w:tc>
          <w:tcPr>
            <w:tcW w:w="426"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6372D" w:rsidRPr="003D72B8" w:rsidRDefault="0006372D" w:rsidP="00FB208A">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上级补助收入</w:t>
            </w:r>
          </w:p>
        </w:tc>
        <w:tc>
          <w:tcPr>
            <w:tcW w:w="285"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6372D" w:rsidRPr="003D72B8" w:rsidRDefault="0006372D" w:rsidP="00FB208A">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事业收入</w:t>
            </w:r>
          </w:p>
        </w:tc>
        <w:tc>
          <w:tcPr>
            <w:tcW w:w="426"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6372D" w:rsidRPr="003D72B8" w:rsidRDefault="0006372D" w:rsidP="00FB208A">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经营收入</w:t>
            </w:r>
          </w:p>
        </w:tc>
        <w:tc>
          <w:tcPr>
            <w:tcW w:w="564"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6372D" w:rsidRPr="003D72B8" w:rsidRDefault="0006372D" w:rsidP="00FB208A">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附属单位上缴收入</w:t>
            </w:r>
          </w:p>
        </w:tc>
        <w:tc>
          <w:tcPr>
            <w:tcW w:w="952"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6372D" w:rsidRPr="003D72B8" w:rsidRDefault="0006372D" w:rsidP="00FB208A">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其他收入</w:t>
            </w:r>
          </w:p>
        </w:tc>
      </w:tr>
      <w:tr w:rsidR="00FB208A" w:rsidRPr="003D72B8" w:rsidTr="001F543F">
        <w:trPr>
          <w:trHeight w:val="380"/>
          <w:jc w:val="center"/>
        </w:trPr>
        <w:tc>
          <w:tcPr>
            <w:tcW w:w="3508"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372D" w:rsidRPr="003D72B8" w:rsidRDefault="0006372D" w:rsidP="00FB208A">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功能分类科目编码</w:t>
            </w:r>
          </w:p>
        </w:tc>
        <w:tc>
          <w:tcPr>
            <w:tcW w:w="0" w:type="auto"/>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6372D" w:rsidRPr="003D72B8" w:rsidRDefault="0006372D" w:rsidP="00FB208A">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科目名称</w:t>
            </w:r>
          </w:p>
        </w:tc>
        <w:tc>
          <w:tcPr>
            <w:tcW w:w="91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6372D" w:rsidRPr="003D72B8" w:rsidRDefault="0006372D" w:rsidP="00FB208A">
            <w:pPr>
              <w:jc w:val="center"/>
              <w:rPr>
                <w:rFonts w:ascii="宋体" w:eastAsia="宋体" w:hAnsi="宋体" w:cs="宋体"/>
                <w:color w:val="000000" w:themeColor="text1"/>
                <w:sz w:val="22"/>
              </w:rPr>
            </w:pPr>
          </w:p>
        </w:tc>
        <w:tc>
          <w:tcPr>
            <w:tcW w:w="91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6372D" w:rsidRPr="003D72B8" w:rsidRDefault="0006372D" w:rsidP="00FB208A">
            <w:pPr>
              <w:jc w:val="center"/>
              <w:rPr>
                <w:rFonts w:ascii="宋体" w:eastAsia="宋体" w:hAnsi="宋体" w:cs="宋体"/>
                <w:color w:val="000000" w:themeColor="text1"/>
                <w:sz w:val="22"/>
              </w:rPr>
            </w:pPr>
          </w:p>
        </w:tc>
        <w:tc>
          <w:tcPr>
            <w:tcW w:w="42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6372D" w:rsidRPr="003D72B8" w:rsidRDefault="0006372D" w:rsidP="00FB208A">
            <w:pPr>
              <w:jc w:val="center"/>
              <w:rPr>
                <w:rFonts w:ascii="宋体" w:eastAsia="宋体" w:hAnsi="宋体" w:cs="宋体"/>
                <w:color w:val="000000" w:themeColor="text1"/>
                <w:sz w:val="22"/>
              </w:rPr>
            </w:pPr>
          </w:p>
        </w:tc>
        <w:tc>
          <w:tcPr>
            <w:tcW w:w="28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6372D" w:rsidRPr="003D72B8" w:rsidRDefault="0006372D" w:rsidP="00FB208A">
            <w:pPr>
              <w:jc w:val="center"/>
              <w:rPr>
                <w:rFonts w:ascii="宋体" w:eastAsia="宋体" w:hAnsi="宋体" w:cs="宋体"/>
                <w:color w:val="000000" w:themeColor="text1"/>
                <w:sz w:val="22"/>
              </w:rPr>
            </w:pPr>
          </w:p>
        </w:tc>
        <w:tc>
          <w:tcPr>
            <w:tcW w:w="42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6372D" w:rsidRPr="003D72B8" w:rsidRDefault="0006372D" w:rsidP="00FB208A">
            <w:pPr>
              <w:jc w:val="center"/>
              <w:rPr>
                <w:rFonts w:ascii="宋体" w:eastAsia="宋体" w:hAnsi="宋体" w:cs="宋体"/>
                <w:color w:val="000000" w:themeColor="text1"/>
                <w:sz w:val="22"/>
              </w:rPr>
            </w:pPr>
          </w:p>
        </w:tc>
        <w:tc>
          <w:tcPr>
            <w:tcW w:w="56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6372D" w:rsidRPr="003D72B8" w:rsidRDefault="0006372D" w:rsidP="00FB208A">
            <w:pPr>
              <w:jc w:val="center"/>
              <w:rPr>
                <w:rFonts w:ascii="宋体" w:eastAsia="宋体" w:hAnsi="宋体" w:cs="宋体"/>
                <w:color w:val="000000" w:themeColor="text1"/>
                <w:sz w:val="22"/>
              </w:rPr>
            </w:pPr>
          </w:p>
        </w:tc>
        <w:tc>
          <w:tcPr>
            <w:tcW w:w="95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6372D" w:rsidRPr="003D72B8" w:rsidRDefault="0006372D" w:rsidP="00FB208A">
            <w:pPr>
              <w:jc w:val="center"/>
              <w:rPr>
                <w:rFonts w:ascii="宋体" w:eastAsia="宋体" w:hAnsi="宋体" w:cs="宋体"/>
                <w:color w:val="000000" w:themeColor="text1"/>
                <w:sz w:val="22"/>
              </w:rPr>
            </w:pPr>
          </w:p>
        </w:tc>
      </w:tr>
      <w:tr w:rsidR="00FB208A" w:rsidRPr="003D72B8" w:rsidTr="001F543F">
        <w:trPr>
          <w:trHeight w:val="380"/>
          <w:jc w:val="center"/>
        </w:trPr>
        <w:tc>
          <w:tcPr>
            <w:tcW w:w="3508"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372D" w:rsidRPr="003D72B8" w:rsidRDefault="0006372D" w:rsidP="00FB208A">
            <w:pPr>
              <w:jc w:val="center"/>
              <w:rPr>
                <w:rFonts w:ascii="宋体" w:eastAsia="宋体" w:hAnsi="宋体" w:cs="宋体"/>
                <w:color w:val="000000" w:themeColor="text1"/>
                <w:sz w:val="22"/>
              </w:rPr>
            </w:pPr>
          </w:p>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6372D" w:rsidRPr="003D72B8" w:rsidRDefault="0006372D" w:rsidP="00FB208A">
            <w:pPr>
              <w:jc w:val="center"/>
              <w:rPr>
                <w:rFonts w:ascii="宋体" w:eastAsia="宋体" w:hAnsi="宋体" w:cs="宋体"/>
                <w:color w:val="000000" w:themeColor="text1"/>
                <w:sz w:val="22"/>
              </w:rPr>
            </w:pPr>
          </w:p>
        </w:tc>
        <w:tc>
          <w:tcPr>
            <w:tcW w:w="91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6372D" w:rsidRPr="003D72B8" w:rsidRDefault="0006372D" w:rsidP="00FB208A">
            <w:pPr>
              <w:jc w:val="center"/>
              <w:rPr>
                <w:rFonts w:ascii="宋体" w:eastAsia="宋体" w:hAnsi="宋体" w:cs="宋体"/>
                <w:color w:val="000000" w:themeColor="text1"/>
                <w:sz w:val="22"/>
              </w:rPr>
            </w:pPr>
          </w:p>
        </w:tc>
        <w:tc>
          <w:tcPr>
            <w:tcW w:w="91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6372D" w:rsidRPr="003D72B8" w:rsidRDefault="0006372D" w:rsidP="00FB208A">
            <w:pPr>
              <w:jc w:val="center"/>
              <w:rPr>
                <w:rFonts w:ascii="宋体" w:eastAsia="宋体" w:hAnsi="宋体" w:cs="宋体"/>
                <w:color w:val="000000" w:themeColor="text1"/>
                <w:sz w:val="22"/>
              </w:rPr>
            </w:pPr>
          </w:p>
        </w:tc>
        <w:tc>
          <w:tcPr>
            <w:tcW w:w="42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6372D" w:rsidRPr="003D72B8" w:rsidRDefault="0006372D" w:rsidP="00FB208A">
            <w:pPr>
              <w:jc w:val="center"/>
              <w:rPr>
                <w:rFonts w:ascii="宋体" w:eastAsia="宋体" w:hAnsi="宋体" w:cs="宋体"/>
                <w:color w:val="000000" w:themeColor="text1"/>
                <w:sz w:val="22"/>
              </w:rPr>
            </w:pPr>
          </w:p>
        </w:tc>
        <w:tc>
          <w:tcPr>
            <w:tcW w:w="28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6372D" w:rsidRPr="003D72B8" w:rsidRDefault="0006372D" w:rsidP="00FB208A">
            <w:pPr>
              <w:jc w:val="center"/>
              <w:rPr>
                <w:rFonts w:ascii="宋体" w:eastAsia="宋体" w:hAnsi="宋体" w:cs="宋体"/>
                <w:color w:val="000000" w:themeColor="text1"/>
                <w:sz w:val="22"/>
              </w:rPr>
            </w:pPr>
          </w:p>
        </w:tc>
        <w:tc>
          <w:tcPr>
            <w:tcW w:w="42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6372D" w:rsidRPr="003D72B8" w:rsidRDefault="0006372D" w:rsidP="00FB208A">
            <w:pPr>
              <w:jc w:val="center"/>
              <w:rPr>
                <w:rFonts w:ascii="宋体" w:eastAsia="宋体" w:hAnsi="宋体" w:cs="宋体"/>
                <w:color w:val="000000" w:themeColor="text1"/>
                <w:sz w:val="22"/>
              </w:rPr>
            </w:pPr>
          </w:p>
        </w:tc>
        <w:tc>
          <w:tcPr>
            <w:tcW w:w="56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6372D" w:rsidRPr="003D72B8" w:rsidRDefault="0006372D" w:rsidP="00FB208A">
            <w:pPr>
              <w:jc w:val="center"/>
              <w:rPr>
                <w:rFonts w:ascii="宋体" w:eastAsia="宋体" w:hAnsi="宋体" w:cs="宋体"/>
                <w:color w:val="000000" w:themeColor="text1"/>
                <w:sz w:val="22"/>
              </w:rPr>
            </w:pPr>
          </w:p>
        </w:tc>
        <w:tc>
          <w:tcPr>
            <w:tcW w:w="95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6372D" w:rsidRPr="003D72B8" w:rsidRDefault="0006372D" w:rsidP="00FB208A">
            <w:pPr>
              <w:jc w:val="center"/>
              <w:rPr>
                <w:rFonts w:ascii="宋体" w:eastAsia="宋体" w:hAnsi="宋体" w:cs="宋体"/>
                <w:color w:val="000000" w:themeColor="text1"/>
                <w:sz w:val="22"/>
              </w:rPr>
            </w:pPr>
          </w:p>
        </w:tc>
      </w:tr>
      <w:tr w:rsidR="00FB208A" w:rsidRPr="003D72B8" w:rsidTr="001F543F">
        <w:trPr>
          <w:trHeight w:val="380"/>
          <w:jc w:val="center"/>
        </w:trPr>
        <w:tc>
          <w:tcPr>
            <w:tcW w:w="3508"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372D" w:rsidRPr="003D72B8" w:rsidRDefault="0006372D" w:rsidP="00FB208A">
            <w:pPr>
              <w:jc w:val="center"/>
              <w:rPr>
                <w:rFonts w:ascii="宋体" w:eastAsia="宋体" w:hAnsi="宋体" w:cs="宋体"/>
                <w:color w:val="000000" w:themeColor="text1"/>
                <w:sz w:val="22"/>
              </w:rPr>
            </w:pPr>
          </w:p>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6372D" w:rsidRPr="003D72B8" w:rsidRDefault="0006372D" w:rsidP="00FB208A">
            <w:pPr>
              <w:jc w:val="center"/>
              <w:rPr>
                <w:rFonts w:ascii="宋体" w:eastAsia="宋体" w:hAnsi="宋体" w:cs="宋体"/>
                <w:color w:val="000000" w:themeColor="text1"/>
                <w:sz w:val="22"/>
              </w:rPr>
            </w:pPr>
          </w:p>
        </w:tc>
        <w:tc>
          <w:tcPr>
            <w:tcW w:w="91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6372D" w:rsidRPr="003D72B8" w:rsidRDefault="0006372D" w:rsidP="00FB208A">
            <w:pPr>
              <w:jc w:val="center"/>
              <w:rPr>
                <w:rFonts w:ascii="宋体" w:eastAsia="宋体" w:hAnsi="宋体" w:cs="宋体"/>
                <w:color w:val="000000" w:themeColor="text1"/>
                <w:sz w:val="22"/>
              </w:rPr>
            </w:pPr>
          </w:p>
        </w:tc>
        <w:tc>
          <w:tcPr>
            <w:tcW w:w="91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6372D" w:rsidRPr="003D72B8" w:rsidRDefault="0006372D" w:rsidP="00FB208A">
            <w:pPr>
              <w:jc w:val="center"/>
              <w:rPr>
                <w:rFonts w:ascii="宋体" w:eastAsia="宋体" w:hAnsi="宋体" w:cs="宋体"/>
                <w:color w:val="000000" w:themeColor="text1"/>
                <w:sz w:val="22"/>
              </w:rPr>
            </w:pPr>
          </w:p>
        </w:tc>
        <w:tc>
          <w:tcPr>
            <w:tcW w:w="42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6372D" w:rsidRPr="003D72B8" w:rsidRDefault="0006372D" w:rsidP="00FB208A">
            <w:pPr>
              <w:jc w:val="center"/>
              <w:rPr>
                <w:rFonts w:ascii="宋体" w:eastAsia="宋体" w:hAnsi="宋体" w:cs="宋体"/>
                <w:color w:val="000000" w:themeColor="text1"/>
                <w:sz w:val="22"/>
              </w:rPr>
            </w:pPr>
          </w:p>
        </w:tc>
        <w:tc>
          <w:tcPr>
            <w:tcW w:w="28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6372D" w:rsidRPr="003D72B8" w:rsidRDefault="0006372D" w:rsidP="00FB208A">
            <w:pPr>
              <w:jc w:val="center"/>
              <w:rPr>
                <w:rFonts w:ascii="宋体" w:eastAsia="宋体" w:hAnsi="宋体" w:cs="宋体"/>
                <w:color w:val="000000" w:themeColor="text1"/>
                <w:sz w:val="22"/>
              </w:rPr>
            </w:pPr>
          </w:p>
        </w:tc>
        <w:tc>
          <w:tcPr>
            <w:tcW w:w="42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6372D" w:rsidRPr="003D72B8" w:rsidRDefault="0006372D" w:rsidP="00FB208A">
            <w:pPr>
              <w:jc w:val="center"/>
              <w:rPr>
                <w:rFonts w:ascii="宋体" w:eastAsia="宋体" w:hAnsi="宋体" w:cs="宋体"/>
                <w:color w:val="000000" w:themeColor="text1"/>
                <w:sz w:val="22"/>
              </w:rPr>
            </w:pPr>
          </w:p>
        </w:tc>
        <w:tc>
          <w:tcPr>
            <w:tcW w:w="56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6372D" w:rsidRPr="003D72B8" w:rsidRDefault="0006372D" w:rsidP="00FB208A">
            <w:pPr>
              <w:jc w:val="center"/>
              <w:rPr>
                <w:rFonts w:ascii="宋体" w:eastAsia="宋体" w:hAnsi="宋体" w:cs="宋体"/>
                <w:color w:val="000000" w:themeColor="text1"/>
                <w:sz w:val="22"/>
              </w:rPr>
            </w:pPr>
          </w:p>
        </w:tc>
        <w:tc>
          <w:tcPr>
            <w:tcW w:w="95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6372D" w:rsidRPr="003D72B8" w:rsidRDefault="0006372D" w:rsidP="00FB208A">
            <w:pPr>
              <w:jc w:val="center"/>
              <w:rPr>
                <w:rFonts w:ascii="宋体" w:eastAsia="宋体" w:hAnsi="宋体" w:cs="宋体"/>
                <w:color w:val="000000" w:themeColor="text1"/>
                <w:sz w:val="22"/>
              </w:rPr>
            </w:pPr>
          </w:p>
        </w:tc>
      </w:tr>
      <w:tr w:rsidR="00FB208A" w:rsidRPr="003D72B8" w:rsidTr="001F543F">
        <w:trPr>
          <w:trHeight w:val="385"/>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372D" w:rsidRPr="003D72B8" w:rsidRDefault="0006372D" w:rsidP="00FB208A">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栏次</w:t>
            </w:r>
          </w:p>
        </w:tc>
        <w:tc>
          <w:tcPr>
            <w:tcW w:w="91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6372D" w:rsidRPr="003D72B8" w:rsidRDefault="0006372D" w:rsidP="00FB208A">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1</w:t>
            </w:r>
          </w:p>
        </w:tc>
        <w:tc>
          <w:tcPr>
            <w:tcW w:w="91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6372D" w:rsidRPr="003D72B8" w:rsidRDefault="0006372D" w:rsidP="00FB208A">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2</w:t>
            </w:r>
          </w:p>
        </w:tc>
        <w:tc>
          <w:tcPr>
            <w:tcW w:w="42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6372D" w:rsidRPr="003D72B8" w:rsidRDefault="0006372D" w:rsidP="00FB208A">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3</w:t>
            </w:r>
          </w:p>
        </w:tc>
        <w:tc>
          <w:tcPr>
            <w:tcW w:w="2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6372D" w:rsidRPr="003D72B8" w:rsidRDefault="0006372D" w:rsidP="00FB208A">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4</w:t>
            </w:r>
          </w:p>
        </w:tc>
        <w:tc>
          <w:tcPr>
            <w:tcW w:w="42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6372D" w:rsidRPr="003D72B8" w:rsidRDefault="0006372D" w:rsidP="00FB208A">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5</w:t>
            </w:r>
          </w:p>
        </w:tc>
        <w:tc>
          <w:tcPr>
            <w:tcW w:w="5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6372D" w:rsidRPr="003D72B8" w:rsidRDefault="0006372D" w:rsidP="00FB208A">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6</w:t>
            </w:r>
          </w:p>
        </w:tc>
        <w:tc>
          <w:tcPr>
            <w:tcW w:w="95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6372D" w:rsidRPr="003D72B8" w:rsidRDefault="0006372D" w:rsidP="00FB208A">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7</w:t>
            </w:r>
          </w:p>
        </w:tc>
      </w:tr>
      <w:tr w:rsidR="00FB208A" w:rsidRPr="003D72B8" w:rsidTr="001F543F">
        <w:trPr>
          <w:trHeight w:val="385"/>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372D" w:rsidRPr="003D72B8" w:rsidRDefault="0006372D" w:rsidP="00FB208A">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合计</w:t>
            </w:r>
          </w:p>
        </w:tc>
        <w:tc>
          <w:tcPr>
            <w:tcW w:w="9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6372D" w:rsidRPr="00C5245C" w:rsidRDefault="001F543F" w:rsidP="00FB208A">
            <w:pPr>
              <w:jc w:val="right"/>
              <w:rPr>
                <w:rFonts w:ascii="宋体" w:eastAsia="宋体" w:hAnsi="宋体" w:cs="宋体"/>
                <w:color w:val="000000" w:themeColor="text1"/>
                <w:sz w:val="18"/>
                <w:szCs w:val="18"/>
              </w:rPr>
            </w:pPr>
            <w:r w:rsidRPr="00C5245C">
              <w:rPr>
                <w:rFonts w:ascii="宋体" w:eastAsia="宋体" w:hAnsi="宋体" w:cs="宋体"/>
                <w:color w:val="000000" w:themeColor="text1"/>
                <w:sz w:val="18"/>
                <w:szCs w:val="18"/>
              </w:rPr>
              <w:t>14020.84</w:t>
            </w:r>
          </w:p>
        </w:tc>
        <w:tc>
          <w:tcPr>
            <w:tcW w:w="9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6372D" w:rsidRPr="00C5245C" w:rsidRDefault="001F543F" w:rsidP="00FB208A">
            <w:pPr>
              <w:jc w:val="right"/>
              <w:rPr>
                <w:rFonts w:ascii="宋体" w:eastAsia="宋体" w:hAnsi="宋体" w:cs="宋体"/>
                <w:color w:val="000000" w:themeColor="text1"/>
                <w:sz w:val="18"/>
                <w:szCs w:val="18"/>
              </w:rPr>
            </w:pPr>
            <w:r w:rsidRPr="00C5245C">
              <w:rPr>
                <w:rFonts w:ascii="宋体" w:eastAsia="宋体" w:hAnsi="宋体" w:cs="宋体"/>
                <w:color w:val="000000" w:themeColor="text1"/>
                <w:sz w:val="18"/>
                <w:szCs w:val="18"/>
              </w:rPr>
              <w:t>11231.31</w:t>
            </w: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6372D" w:rsidRPr="00C5245C" w:rsidRDefault="0006372D" w:rsidP="00FB208A">
            <w:pPr>
              <w:jc w:val="right"/>
              <w:rPr>
                <w:rFonts w:ascii="宋体" w:eastAsia="宋体" w:hAnsi="宋体" w:cs="宋体"/>
                <w:color w:val="000000" w:themeColor="text1"/>
                <w:sz w:val="18"/>
                <w:szCs w:val="18"/>
              </w:rPr>
            </w:pPr>
          </w:p>
        </w:tc>
        <w:tc>
          <w:tcPr>
            <w:tcW w:w="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6372D" w:rsidRPr="00C5245C" w:rsidRDefault="0006372D" w:rsidP="00FB208A">
            <w:pPr>
              <w:jc w:val="right"/>
              <w:rPr>
                <w:rFonts w:ascii="宋体" w:eastAsia="宋体" w:hAnsi="宋体" w:cs="宋体"/>
                <w:color w:val="000000" w:themeColor="text1"/>
                <w:sz w:val="18"/>
                <w:szCs w:val="18"/>
              </w:rPr>
            </w:pP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6372D" w:rsidRPr="00C5245C" w:rsidRDefault="0006372D" w:rsidP="00FB208A">
            <w:pPr>
              <w:jc w:val="right"/>
              <w:rPr>
                <w:rFonts w:ascii="宋体" w:eastAsia="宋体" w:hAnsi="宋体" w:cs="宋体"/>
                <w:color w:val="000000" w:themeColor="text1"/>
                <w:sz w:val="18"/>
                <w:szCs w:val="18"/>
              </w:rPr>
            </w:pP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6372D" w:rsidRPr="00C5245C" w:rsidRDefault="0006372D" w:rsidP="00FB208A">
            <w:pPr>
              <w:jc w:val="right"/>
              <w:rPr>
                <w:rFonts w:ascii="宋体" w:eastAsia="宋体" w:hAnsi="宋体" w:cs="宋体"/>
                <w:color w:val="000000" w:themeColor="text1"/>
                <w:sz w:val="18"/>
                <w:szCs w:val="18"/>
              </w:rPr>
            </w:pP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6372D" w:rsidRPr="00C5245C" w:rsidRDefault="001F543F" w:rsidP="00FB208A">
            <w:pPr>
              <w:jc w:val="right"/>
              <w:rPr>
                <w:rFonts w:ascii="宋体" w:eastAsia="宋体" w:hAnsi="宋体" w:cs="宋体"/>
                <w:color w:val="000000" w:themeColor="text1"/>
                <w:sz w:val="18"/>
                <w:szCs w:val="18"/>
              </w:rPr>
            </w:pPr>
            <w:r w:rsidRPr="00C5245C">
              <w:rPr>
                <w:rFonts w:ascii="宋体" w:eastAsia="宋体" w:hAnsi="宋体" w:cs="宋体"/>
                <w:color w:val="000000" w:themeColor="text1"/>
                <w:sz w:val="18"/>
                <w:szCs w:val="18"/>
              </w:rPr>
              <w:t>2789.52</w:t>
            </w:r>
          </w:p>
        </w:tc>
      </w:tr>
      <w:tr w:rsidR="00FB208A" w:rsidRPr="008B540E" w:rsidTr="001F543F">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372D" w:rsidRPr="008B540E" w:rsidRDefault="00FB208A" w:rsidP="00FB208A">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201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6372D" w:rsidRPr="008B540E" w:rsidRDefault="00FB208A" w:rsidP="00FB208A">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一般公共服务支出</w:t>
            </w:r>
          </w:p>
        </w:tc>
        <w:tc>
          <w:tcPr>
            <w:tcW w:w="9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6372D" w:rsidRPr="008B540E" w:rsidRDefault="00255306" w:rsidP="00FB208A">
            <w:pPr>
              <w:jc w:val="righ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13264.36</w:t>
            </w:r>
          </w:p>
        </w:tc>
        <w:tc>
          <w:tcPr>
            <w:tcW w:w="9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6372D" w:rsidRPr="008B540E" w:rsidRDefault="00255306" w:rsidP="00FB208A">
            <w:pPr>
              <w:jc w:val="righ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10474.83</w:t>
            </w: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6372D" w:rsidRPr="008B540E" w:rsidRDefault="0006372D" w:rsidP="00FB208A">
            <w:pPr>
              <w:jc w:val="right"/>
              <w:rPr>
                <w:rFonts w:ascii="宋体" w:eastAsia="宋体" w:hAnsi="宋体" w:cs="宋体"/>
                <w:color w:val="000000" w:themeColor="text1"/>
                <w:sz w:val="18"/>
                <w:szCs w:val="18"/>
              </w:rPr>
            </w:pPr>
          </w:p>
        </w:tc>
        <w:tc>
          <w:tcPr>
            <w:tcW w:w="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6372D" w:rsidRPr="008B540E" w:rsidRDefault="0006372D" w:rsidP="00FB208A">
            <w:pPr>
              <w:jc w:val="right"/>
              <w:rPr>
                <w:rFonts w:ascii="宋体" w:eastAsia="宋体" w:hAnsi="宋体" w:cs="宋体"/>
                <w:color w:val="000000" w:themeColor="text1"/>
                <w:sz w:val="18"/>
                <w:szCs w:val="18"/>
              </w:rPr>
            </w:pP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6372D" w:rsidRPr="008B540E" w:rsidRDefault="0006372D" w:rsidP="00FB208A">
            <w:pPr>
              <w:jc w:val="right"/>
              <w:rPr>
                <w:rFonts w:ascii="宋体" w:eastAsia="宋体" w:hAnsi="宋体" w:cs="宋体"/>
                <w:color w:val="000000" w:themeColor="text1"/>
                <w:sz w:val="18"/>
                <w:szCs w:val="18"/>
              </w:rPr>
            </w:pP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6372D" w:rsidRPr="008B540E" w:rsidRDefault="0006372D" w:rsidP="00FB208A">
            <w:pPr>
              <w:jc w:val="right"/>
              <w:rPr>
                <w:rFonts w:ascii="宋体" w:eastAsia="宋体" w:hAnsi="宋体" w:cs="宋体"/>
                <w:color w:val="000000" w:themeColor="text1"/>
                <w:sz w:val="18"/>
                <w:szCs w:val="18"/>
              </w:rPr>
            </w:pP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6372D" w:rsidRPr="008B540E" w:rsidRDefault="00255306" w:rsidP="00FB208A">
            <w:pPr>
              <w:jc w:val="righ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2789.52</w:t>
            </w:r>
          </w:p>
        </w:tc>
      </w:tr>
      <w:tr w:rsidR="00FB208A" w:rsidRPr="008B540E" w:rsidTr="001F543F">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20110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人力资源事务</w:t>
            </w:r>
          </w:p>
        </w:tc>
        <w:tc>
          <w:tcPr>
            <w:tcW w:w="9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255306" w:rsidP="00FB208A">
            <w:pPr>
              <w:jc w:val="righ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13.1</w:t>
            </w:r>
          </w:p>
        </w:tc>
        <w:tc>
          <w:tcPr>
            <w:tcW w:w="9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right"/>
              <w:rPr>
                <w:rFonts w:ascii="宋体" w:eastAsia="宋体" w:hAnsi="宋体" w:cs="宋体"/>
                <w:color w:val="000000" w:themeColor="text1"/>
                <w:sz w:val="18"/>
                <w:szCs w:val="18"/>
              </w:rPr>
            </w:pP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right"/>
              <w:rPr>
                <w:rFonts w:ascii="宋体" w:eastAsia="宋体" w:hAnsi="宋体" w:cs="宋体"/>
                <w:color w:val="000000" w:themeColor="text1"/>
                <w:sz w:val="18"/>
                <w:szCs w:val="18"/>
              </w:rPr>
            </w:pPr>
          </w:p>
        </w:tc>
        <w:tc>
          <w:tcPr>
            <w:tcW w:w="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right"/>
              <w:rPr>
                <w:rFonts w:ascii="宋体" w:eastAsia="宋体" w:hAnsi="宋体" w:cs="宋体"/>
                <w:color w:val="000000" w:themeColor="text1"/>
                <w:sz w:val="18"/>
                <w:szCs w:val="18"/>
              </w:rPr>
            </w:pP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right"/>
              <w:rPr>
                <w:rFonts w:ascii="宋体" w:eastAsia="宋体" w:hAnsi="宋体" w:cs="宋体"/>
                <w:color w:val="000000" w:themeColor="text1"/>
                <w:sz w:val="18"/>
                <w:szCs w:val="18"/>
              </w:rPr>
            </w:pP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right"/>
              <w:rPr>
                <w:rFonts w:ascii="宋体" w:eastAsia="宋体" w:hAnsi="宋体" w:cs="宋体"/>
                <w:color w:val="000000" w:themeColor="text1"/>
                <w:sz w:val="18"/>
                <w:szCs w:val="18"/>
              </w:rPr>
            </w:pP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right"/>
              <w:rPr>
                <w:rFonts w:ascii="宋体" w:eastAsia="宋体" w:hAnsi="宋体" w:cs="宋体"/>
                <w:color w:val="000000" w:themeColor="text1"/>
                <w:sz w:val="18"/>
                <w:szCs w:val="18"/>
              </w:rPr>
            </w:pPr>
          </w:p>
        </w:tc>
      </w:tr>
      <w:tr w:rsidR="00FB208A" w:rsidRPr="008B540E" w:rsidTr="001F543F">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2011002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lef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一般行政管理事务</w:t>
            </w:r>
          </w:p>
        </w:tc>
        <w:tc>
          <w:tcPr>
            <w:tcW w:w="9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255306" w:rsidP="00FB208A">
            <w:pPr>
              <w:jc w:val="righ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13.1</w:t>
            </w:r>
          </w:p>
        </w:tc>
        <w:tc>
          <w:tcPr>
            <w:tcW w:w="9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right"/>
              <w:rPr>
                <w:rFonts w:ascii="宋体" w:eastAsia="宋体" w:hAnsi="宋体" w:cs="宋体"/>
                <w:color w:val="000000" w:themeColor="text1"/>
                <w:sz w:val="18"/>
                <w:szCs w:val="18"/>
              </w:rPr>
            </w:pP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right"/>
              <w:rPr>
                <w:rFonts w:ascii="宋体" w:eastAsia="宋体" w:hAnsi="宋体" w:cs="宋体"/>
                <w:color w:val="000000" w:themeColor="text1"/>
                <w:sz w:val="18"/>
                <w:szCs w:val="18"/>
              </w:rPr>
            </w:pPr>
          </w:p>
        </w:tc>
        <w:tc>
          <w:tcPr>
            <w:tcW w:w="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right"/>
              <w:rPr>
                <w:rFonts w:ascii="宋体" w:eastAsia="宋体" w:hAnsi="宋体" w:cs="宋体"/>
                <w:color w:val="000000" w:themeColor="text1"/>
                <w:sz w:val="18"/>
                <w:szCs w:val="18"/>
              </w:rPr>
            </w:pP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right"/>
              <w:rPr>
                <w:rFonts w:ascii="宋体" w:eastAsia="宋体" w:hAnsi="宋体" w:cs="宋体"/>
                <w:color w:val="000000" w:themeColor="text1"/>
                <w:sz w:val="18"/>
                <w:szCs w:val="18"/>
              </w:rPr>
            </w:pP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right"/>
              <w:rPr>
                <w:rFonts w:ascii="宋体" w:eastAsia="宋体" w:hAnsi="宋体" w:cs="宋体"/>
                <w:color w:val="000000" w:themeColor="text1"/>
                <w:sz w:val="18"/>
                <w:szCs w:val="18"/>
              </w:rPr>
            </w:pP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right"/>
              <w:rPr>
                <w:rFonts w:ascii="宋体" w:eastAsia="宋体" w:hAnsi="宋体" w:cs="宋体"/>
                <w:color w:val="000000" w:themeColor="text1"/>
                <w:sz w:val="18"/>
                <w:szCs w:val="18"/>
              </w:rPr>
            </w:pPr>
          </w:p>
        </w:tc>
      </w:tr>
      <w:tr w:rsidR="00FB208A" w:rsidRPr="008B540E" w:rsidTr="001F543F">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20111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纪检监察事务</w:t>
            </w:r>
          </w:p>
        </w:tc>
        <w:tc>
          <w:tcPr>
            <w:tcW w:w="9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255306" w:rsidP="00FB208A">
            <w:pPr>
              <w:jc w:val="righ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13251.26</w:t>
            </w:r>
          </w:p>
        </w:tc>
        <w:tc>
          <w:tcPr>
            <w:tcW w:w="9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255306" w:rsidP="00FB208A">
            <w:pPr>
              <w:jc w:val="righ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10461.73</w:t>
            </w: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right"/>
              <w:rPr>
                <w:rFonts w:ascii="宋体" w:eastAsia="宋体" w:hAnsi="宋体" w:cs="宋体"/>
                <w:color w:val="000000" w:themeColor="text1"/>
                <w:sz w:val="18"/>
                <w:szCs w:val="18"/>
              </w:rPr>
            </w:pPr>
          </w:p>
        </w:tc>
        <w:tc>
          <w:tcPr>
            <w:tcW w:w="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right"/>
              <w:rPr>
                <w:rFonts w:ascii="宋体" w:eastAsia="宋体" w:hAnsi="宋体" w:cs="宋体"/>
                <w:color w:val="000000" w:themeColor="text1"/>
                <w:sz w:val="18"/>
                <w:szCs w:val="18"/>
              </w:rPr>
            </w:pP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right"/>
              <w:rPr>
                <w:rFonts w:ascii="宋体" w:eastAsia="宋体" w:hAnsi="宋体" w:cs="宋体"/>
                <w:color w:val="000000" w:themeColor="text1"/>
                <w:sz w:val="18"/>
                <w:szCs w:val="18"/>
              </w:rPr>
            </w:pP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right"/>
              <w:rPr>
                <w:rFonts w:ascii="宋体" w:eastAsia="宋体" w:hAnsi="宋体" w:cs="宋体"/>
                <w:color w:val="000000" w:themeColor="text1"/>
                <w:sz w:val="18"/>
                <w:szCs w:val="18"/>
              </w:rPr>
            </w:pP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255306" w:rsidP="00FB208A">
            <w:pPr>
              <w:jc w:val="righ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2789.52</w:t>
            </w:r>
          </w:p>
        </w:tc>
      </w:tr>
      <w:tr w:rsidR="00FB208A" w:rsidRPr="008B540E" w:rsidTr="001F543F">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2011101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lef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行政运行</w:t>
            </w:r>
          </w:p>
        </w:tc>
        <w:tc>
          <w:tcPr>
            <w:tcW w:w="9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255306" w:rsidP="00FB208A">
            <w:pPr>
              <w:jc w:val="righ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3418.01</w:t>
            </w:r>
          </w:p>
        </w:tc>
        <w:tc>
          <w:tcPr>
            <w:tcW w:w="9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255306" w:rsidP="00FB208A">
            <w:pPr>
              <w:jc w:val="righ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3019.53</w:t>
            </w: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right"/>
              <w:rPr>
                <w:rFonts w:ascii="宋体" w:eastAsia="宋体" w:hAnsi="宋体" w:cs="宋体"/>
                <w:color w:val="000000" w:themeColor="text1"/>
                <w:sz w:val="18"/>
                <w:szCs w:val="18"/>
              </w:rPr>
            </w:pPr>
          </w:p>
        </w:tc>
        <w:tc>
          <w:tcPr>
            <w:tcW w:w="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right"/>
              <w:rPr>
                <w:rFonts w:ascii="宋体" w:eastAsia="宋体" w:hAnsi="宋体" w:cs="宋体"/>
                <w:color w:val="000000" w:themeColor="text1"/>
                <w:sz w:val="18"/>
                <w:szCs w:val="18"/>
              </w:rPr>
            </w:pP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right"/>
              <w:rPr>
                <w:rFonts w:ascii="宋体" w:eastAsia="宋体" w:hAnsi="宋体" w:cs="宋体"/>
                <w:color w:val="000000" w:themeColor="text1"/>
                <w:sz w:val="18"/>
                <w:szCs w:val="18"/>
              </w:rPr>
            </w:pP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right"/>
              <w:rPr>
                <w:rFonts w:ascii="宋体" w:eastAsia="宋体" w:hAnsi="宋体" w:cs="宋体"/>
                <w:color w:val="000000" w:themeColor="text1"/>
                <w:sz w:val="18"/>
                <w:szCs w:val="18"/>
              </w:rPr>
            </w:pP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255306" w:rsidP="00FB208A">
            <w:pPr>
              <w:jc w:val="righ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398.48</w:t>
            </w:r>
          </w:p>
        </w:tc>
      </w:tr>
      <w:tr w:rsidR="00FB208A" w:rsidRPr="008B540E" w:rsidTr="001F543F">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2011102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一般行政管理事务</w:t>
            </w:r>
          </w:p>
        </w:tc>
        <w:tc>
          <w:tcPr>
            <w:tcW w:w="9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255306" w:rsidP="00FB208A">
            <w:pPr>
              <w:jc w:val="righ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7742.2</w:t>
            </w:r>
          </w:p>
        </w:tc>
        <w:tc>
          <w:tcPr>
            <w:tcW w:w="9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255306" w:rsidP="00FB208A">
            <w:pPr>
              <w:jc w:val="righ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7442.2</w:t>
            </w: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right"/>
              <w:rPr>
                <w:rFonts w:ascii="宋体" w:eastAsia="宋体" w:hAnsi="宋体" w:cs="宋体"/>
                <w:color w:val="000000" w:themeColor="text1"/>
                <w:sz w:val="18"/>
                <w:szCs w:val="18"/>
              </w:rPr>
            </w:pPr>
          </w:p>
        </w:tc>
        <w:tc>
          <w:tcPr>
            <w:tcW w:w="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right"/>
              <w:rPr>
                <w:rFonts w:ascii="宋体" w:eastAsia="宋体" w:hAnsi="宋体" w:cs="宋体"/>
                <w:color w:val="000000" w:themeColor="text1"/>
                <w:sz w:val="18"/>
                <w:szCs w:val="18"/>
              </w:rPr>
            </w:pP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right"/>
              <w:rPr>
                <w:rFonts w:ascii="宋体" w:eastAsia="宋体" w:hAnsi="宋体" w:cs="宋体"/>
                <w:color w:val="000000" w:themeColor="text1"/>
                <w:sz w:val="18"/>
                <w:szCs w:val="18"/>
              </w:rPr>
            </w:pP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right"/>
              <w:rPr>
                <w:rFonts w:ascii="宋体" w:eastAsia="宋体" w:hAnsi="宋体" w:cs="宋体"/>
                <w:color w:val="000000" w:themeColor="text1"/>
                <w:sz w:val="18"/>
                <w:szCs w:val="18"/>
              </w:rPr>
            </w:pP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255306" w:rsidP="00FB208A">
            <w:pPr>
              <w:jc w:val="righ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300</w:t>
            </w:r>
          </w:p>
        </w:tc>
      </w:tr>
      <w:tr w:rsidR="00FB208A" w:rsidRPr="008B540E" w:rsidTr="001F543F">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2011199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其他纪检监察事务支出</w:t>
            </w:r>
          </w:p>
        </w:tc>
        <w:tc>
          <w:tcPr>
            <w:tcW w:w="9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255306" w:rsidP="00FB208A">
            <w:pPr>
              <w:jc w:val="righ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2091.04</w:t>
            </w:r>
          </w:p>
        </w:tc>
        <w:tc>
          <w:tcPr>
            <w:tcW w:w="9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right"/>
              <w:rPr>
                <w:rFonts w:ascii="宋体" w:eastAsia="宋体" w:hAnsi="宋体" w:cs="宋体"/>
                <w:color w:val="000000" w:themeColor="text1"/>
                <w:sz w:val="18"/>
                <w:szCs w:val="18"/>
              </w:rPr>
            </w:pP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right"/>
              <w:rPr>
                <w:rFonts w:ascii="宋体" w:eastAsia="宋体" w:hAnsi="宋体" w:cs="宋体"/>
                <w:color w:val="000000" w:themeColor="text1"/>
                <w:sz w:val="18"/>
                <w:szCs w:val="18"/>
              </w:rPr>
            </w:pPr>
          </w:p>
        </w:tc>
        <w:tc>
          <w:tcPr>
            <w:tcW w:w="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right"/>
              <w:rPr>
                <w:rFonts w:ascii="宋体" w:eastAsia="宋体" w:hAnsi="宋体" w:cs="宋体"/>
                <w:color w:val="000000" w:themeColor="text1"/>
                <w:sz w:val="18"/>
                <w:szCs w:val="18"/>
              </w:rPr>
            </w:pP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right"/>
              <w:rPr>
                <w:rFonts w:ascii="宋体" w:eastAsia="宋体" w:hAnsi="宋体" w:cs="宋体"/>
                <w:color w:val="000000" w:themeColor="text1"/>
                <w:sz w:val="18"/>
                <w:szCs w:val="18"/>
              </w:rPr>
            </w:pP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right"/>
              <w:rPr>
                <w:rFonts w:ascii="宋体" w:eastAsia="宋体" w:hAnsi="宋体" w:cs="宋体"/>
                <w:color w:val="000000" w:themeColor="text1"/>
                <w:sz w:val="18"/>
                <w:szCs w:val="18"/>
              </w:rPr>
            </w:pP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right"/>
              <w:rPr>
                <w:rFonts w:ascii="宋体" w:eastAsia="宋体" w:hAnsi="宋体" w:cs="宋体"/>
                <w:color w:val="000000" w:themeColor="text1"/>
                <w:sz w:val="18"/>
                <w:szCs w:val="18"/>
              </w:rPr>
            </w:pPr>
          </w:p>
        </w:tc>
      </w:tr>
      <w:tr w:rsidR="00FB208A" w:rsidRPr="008B540E" w:rsidTr="001F543F">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208</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社会保障和就业支出</w:t>
            </w:r>
          </w:p>
        </w:tc>
        <w:tc>
          <w:tcPr>
            <w:tcW w:w="9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255306" w:rsidP="00FB208A">
            <w:pPr>
              <w:jc w:val="righ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452.01</w:t>
            </w:r>
          </w:p>
        </w:tc>
        <w:tc>
          <w:tcPr>
            <w:tcW w:w="9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255306" w:rsidP="00FB208A">
            <w:pPr>
              <w:jc w:val="righ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452.01</w:t>
            </w: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right"/>
              <w:rPr>
                <w:rFonts w:ascii="宋体" w:eastAsia="宋体" w:hAnsi="宋体" w:cs="宋体"/>
                <w:color w:val="000000" w:themeColor="text1"/>
                <w:sz w:val="18"/>
                <w:szCs w:val="18"/>
              </w:rPr>
            </w:pPr>
          </w:p>
        </w:tc>
        <w:tc>
          <w:tcPr>
            <w:tcW w:w="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right"/>
              <w:rPr>
                <w:rFonts w:ascii="宋体" w:eastAsia="宋体" w:hAnsi="宋体" w:cs="宋体"/>
                <w:color w:val="000000" w:themeColor="text1"/>
                <w:sz w:val="18"/>
                <w:szCs w:val="18"/>
              </w:rPr>
            </w:pP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right"/>
              <w:rPr>
                <w:rFonts w:ascii="宋体" w:eastAsia="宋体" w:hAnsi="宋体" w:cs="宋体"/>
                <w:color w:val="000000" w:themeColor="text1"/>
                <w:sz w:val="18"/>
                <w:szCs w:val="18"/>
              </w:rPr>
            </w:pP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right"/>
              <w:rPr>
                <w:rFonts w:ascii="宋体" w:eastAsia="宋体" w:hAnsi="宋体" w:cs="宋体"/>
                <w:color w:val="000000" w:themeColor="text1"/>
                <w:sz w:val="18"/>
                <w:szCs w:val="18"/>
              </w:rPr>
            </w:pP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right"/>
              <w:rPr>
                <w:rFonts w:ascii="宋体" w:eastAsia="宋体" w:hAnsi="宋体" w:cs="宋体"/>
                <w:color w:val="000000" w:themeColor="text1"/>
                <w:sz w:val="18"/>
                <w:szCs w:val="18"/>
              </w:rPr>
            </w:pPr>
          </w:p>
        </w:tc>
      </w:tr>
      <w:tr w:rsidR="00FB208A" w:rsidRPr="008B540E" w:rsidTr="001F543F">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20805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行政事业单位离退休</w:t>
            </w:r>
          </w:p>
        </w:tc>
        <w:tc>
          <w:tcPr>
            <w:tcW w:w="9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255306" w:rsidP="00FB208A">
            <w:pPr>
              <w:jc w:val="righ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451.41</w:t>
            </w:r>
          </w:p>
        </w:tc>
        <w:tc>
          <w:tcPr>
            <w:tcW w:w="9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255306" w:rsidP="00FB208A">
            <w:pPr>
              <w:jc w:val="righ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451.41</w:t>
            </w: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right"/>
              <w:rPr>
                <w:rFonts w:ascii="宋体" w:eastAsia="宋体" w:hAnsi="宋体" w:cs="宋体"/>
                <w:color w:val="000000" w:themeColor="text1"/>
                <w:sz w:val="18"/>
                <w:szCs w:val="18"/>
              </w:rPr>
            </w:pPr>
          </w:p>
        </w:tc>
        <w:tc>
          <w:tcPr>
            <w:tcW w:w="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right"/>
              <w:rPr>
                <w:rFonts w:ascii="宋体" w:eastAsia="宋体" w:hAnsi="宋体" w:cs="宋体"/>
                <w:color w:val="000000" w:themeColor="text1"/>
                <w:sz w:val="18"/>
                <w:szCs w:val="18"/>
              </w:rPr>
            </w:pP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right"/>
              <w:rPr>
                <w:rFonts w:ascii="宋体" w:eastAsia="宋体" w:hAnsi="宋体" w:cs="宋体"/>
                <w:color w:val="000000" w:themeColor="text1"/>
                <w:sz w:val="18"/>
                <w:szCs w:val="18"/>
              </w:rPr>
            </w:pP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right"/>
              <w:rPr>
                <w:rFonts w:ascii="宋体" w:eastAsia="宋体" w:hAnsi="宋体" w:cs="宋体"/>
                <w:color w:val="000000" w:themeColor="text1"/>
                <w:sz w:val="18"/>
                <w:szCs w:val="18"/>
              </w:rPr>
            </w:pP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B208A" w:rsidRPr="008B540E" w:rsidRDefault="00FB208A" w:rsidP="00FB208A">
            <w:pPr>
              <w:jc w:val="right"/>
              <w:rPr>
                <w:rFonts w:ascii="宋体" w:eastAsia="宋体" w:hAnsi="宋体" w:cs="宋体"/>
                <w:color w:val="000000" w:themeColor="text1"/>
                <w:sz w:val="18"/>
                <w:szCs w:val="18"/>
              </w:rPr>
            </w:pPr>
          </w:p>
        </w:tc>
      </w:tr>
      <w:tr w:rsidR="00255306" w:rsidRPr="008B540E" w:rsidTr="001F543F">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2080501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归口管理的行政单位离退休</w:t>
            </w:r>
          </w:p>
        </w:tc>
        <w:tc>
          <w:tcPr>
            <w:tcW w:w="9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132.82</w:t>
            </w:r>
          </w:p>
        </w:tc>
        <w:tc>
          <w:tcPr>
            <w:tcW w:w="9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B42479">
            <w:pPr>
              <w:jc w:val="righ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132.82</w:t>
            </w: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p>
        </w:tc>
        <w:tc>
          <w:tcPr>
            <w:tcW w:w="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p>
        </w:tc>
      </w:tr>
      <w:tr w:rsidR="00255306" w:rsidRPr="008B540E" w:rsidTr="001F543F">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2080505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机关事业单位基本养老保险缴费支出</w:t>
            </w:r>
          </w:p>
        </w:tc>
        <w:tc>
          <w:tcPr>
            <w:tcW w:w="9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318.59</w:t>
            </w:r>
          </w:p>
        </w:tc>
        <w:tc>
          <w:tcPr>
            <w:tcW w:w="9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B42479">
            <w:pPr>
              <w:jc w:val="righ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318.59</w:t>
            </w: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p>
        </w:tc>
        <w:tc>
          <w:tcPr>
            <w:tcW w:w="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p>
        </w:tc>
      </w:tr>
      <w:tr w:rsidR="00255306" w:rsidRPr="008B540E" w:rsidTr="001F543F">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20899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其他社会保障和就业支出</w:t>
            </w:r>
          </w:p>
        </w:tc>
        <w:tc>
          <w:tcPr>
            <w:tcW w:w="9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0.6</w:t>
            </w:r>
          </w:p>
        </w:tc>
        <w:tc>
          <w:tcPr>
            <w:tcW w:w="9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B42479">
            <w:pPr>
              <w:jc w:val="righ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0.6</w:t>
            </w: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p>
        </w:tc>
        <w:tc>
          <w:tcPr>
            <w:tcW w:w="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p>
        </w:tc>
      </w:tr>
      <w:tr w:rsidR="00255306" w:rsidRPr="008B540E" w:rsidTr="001F543F">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2089901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其他社会保障和就业支出</w:t>
            </w:r>
          </w:p>
        </w:tc>
        <w:tc>
          <w:tcPr>
            <w:tcW w:w="9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0.6</w:t>
            </w:r>
          </w:p>
        </w:tc>
        <w:tc>
          <w:tcPr>
            <w:tcW w:w="9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B42479">
            <w:pPr>
              <w:jc w:val="righ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0.6</w:t>
            </w: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p>
        </w:tc>
        <w:tc>
          <w:tcPr>
            <w:tcW w:w="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p>
        </w:tc>
      </w:tr>
      <w:tr w:rsidR="00255306" w:rsidRPr="008B540E" w:rsidTr="001F543F">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210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卫生健康支出</w:t>
            </w:r>
          </w:p>
        </w:tc>
        <w:tc>
          <w:tcPr>
            <w:tcW w:w="9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113.03</w:t>
            </w:r>
          </w:p>
        </w:tc>
        <w:tc>
          <w:tcPr>
            <w:tcW w:w="9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B42479">
            <w:pPr>
              <w:jc w:val="righ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113.03</w:t>
            </w: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p>
        </w:tc>
        <w:tc>
          <w:tcPr>
            <w:tcW w:w="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p>
        </w:tc>
      </w:tr>
      <w:tr w:rsidR="00255306" w:rsidRPr="008B540E" w:rsidTr="001F543F">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21011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行政事业单位医疗</w:t>
            </w:r>
          </w:p>
        </w:tc>
        <w:tc>
          <w:tcPr>
            <w:tcW w:w="9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113.03</w:t>
            </w:r>
          </w:p>
        </w:tc>
        <w:tc>
          <w:tcPr>
            <w:tcW w:w="9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B42479">
            <w:pPr>
              <w:jc w:val="righ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113.03</w:t>
            </w: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p>
        </w:tc>
        <w:tc>
          <w:tcPr>
            <w:tcW w:w="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p>
        </w:tc>
      </w:tr>
      <w:tr w:rsidR="00255306" w:rsidRPr="008B540E" w:rsidTr="001F543F">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2101101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行政单位医疗</w:t>
            </w:r>
          </w:p>
        </w:tc>
        <w:tc>
          <w:tcPr>
            <w:tcW w:w="9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113.03</w:t>
            </w:r>
          </w:p>
        </w:tc>
        <w:tc>
          <w:tcPr>
            <w:tcW w:w="9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B42479">
            <w:pPr>
              <w:jc w:val="righ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113.03</w:t>
            </w: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p>
        </w:tc>
        <w:tc>
          <w:tcPr>
            <w:tcW w:w="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p>
        </w:tc>
      </w:tr>
      <w:tr w:rsidR="00255306" w:rsidRPr="008B540E" w:rsidTr="001F543F">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221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住房保障支出</w:t>
            </w:r>
          </w:p>
        </w:tc>
        <w:tc>
          <w:tcPr>
            <w:tcW w:w="9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191.44</w:t>
            </w:r>
          </w:p>
        </w:tc>
        <w:tc>
          <w:tcPr>
            <w:tcW w:w="9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B42479">
            <w:pPr>
              <w:jc w:val="righ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191.44</w:t>
            </w: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p>
        </w:tc>
        <w:tc>
          <w:tcPr>
            <w:tcW w:w="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p>
        </w:tc>
      </w:tr>
      <w:tr w:rsidR="00255306" w:rsidRPr="008B540E" w:rsidTr="001F543F">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22102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住房改革支出</w:t>
            </w:r>
          </w:p>
        </w:tc>
        <w:tc>
          <w:tcPr>
            <w:tcW w:w="9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191.44</w:t>
            </w:r>
          </w:p>
        </w:tc>
        <w:tc>
          <w:tcPr>
            <w:tcW w:w="9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B42479">
            <w:pPr>
              <w:jc w:val="righ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191.44</w:t>
            </w: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p>
        </w:tc>
        <w:tc>
          <w:tcPr>
            <w:tcW w:w="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p>
        </w:tc>
      </w:tr>
      <w:tr w:rsidR="00255306" w:rsidRPr="008B540E" w:rsidTr="001F543F">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2210201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住房公积金</w:t>
            </w:r>
          </w:p>
        </w:tc>
        <w:tc>
          <w:tcPr>
            <w:tcW w:w="9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191.44</w:t>
            </w:r>
          </w:p>
        </w:tc>
        <w:tc>
          <w:tcPr>
            <w:tcW w:w="9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B42479">
            <w:pPr>
              <w:jc w:val="righ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191.44</w:t>
            </w: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p>
        </w:tc>
        <w:tc>
          <w:tcPr>
            <w:tcW w:w="2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p>
        </w:tc>
        <w:tc>
          <w:tcPr>
            <w:tcW w:w="4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rsidP="00FB208A">
            <w:pPr>
              <w:jc w:val="right"/>
              <w:rPr>
                <w:rFonts w:ascii="宋体" w:eastAsia="宋体" w:hAnsi="宋体" w:cs="宋体"/>
                <w:color w:val="000000" w:themeColor="text1"/>
                <w:sz w:val="18"/>
                <w:szCs w:val="18"/>
              </w:rPr>
            </w:pPr>
          </w:p>
        </w:tc>
      </w:tr>
      <w:tr w:rsidR="00255306" w:rsidRPr="003D72B8" w:rsidTr="001F543F">
        <w:trPr>
          <w:trHeight w:val="385"/>
          <w:jc w:val="center"/>
        </w:trPr>
        <w:tc>
          <w:tcPr>
            <w:tcW w:w="10914" w:type="dxa"/>
            <w:gridSpan w:val="11"/>
            <w:tcBorders>
              <w:top w:val="nil"/>
              <w:left w:val="nil"/>
              <w:bottom w:val="nil"/>
              <w:right w:val="nil"/>
            </w:tcBorders>
            <w:shd w:val="clear" w:color="auto" w:fill="auto"/>
            <w:noWrap/>
            <w:tcMar>
              <w:top w:w="15" w:type="dxa"/>
              <w:left w:w="15" w:type="dxa"/>
              <w:right w:w="15" w:type="dxa"/>
            </w:tcMar>
            <w:vAlign w:val="center"/>
          </w:tcPr>
          <w:p w:rsidR="00255306" w:rsidRPr="003D72B8" w:rsidRDefault="00255306" w:rsidP="00FB208A">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注：本表反映部门本年度取得的各项收入情况。</w:t>
            </w:r>
          </w:p>
        </w:tc>
      </w:tr>
    </w:tbl>
    <w:p w:rsidR="00AA7981" w:rsidRPr="003D72B8" w:rsidRDefault="00ED141E">
      <w:pPr>
        <w:rPr>
          <w:color w:val="000000" w:themeColor="text1"/>
        </w:rPr>
      </w:pPr>
      <w:r w:rsidRPr="003D72B8">
        <w:rPr>
          <w:color w:val="000000" w:themeColor="text1"/>
        </w:rPr>
        <w:br w:type="page"/>
      </w:r>
    </w:p>
    <w:tbl>
      <w:tblPr>
        <w:tblW w:w="9990" w:type="dxa"/>
        <w:jc w:val="center"/>
        <w:tblLayout w:type="fixed"/>
        <w:tblCellMar>
          <w:left w:w="0" w:type="dxa"/>
          <w:right w:w="0" w:type="dxa"/>
        </w:tblCellMar>
        <w:tblLook w:val="04A0"/>
      </w:tblPr>
      <w:tblGrid>
        <w:gridCol w:w="1105"/>
        <w:gridCol w:w="69"/>
        <w:gridCol w:w="67"/>
        <w:gridCol w:w="67"/>
        <w:gridCol w:w="1156"/>
        <w:gridCol w:w="458"/>
        <w:gridCol w:w="81"/>
        <w:gridCol w:w="344"/>
        <w:gridCol w:w="278"/>
        <w:gridCol w:w="507"/>
        <w:gridCol w:w="654"/>
        <w:gridCol w:w="546"/>
        <w:gridCol w:w="615"/>
        <w:gridCol w:w="878"/>
        <w:gridCol w:w="283"/>
        <w:gridCol w:w="142"/>
        <w:gridCol w:w="411"/>
        <w:gridCol w:w="440"/>
        <w:gridCol w:w="168"/>
        <w:gridCol w:w="601"/>
        <w:gridCol w:w="810"/>
        <w:gridCol w:w="122"/>
        <w:gridCol w:w="188"/>
      </w:tblGrid>
      <w:tr w:rsidR="003D72B8" w:rsidRPr="003D72B8" w:rsidTr="005A0E28">
        <w:trPr>
          <w:gridAfter w:val="2"/>
          <w:wAfter w:w="310" w:type="dxa"/>
          <w:trHeight w:val="612"/>
          <w:jc w:val="center"/>
        </w:trPr>
        <w:tc>
          <w:tcPr>
            <w:tcW w:w="9680" w:type="dxa"/>
            <w:gridSpan w:val="21"/>
            <w:tcBorders>
              <w:top w:val="nil"/>
              <w:left w:val="nil"/>
              <w:bottom w:val="nil"/>
              <w:right w:val="nil"/>
            </w:tcBorders>
            <w:shd w:val="clear" w:color="auto" w:fill="auto"/>
            <w:noWrap/>
            <w:tcMar>
              <w:top w:w="15" w:type="dxa"/>
              <w:left w:w="15" w:type="dxa"/>
              <w:right w:w="15" w:type="dxa"/>
            </w:tcMar>
            <w:vAlign w:val="center"/>
          </w:tcPr>
          <w:p w:rsidR="00F424AD" w:rsidRDefault="00ED141E" w:rsidP="00F424AD">
            <w:pPr>
              <w:widowControl/>
              <w:jc w:val="center"/>
              <w:textAlignment w:val="center"/>
              <w:rPr>
                <w:rFonts w:ascii="黑体" w:eastAsia="黑体" w:hAnsi="宋体" w:cs="黑体"/>
                <w:color w:val="000000" w:themeColor="text1"/>
                <w:kern w:val="0"/>
                <w:sz w:val="32"/>
                <w:szCs w:val="32"/>
              </w:rPr>
            </w:pPr>
            <w:r w:rsidRPr="003D72B8">
              <w:rPr>
                <w:rFonts w:ascii="黑体" w:eastAsia="黑体" w:hAnsi="宋体" w:cs="黑体" w:hint="eastAsia"/>
                <w:color w:val="000000" w:themeColor="text1"/>
                <w:kern w:val="0"/>
                <w:sz w:val="32"/>
                <w:szCs w:val="32"/>
              </w:rPr>
              <w:lastRenderedPageBreak/>
              <w:t>支出决算表</w:t>
            </w:r>
          </w:p>
          <w:p w:rsidR="00F424AD" w:rsidRPr="00F424AD" w:rsidRDefault="00F424AD" w:rsidP="00F424AD">
            <w:pPr>
              <w:widowControl/>
              <w:jc w:val="center"/>
              <w:textAlignment w:val="center"/>
              <w:rPr>
                <w:rFonts w:ascii="宋体" w:eastAsia="宋体" w:hAnsi="宋体" w:cs="宋体"/>
                <w:color w:val="000000" w:themeColor="text1"/>
                <w:kern w:val="0"/>
                <w:sz w:val="20"/>
                <w:szCs w:val="20"/>
              </w:rPr>
            </w:pPr>
            <w:r>
              <w:rPr>
                <w:rFonts w:ascii="黑体" w:eastAsia="黑体" w:hAnsi="宋体" w:cs="黑体" w:hint="eastAsia"/>
                <w:color w:val="000000" w:themeColor="text1"/>
                <w:kern w:val="0"/>
                <w:sz w:val="32"/>
                <w:szCs w:val="32"/>
              </w:rPr>
              <w:t xml:space="preserve">                                                </w:t>
            </w:r>
            <w:r w:rsidR="005A0E28">
              <w:rPr>
                <w:rFonts w:ascii="黑体" w:eastAsia="黑体" w:hAnsi="宋体" w:cs="黑体" w:hint="eastAsia"/>
                <w:color w:val="000000" w:themeColor="text1"/>
                <w:kern w:val="0"/>
                <w:sz w:val="32"/>
                <w:szCs w:val="32"/>
              </w:rPr>
              <w:t xml:space="preserve">  </w:t>
            </w:r>
            <w:r w:rsidRPr="00F424AD">
              <w:rPr>
                <w:rFonts w:ascii="宋体" w:eastAsia="宋体" w:hAnsi="宋体" w:cs="宋体" w:hint="eastAsia"/>
                <w:color w:val="000000" w:themeColor="text1"/>
                <w:kern w:val="0"/>
                <w:sz w:val="20"/>
                <w:szCs w:val="20"/>
              </w:rPr>
              <w:t>公开03表</w:t>
            </w:r>
          </w:p>
          <w:p w:rsidR="00F424AD" w:rsidRPr="00F424AD" w:rsidRDefault="00F424AD" w:rsidP="00F424AD">
            <w:pPr>
              <w:widowControl/>
              <w:textAlignment w:val="center"/>
              <w:rPr>
                <w:rFonts w:ascii="黑体" w:eastAsia="黑体" w:hAnsi="宋体" w:cs="黑体"/>
                <w:color w:val="000000" w:themeColor="text1"/>
                <w:kern w:val="0"/>
                <w:sz w:val="32"/>
                <w:szCs w:val="32"/>
              </w:rPr>
            </w:pPr>
            <w:r w:rsidRPr="003D72B8">
              <w:rPr>
                <w:rFonts w:ascii="宋体" w:eastAsia="宋体" w:hAnsi="宋体" w:cs="宋体" w:hint="eastAsia"/>
                <w:color w:val="000000" w:themeColor="text1"/>
                <w:kern w:val="0"/>
                <w:sz w:val="20"/>
                <w:szCs w:val="20"/>
              </w:rPr>
              <w:t>部门：</w:t>
            </w:r>
            <w:r>
              <w:rPr>
                <w:rFonts w:ascii="宋体" w:eastAsia="宋体" w:hAnsi="宋体" w:cs="宋体" w:hint="eastAsia"/>
                <w:color w:val="000000" w:themeColor="text1"/>
                <w:kern w:val="0"/>
                <w:sz w:val="20"/>
                <w:szCs w:val="20"/>
              </w:rPr>
              <w:t xml:space="preserve">中国共产党廊坊市纪律检查委员会                                               </w:t>
            </w:r>
            <w:r w:rsidRPr="003D72B8">
              <w:rPr>
                <w:rFonts w:ascii="宋体" w:eastAsia="宋体" w:hAnsi="宋体" w:cs="宋体" w:hint="eastAsia"/>
                <w:color w:val="000000" w:themeColor="text1"/>
                <w:kern w:val="0"/>
                <w:sz w:val="20"/>
                <w:szCs w:val="20"/>
              </w:rPr>
              <w:t>金额单位：万元</w:t>
            </w:r>
          </w:p>
        </w:tc>
      </w:tr>
      <w:tr w:rsidR="003D72B8" w:rsidRPr="003D72B8" w:rsidTr="005A0E28">
        <w:trPr>
          <w:gridAfter w:val="2"/>
          <w:wAfter w:w="310" w:type="dxa"/>
          <w:trHeight w:val="323"/>
          <w:jc w:val="center"/>
        </w:trPr>
        <w:tc>
          <w:tcPr>
            <w:tcW w:w="2464"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目</w:t>
            </w:r>
          </w:p>
        </w:tc>
        <w:tc>
          <w:tcPr>
            <w:tcW w:w="1161" w:type="dxa"/>
            <w:gridSpan w:val="4"/>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本年支出合计</w:t>
            </w:r>
          </w:p>
        </w:tc>
        <w:tc>
          <w:tcPr>
            <w:tcW w:w="1161" w:type="dxa"/>
            <w:gridSpan w:val="2"/>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基本支出</w:t>
            </w:r>
          </w:p>
        </w:tc>
        <w:tc>
          <w:tcPr>
            <w:tcW w:w="1161" w:type="dxa"/>
            <w:gridSpan w:val="2"/>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项目支出</w:t>
            </w:r>
          </w:p>
        </w:tc>
        <w:tc>
          <w:tcPr>
            <w:tcW w:w="1161" w:type="dxa"/>
            <w:gridSpan w:val="2"/>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上缴上级支出</w:t>
            </w:r>
          </w:p>
        </w:tc>
        <w:tc>
          <w:tcPr>
            <w:tcW w:w="1161" w:type="dxa"/>
            <w:gridSpan w:val="4"/>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经营支出</w:t>
            </w:r>
          </w:p>
        </w:tc>
        <w:tc>
          <w:tcPr>
            <w:tcW w:w="1411" w:type="dxa"/>
            <w:gridSpan w:val="2"/>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对附属单位补助支出</w:t>
            </w:r>
          </w:p>
        </w:tc>
      </w:tr>
      <w:tr w:rsidR="003D72B8" w:rsidRPr="003D72B8" w:rsidTr="005A0E28">
        <w:trPr>
          <w:gridAfter w:val="2"/>
          <w:wAfter w:w="310" w:type="dxa"/>
          <w:trHeight w:val="319"/>
          <w:jc w:val="center"/>
        </w:trPr>
        <w:tc>
          <w:tcPr>
            <w:tcW w:w="1105"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功能分类科目编码</w:t>
            </w:r>
          </w:p>
        </w:tc>
        <w:tc>
          <w:tcPr>
            <w:tcW w:w="1359" w:type="dxa"/>
            <w:gridSpan w:val="4"/>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科目名称</w:t>
            </w:r>
          </w:p>
        </w:tc>
        <w:tc>
          <w:tcPr>
            <w:tcW w:w="1161" w:type="dxa"/>
            <w:gridSpan w:val="4"/>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1161"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1161"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1161"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1161" w:type="dxa"/>
            <w:gridSpan w:val="4"/>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1411"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r>
      <w:tr w:rsidR="003D72B8" w:rsidRPr="003D72B8" w:rsidTr="005A0E28">
        <w:trPr>
          <w:gridAfter w:val="2"/>
          <w:wAfter w:w="310" w:type="dxa"/>
          <w:trHeight w:val="319"/>
          <w:jc w:val="center"/>
        </w:trPr>
        <w:tc>
          <w:tcPr>
            <w:tcW w:w="1105"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1359" w:type="dxa"/>
            <w:gridSpan w:val="4"/>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1161" w:type="dxa"/>
            <w:gridSpan w:val="4"/>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1161"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1161"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1161"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1161" w:type="dxa"/>
            <w:gridSpan w:val="4"/>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1411"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r>
      <w:tr w:rsidR="003D72B8" w:rsidRPr="003D72B8" w:rsidTr="005A0E28">
        <w:trPr>
          <w:gridAfter w:val="2"/>
          <w:wAfter w:w="310" w:type="dxa"/>
          <w:trHeight w:val="319"/>
          <w:jc w:val="center"/>
        </w:trPr>
        <w:tc>
          <w:tcPr>
            <w:tcW w:w="1105"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1359" w:type="dxa"/>
            <w:gridSpan w:val="4"/>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1161" w:type="dxa"/>
            <w:gridSpan w:val="4"/>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1161"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1161"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1161"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1161" w:type="dxa"/>
            <w:gridSpan w:val="4"/>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1411"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r>
      <w:tr w:rsidR="003D72B8" w:rsidRPr="003D72B8" w:rsidTr="005A0E28">
        <w:trPr>
          <w:gridAfter w:val="2"/>
          <w:wAfter w:w="310" w:type="dxa"/>
          <w:trHeight w:val="323"/>
          <w:jc w:val="center"/>
        </w:trPr>
        <w:tc>
          <w:tcPr>
            <w:tcW w:w="2464"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栏次</w:t>
            </w:r>
          </w:p>
        </w:tc>
        <w:tc>
          <w:tcPr>
            <w:tcW w:w="1161"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1</w:t>
            </w:r>
          </w:p>
        </w:tc>
        <w:tc>
          <w:tcPr>
            <w:tcW w:w="116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2</w:t>
            </w:r>
          </w:p>
        </w:tc>
        <w:tc>
          <w:tcPr>
            <w:tcW w:w="116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3</w:t>
            </w:r>
          </w:p>
        </w:tc>
        <w:tc>
          <w:tcPr>
            <w:tcW w:w="116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4</w:t>
            </w:r>
          </w:p>
        </w:tc>
        <w:tc>
          <w:tcPr>
            <w:tcW w:w="1161"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5</w:t>
            </w:r>
          </w:p>
        </w:tc>
        <w:tc>
          <w:tcPr>
            <w:tcW w:w="141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6</w:t>
            </w:r>
          </w:p>
        </w:tc>
      </w:tr>
      <w:tr w:rsidR="003D72B8" w:rsidRPr="003D72B8" w:rsidTr="005A0E28">
        <w:trPr>
          <w:gridAfter w:val="2"/>
          <w:wAfter w:w="310" w:type="dxa"/>
          <w:trHeight w:val="323"/>
          <w:jc w:val="center"/>
        </w:trPr>
        <w:tc>
          <w:tcPr>
            <w:tcW w:w="2464"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合计</w:t>
            </w:r>
          </w:p>
        </w:tc>
        <w:tc>
          <w:tcPr>
            <w:tcW w:w="116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C5245C" w:rsidRDefault="001F543F">
            <w:pPr>
              <w:jc w:val="right"/>
              <w:rPr>
                <w:rFonts w:ascii="宋体" w:eastAsia="宋体" w:hAnsi="宋体" w:cs="宋体"/>
                <w:color w:val="000000" w:themeColor="text1"/>
                <w:sz w:val="18"/>
                <w:szCs w:val="18"/>
              </w:rPr>
            </w:pPr>
            <w:r w:rsidRPr="00C5245C">
              <w:rPr>
                <w:rFonts w:ascii="宋体" w:eastAsia="宋体" w:hAnsi="宋体" w:cs="宋体"/>
                <w:color w:val="000000" w:themeColor="text1"/>
                <w:sz w:val="18"/>
                <w:szCs w:val="18"/>
              </w:rPr>
              <w:t>11065.34</w:t>
            </w: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C5245C" w:rsidRDefault="001F543F">
            <w:pPr>
              <w:jc w:val="right"/>
              <w:rPr>
                <w:rFonts w:ascii="宋体" w:eastAsia="宋体" w:hAnsi="宋体" w:cs="宋体"/>
                <w:color w:val="000000" w:themeColor="text1"/>
                <w:sz w:val="18"/>
                <w:szCs w:val="18"/>
              </w:rPr>
            </w:pPr>
            <w:r w:rsidRPr="00C5245C">
              <w:rPr>
                <w:rFonts w:ascii="宋体" w:eastAsia="宋体" w:hAnsi="宋体" w:cs="宋体"/>
                <w:color w:val="000000" w:themeColor="text1"/>
                <w:sz w:val="18"/>
                <w:szCs w:val="18"/>
              </w:rPr>
              <w:t>4228.28</w:t>
            </w: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C5245C" w:rsidRDefault="001F543F">
            <w:pPr>
              <w:jc w:val="right"/>
              <w:rPr>
                <w:rFonts w:ascii="宋体" w:eastAsia="宋体" w:hAnsi="宋体" w:cs="宋体"/>
                <w:color w:val="000000" w:themeColor="text1"/>
                <w:sz w:val="18"/>
                <w:szCs w:val="18"/>
              </w:rPr>
            </w:pPr>
            <w:r w:rsidRPr="00C5245C">
              <w:rPr>
                <w:rFonts w:ascii="宋体" w:eastAsia="宋体" w:hAnsi="宋体" w:cs="宋体"/>
                <w:color w:val="000000" w:themeColor="text1"/>
                <w:sz w:val="18"/>
                <w:szCs w:val="18"/>
              </w:rPr>
              <w:t>6837.06</w:t>
            </w: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b/>
                <w:color w:val="000000" w:themeColor="text1"/>
                <w:sz w:val="22"/>
              </w:rPr>
            </w:pPr>
          </w:p>
        </w:tc>
        <w:tc>
          <w:tcPr>
            <w:tcW w:w="116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b/>
                <w:color w:val="000000" w:themeColor="text1"/>
                <w:sz w:val="22"/>
              </w:rPr>
            </w:pPr>
          </w:p>
        </w:tc>
        <w:tc>
          <w:tcPr>
            <w:tcW w:w="141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b/>
                <w:color w:val="000000" w:themeColor="text1"/>
                <w:sz w:val="22"/>
              </w:rPr>
            </w:pPr>
          </w:p>
        </w:tc>
      </w:tr>
      <w:tr w:rsidR="00255306" w:rsidRPr="008B540E" w:rsidTr="005A0E28">
        <w:trPr>
          <w:gridAfter w:val="2"/>
          <w:wAfter w:w="310" w:type="dxa"/>
          <w:trHeight w:val="323"/>
          <w:jc w:val="center"/>
        </w:trPr>
        <w:tc>
          <w:tcPr>
            <w:tcW w:w="1105"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lef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201</w:t>
            </w:r>
          </w:p>
        </w:tc>
        <w:tc>
          <w:tcPr>
            <w:tcW w:w="1359"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8B540E">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一般公共服务支出</w:t>
            </w:r>
          </w:p>
        </w:tc>
        <w:tc>
          <w:tcPr>
            <w:tcW w:w="116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8B540E">
            <w:pPr>
              <w:jc w:val="righ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10323.09</w:t>
            </w: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1F543F">
            <w:pPr>
              <w:jc w:val="right"/>
              <w:rPr>
                <w:rFonts w:ascii="宋体" w:eastAsia="宋体" w:hAnsi="宋体" w:cs="宋体"/>
                <w:color w:val="000000" w:themeColor="text1"/>
                <w:sz w:val="18"/>
                <w:szCs w:val="18"/>
              </w:rPr>
            </w:pPr>
            <w:r w:rsidRPr="001F543F">
              <w:rPr>
                <w:rFonts w:ascii="宋体" w:eastAsia="宋体" w:hAnsi="宋体" w:cs="宋体"/>
                <w:color w:val="000000" w:themeColor="text1"/>
                <w:sz w:val="18"/>
                <w:szCs w:val="18"/>
              </w:rPr>
              <w:t>3486.63</w:t>
            </w: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1F543F">
            <w:pPr>
              <w:jc w:val="right"/>
              <w:rPr>
                <w:rFonts w:ascii="宋体" w:eastAsia="宋体" w:hAnsi="宋体" w:cs="宋体"/>
                <w:color w:val="000000" w:themeColor="text1"/>
                <w:sz w:val="18"/>
                <w:szCs w:val="18"/>
              </w:rPr>
            </w:pPr>
            <w:r w:rsidRPr="001F543F">
              <w:rPr>
                <w:rFonts w:ascii="宋体" w:eastAsia="宋体" w:hAnsi="宋体" w:cs="宋体"/>
                <w:color w:val="000000" w:themeColor="text1"/>
                <w:sz w:val="18"/>
                <w:szCs w:val="18"/>
              </w:rPr>
              <w:t>6836.46</w:t>
            </w: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right"/>
              <w:rPr>
                <w:rFonts w:ascii="宋体" w:eastAsia="宋体" w:hAnsi="宋体" w:cs="宋体"/>
                <w:color w:val="000000" w:themeColor="text1"/>
                <w:sz w:val="18"/>
                <w:szCs w:val="18"/>
              </w:rPr>
            </w:pPr>
          </w:p>
        </w:tc>
        <w:tc>
          <w:tcPr>
            <w:tcW w:w="116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right"/>
              <w:rPr>
                <w:rFonts w:ascii="宋体" w:eastAsia="宋体" w:hAnsi="宋体" w:cs="宋体"/>
                <w:color w:val="000000" w:themeColor="text1"/>
                <w:sz w:val="18"/>
                <w:szCs w:val="18"/>
              </w:rPr>
            </w:pPr>
          </w:p>
        </w:tc>
        <w:tc>
          <w:tcPr>
            <w:tcW w:w="141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right"/>
              <w:rPr>
                <w:rFonts w:ascii="宋体" w:eastAsia="宋体" w:hAnsi="宋体" w:cs="宋体"/>
                <w:color w:val="000000" w:themeColor="text1"/>
                <w:sz w:val="18"/>
                <w:szCs w:val="18"/>
              </w:rPr>
            </w:pPr>
          </w:p>
        </w:tc>
      </w:tr>
      <w:tr w:rsidR="00255306" w:rsidRPr="008B540E" w:rsidTr="005A0E28">
        <w:trPr>
          <w:gridAfter w:val="2"/>
          <w:wAfter w:w="310" w:type="dxa"/>
          <w:trHeight w:val="323"/>
          <w:jc w:val="center"/>
        </w:trPr>
        <w:tc>
          <w:tcPr>
            <w:tcW w:w="1105"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lef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20110</w:t>
            </w:r>
          </w:p>
        </w:tc>
        <w:tc>
          <w:tcPr>
            <w:tcW w:w="1359"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8B540E">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人力资源事务</w:t>
            </w:r>
          </w:p>
        </w:tc>
        <w:tc>
          <w:tcPr>
            <w:tcW w:w="116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8B540E">
            <w:pPr>
              <w:jc w:val="righ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13.15</w:t>
            </w: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right"/>
              <w:rPr>
                <w:rFonts w:ascii="宋体" w:eastAsia="宋体" w:hAnsi="宋体" w:cs="宋体"/>
                <w:color w:val="000000" w:themeColor="text1"/>
                <w:sz w:val="18"/>
                <w:szCs w:val="18"/>
              </w:rPr>
            </w:pP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1F543F">
            <w:pPr>
              <w:jc w:val="right"/>
              <w:rPr>
                <w:rFonts w:ascii="宋体" w:eastAsia="宋体" w:hAnsi="宋体" w:cs="宋体"/>
                <w:color w:val="000000" w:themeColor="text1"/>
                <w:sz w:val="18"/>
                <w:szCs w:val="18"/>
              </w:rPr>
            </w:pPr>
            <w:r w:rsidRPr="001F543F">
              <w:rPr>
                <w:rFonts w:ascii="宋体" w:eastAsia="宋体" w:hAnsi="宋体" w:cs="宋体"/>
                <w:color w:val="000000" w:themeColor="text1"/>
                <w:sz w:val="18"/>
                <w:szCs w:val="18"/>
              </w:rPr>
              <w:t>13.15</w:t>
            </w: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right"/>
              <w:rPr>
                <w:rFonts w:ascii="宋体" w:eastAsia="宋体" w:hAnsi="宋体" w:cs="宋体"/>
                <w:color w:val="000000" w:themeColor="text1"/>
                <w:sz w:val="18"/>
                <w:szCs w:val="18"/>
              </w:rPr>
            </w:pPr>
          </w:p>
        </w:tc>
        <w:tc>
          <w:tcPr>
            <w:tcW w:w="116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right"/>
              <w:rPr>
                <w:rFonts w:ascii="宋体" w:eastAsia="宋体" w:hAnsi="宋体" w:cs="宋体"/>
                <w:color w:val="000000" w:themeColor="text1"/>
                <w:sz w:val="18"/>
                <w:szCs w:val="18"/>
              </w:rPr>
            </w:pPr>
          </w:p>
        </w:tc>
        <w:tc>
          <w:tcPr>
            <w:tcW w:w="141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right"/>
              <w:rPr>
                <w:rFonts w:ascii="宋体" w:eastAsia="宋体" w:hAnsi="宋体" w:cs="宋体"/>
                <w:color w:val="000000" w:themeColor="text1"/>
                <w:sz w:val="18"/>
                <w:szCs w:val="18"/>
              </w:rPr>
            </w:pPr>
          </w:p>
        </w:tc>
      </w:tr>
      <w:tr w:rsidR="00255306" w:rsidRPr="008B540E" w:rsidTr="005A0E28">
        <w:trPr>
          <w:gridAfter w:val="2"/>
          <w:wAfter w:w="310" w:type="dxa"/>
          <w:trHeight w:val="323"/>
          <w:jc w:val="center"/>
        </w:trPr>
        <w:tc>
          <w:tcPr>
            <w:tcW w:w="1105"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lef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2011002</w:t>
            </w:r>
          </w:p>
        </w:tc>
        <w:tc>
          <w:tcPr>
            <w:tcW w:w="1359"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8B540E">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一般行政管理事务</w:t>
            </w:r>
          </w:p>
        </w:tc>
        <w:tc>
          <w:tcPr>
            <w:tcW w:w="116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1F543F">
            <w:pPr>
              <w:jc w:val="right"/>
              <w:rPr>
                <w:rFonts w:ascii="宋体" w:eastAsia="宋体" w:hAnsi="宋体" w:cs="宋体"/>
                <w:color w:val="000000" w:themeColor="text1"/>
                <w:sz w:val="18"/>
                <w:szCs w:val="18"/>
              </w:rPr>
            </w:pPr>
            <w:r w:rsidRPr="001F543F">
              <w:rPr>
                <w:rFonts w:ascii="宋体" w:eastAsia="宋体" w:hAnsi="宋体" w:cs="宋体"/>
                <w:color w:val="000000" w:themeColor="text1"/>
                <w:sz w:val="18"/>
                <w:szCs w:val="18"/>
              </w:rPr>
              <w:t>13.15</w:t>
            </w: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right"/>
              <w:rPr>
                <w:rFonts w:ascii="宋体" w:eastAsia="宋体" w:hAnsi="宋体" w:cs="宋体"/>
                <w:color w:val="000000" w:themeColor="text1"/>
                <w:sz w:val="18"/>
                <w:szCs w:val="18"/>
              </w:rPr>
            </w:pP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1F543F">
            <w:pPr>
              <w:jc w:val="right"/>
              <w:rPr>
                <w:rFonts w:ascii="宋体" w:eastAsia="宋体" w:hAnsi="宋体" w:cs="宋体"/>
                <w:color w:val="000000" w:themeColor="text1"/>
                <w:sz w:val="18"/>
                <w:szCs w:val="18"/>
              </w:rPr>
            </w:pPr>
            <w:r w:rsidRPr="001F543F">
              <w:rPr>
                <w:rFonts w:ascii="宋体" w:eastAsia="宋体" w:hAnsi="宋体" w:cs="宋体"/>
                <w:color w:val="000000" w:themeColor="text1"/>
                <w:sz w:val="18"/>
                <w:szCs w:val="18"/>
              </w:rPr>
              <w:t>13.15</w:t>
            </w: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right"/>
              <w:rPr>
                <w:rFonts w:ascii="宋体" w:eastAsia="宋体" w:hAnsi="宋体" w:cs="宋体"/>
                <w:color w:val="000000" w:themeColor="text1"/>
                <w:sz w:val="18"/>
                <w:szCs w:val="18"/>
              </w:rPr>
            </w:pPr>
          </w:p>
        </w:tc>
        <w:tc>
          <w:tcPr>
            <w:tcW w:w="116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right"/>
              <w:rPr>
                <w:rFonts w:ascii="宋体" w:eastAsia="宋体" w:hAnsi="宋体" w:cs="宋体"/>
                <w:color w:val="000000" w:themeColor="text1"/>
                <w:sz w:val="18"/>
                <w:szCs w:val="18"/>
              </w:rPr>
            </w:pPr>
          </w:p>
        </w:tc>
        <w:tc>
          <w:tcPr>
            <w:tcW w:w="141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right"/>
              <w:rPr>
                <w:rFonts w:ascii="宋体" w:eastAsia="宋体" w:hAnsi="宋体" w:cs="宋体"/>
                <w:color w:val="000000" w:themeColor="text1"/>
                <w:sz w:val="18"/>
                <w:szCs w:val="18"/>
              </w:rPr>
            </w:pPr>
          </w:p>
        </w:tc>
      </w:tr>
      <w:tr w:rsidR="00255306" w:rsidRPr="008B540E" w:rsidTr="005A0E28">
        <w:trPr>
          <w:gridAfter w:val="2"/>
          <w:wAfter w:w="310" w:type="dxa"/>
          <w:trHeight w:val="323"/>
          <w:jc w:val="center"/>
        </w:trPr>
        <w:tc>
          <w:tcPr>
            <w:tcW w:w="1105"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lef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20111</w:t>
            </w:r>
          </w:p>
        </w:tc>
        <w:tc>
          <w:tcPr>
            <w:tcW w:w="1359"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8B540E">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纪检监察事务</w:t>
            </w:r>
          </w:p>
        </w:tc>
        <w:tc>
          <w:tcPr>
            <w:tcW w:w="116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1F543F">
            <w:pPr>
              <w:jc w:val="right"/>
              <w:rPr>
                <w:rFonts w:ascii="宋体" w:eastAsia="宋体" w:hAnsi="宋体" w:cs="宋体"/>
                <w:color w:val="000000" w:themeColor="text1"/>
                <w:sz w:val="18"/>
                <w:szCs w:val="18"/>
              </w:rPr>
            </w:pPr>
            <w:r w:rsidRPr="001F543F">
              <w:rPr>
                <w:rFonts w:ascii="宋体" w:eastAsia="宋体" w:hAnsi="宋体" w:cs="宋体"/>
                <w:color w:val="000000" w:themeColor="text1"/>
                <w:sz w:val="18"/>
                <w:szCs w:val="18"/>
              </w:rPr>
              <w:t>10309.95</w:t>
            </w: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1F543F">
            <w:pPr>
              <w:jc w:val="right"/>
              <w:rPr>
                <w:rFonts w:ascii="宋体" w:eastAsia="宋体" w:hAnsi="宋体" w:cs="宋体"/>
                <w:color w:val="000000" w:themeColor="text1"/>
                <w:sz w:val="18"/>
                <w:szCs w:val="18"/>
              </w:rPr>
            </w:pPr>
            <w:r w:rsidRPr="001F543F">
              <w:rPr>
                <w:rFonts w:ascii="宋体" w:eastAsia="宋体" w:hAnsi="宋体" w:cs="宋体"/>
                <w:color w:val="000000" w:themeColor="text1"/>
                <w:sz w:val="18"/>
                <w:szCs w:val="18"/>
              </w:rPr>
              <w:t>3486.63</w:t>
            </w: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1F543F">
            <w:pPr>
              <w:jc w:val="right"/>
              <w:rPr>
                <w:rFonts w:ascii="宋体" w:eastAsia="宋体" w:hAnsi="宋体" w:cs="宋体"/>
                <w:color w:val="000000" w:themeColor="text1"/>
                <w:sz w:val="18"/>
                <w:szCs w:val="18"/>
              </w:rPr>
            </w:pPr>
            <w:r w:rsidRPr="001F543F">
              <w:rPr>
                <w:rFonts w:ascii="宋体" w:eastAsia="宋体" w:hAnsi="宋体" w:cs="宋体"/>
                <w:color w:val="000000" w:themeColor="text1"/>
                <w:sz w:val="18"/>
                <w:szCs w:val="18"/>
              </w:rPr>
              <w:t>6823.31</w:t>
            </w: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right"/>
              <w:rPr>
                <w:rFonts w:ascii="宋体" w:eastAsia="宋体" w:hAnsi="宋体" w:cs="宋体"/>
                <w:color w:val="000000" w:themeColor="text1"/>
                <w:sz w:val="18"/>
                <w:szCs w:val="18"/>
              </w:rPr>
            </w:pPr>
          </w:p>
        </w:tc>
        <w:tc>
          <w:tcPr>
            <w:tcW w:w="116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right"/>
              <w:rPr>
                <w:rFonts w:ascii="宋体" w:eastAsia="宋体" w:hAnsi="宋体" w:cs="宋体"/>
                <w:color w:val="000000" w:themeColor="text1"/>
                <w:sz w:val="18"/>
                <w:szCs w:val="18"/>
              </w:rPr>
            </w:pPr>
          </w:p>
        </w:tc>
        <w:tc>
          <w:tcPr>
            <w:tcW w:w="141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right"/>
              <w:rPr>
                <w:rFonts w:ascii="宋体" w:eastAsia="宋体" w:hAnsi="宋体" w:cs="宋体"/>
                <w:color w:val="000000" w:themeColor="text1"/>
                <w:sz w:val="18"/>
                <w:szCs w:val="18"/>
              </w:rPr>
            </w:pPr>
          </w:p>
        </w:tc>
      </w:tr>
      <w:tr w:rsidR="00255306" w:rsidRPr="008B540E" w:rsidTr="005A0E28">
        <w:trPr>
          <w:gridAfter w:val="2"/>
          <w:wAfter w:w="310" w:type="dxa"/>
          <w:trHeight w:val="323"/>
          <w:jc w:val="center"/>
        </w:trPr>
        <w:tc>
          <w:tcPr>
            <w:tcW w:w="1105"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lef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2011101</w:t>
            </w:r>
          </w:p>
        </w:tc>
        <w:tc>
          <w:tcPr>
            <w:tcW w:w="1359"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8B540E">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行政运行</w:t>
            </w:r>
          </w:p>
        </w:tc>
        <w:tc>
          <w:tcPr>
            <w:tcW w:w="116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1F543F">
            <w:pPr>
              <w:jc w:val="right"/>
              <w:rPr>
                <w:rFonts w:ascii="宋体" w:eastAsia="宋体" w:hAnsi="宋体" w:cs="宋体"/>
                <w:color w:val="000000" w:themeColor="text1"/>
                <w:sz w:val="18"/>
                <w:szCs w:val="18"/>
              </w:rPr>
            </w:pPr>
            <w:r w:rsidRPr="001F543F">
              <w:rPr>
                <w:rFonts w:ascii="宋体" w:eastAsia="宋体" w:hAnsi="宋体" w:cs="宋体"/>
                <w:color w:val="000000" w:themeColor="text1"/>
                <w:sz w:val="18"/>
                <w:szCs w:val="18"/>
              </w:rPr>
              <w:t>3486.63</w:t>
            </w: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1F543F">
            <w:pPr>
              <w:jc w:val="right"/>
              <w:rPr>
                <w:rFonts w:ascii="宋体" w:eastAsia="宋体" w:hAnsi="宋体" w:cs="宋体"/>
                <w:color w:val="000000" w:themeColor="text1"/>
                <w:sz w:val="18"/>
                <w:szCs w:val="18"/>
              </w:rPr>
            </w:pPr>
            <w:r w:rsidRPr="001F543F">
              <w:rPr>
                <w:rFonts w:ascii="宋体" w:eastAsia="宋体" w:hAnsi="宋体" w:cs="宋体"/>
                <w:color w:val="000000" w:themeColor="text1"/>
                <w:sz w:val="18"/>
                <w:szCs w:val="18"/>
              </w:rPr>
              <w:t>3486.63</w:t>
            </w: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right"/>
              <w:rPr>
                <w:rFonts w:ascii="宋体" w:eastAsia="宋体" w:hAnsi="宋体" w:cs="宋体"/>
                <w:color w:val="000000" w:themeColor="text1"/>
                <w:sz w:val="18"/>
                <w:szCs w:val="18"/>
              </w:rPr>
            </w:pP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right"/>
              <w:rPr>
                <w:rFonts w:ascii="宋体" w:eastAsia="宋体" w:hAnsi="宋体" w:cs="宋体"/>
                <w:color w:val="000000" w:themeColor="text1"/>
                <w:sz w:val="18"/>
                <w:szCs w:val="18"/>
              </w:rPr>
            </w:pPr>
          </w:p>
        </w:tc>
        <w:tc>
          <w:tcPr>
            <w:tcW w:w="116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right"/>
              <w:rPr>
                <w:rFonts w:ascii="宋体" w:eastAsia="宋体" w:hAnsi="宋体" w:cs="宋体"/>
                <w:color w:val="000000" w:themeColor="text1"/>
                <w:sz w:val="18"/>
                <w:szCs w:val="18"/>
              </w:rPr>
            </w:pPr>
          </w:p>
        </w:tc>
        <w:tc>
          <w:tcPr>
            <w:tcW w:w="141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right"/>
              <w:rPr>
                <w:rFonts w:ascii="宋体" w:eastAsia="宋体" w:hAnsi="宋体" w:cs="宋体"/>
                <w:color w:val="000000" w:themeColor="text1"/>
                <w:sz w:val="18"/>
                <w:szCs w:val="18"/>
              </w:rPr>
            </w:pPr>
          </w:p>
        </w:tc>
      </w:tr>
      <w:tr w:rsidR="00255306" w:rsidRPr="008B540E" w:rsidTr="005A0E28">
        <w:trPr>
          <w:gridAfter w:val="2"/>
          <w:wAfter w:w="310" w:type="dxa"/>
          <w:trHeight w:val="323"/>
          <w:jc w:val="center"/>
        </w:trPr>
        <w:tc>
          <w:tcPr>
            <w:tcW w:w="1105"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lef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2011102</w:t>
            </w:r>
          </w:p>
        </w:tc>
        <w:tc>
          <w:tcPr>
            <w:tcW w:w="1359"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8B540E">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一般行政管理事务</w:t>
            </w:r>
          </w:p>
        </w:tc>
        <w:tc>
          <w:tcPr>
            <w:tcW w:w="116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1F543F">
            <w:pPr>
              <w:jc w:val="right"/>
              <w:rPr>
                <w:rFonts w:ascii="宋体" w:eastAsia="宋体" w:hAnsi="宋体" w:cs="宋体"/>
                <w:color w:val="000000" w:themeColor="text1"/>
                <w:sz w:val="18"/>
                <w:szCs w:val="18"/>
              </w:rPr>
            </w:pPr>
            <w:r w:rsidRPr="001F543F">
              <w:rPr>
                <w:rFonts w:ascii="宋体" w:eastAsia="宋体" w:hAnsi="宋体" w:cs="宋体"/>
                <w:color w:val="000000" w:themeColor="text1"/>
                <w:sz w:val="18"/>
                <w:szCs w:val="18"/>
              </w:rPr>
              <w:t>5587.35</w:t>
            </w: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right"/>
              <w:rPr>
                <w:rFonts w:ascii="宋体" w:eastAsia="宋体" w:hAnsi="宋体" w:cs="宋体"/>
                <w:color w:val="000000" w:themeColor="text1"/>
                <w:sz w:val="18"/>
                <w:szCs w:val="18"/>
              </w:rPr>
            </w:pP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1F543F">
            <w:pPr>
              <w:jc w:val="right"/>
              <w:rPr>
                <w:rFonts w:ascii="宋体" w:eastAsia="宋体" w:hAnsi="宋体" w:cs="宋体"/>
                <w:color w:val="000000" w:themeColor="text1"/>
                <w:sz w:val="18"/>
                <w:szCs w:val="18"/>
              </w:rPr>
            </w:pPr>
            <w:r w:rsidRPr="001F543F">
              <w:rPr>
                <w:rFonts w:ascii="宋体" w:eastAsia="宋体" w:hAnsi="宋体" w:cs="宋体"/>
                <w:color w:val="000000" w:themeColor="text1"/>
                <w:sz w:val="18"/>
                <w:szCs w:val="18"/>
              </w:rPr>
              <w:t>5587.35</w:t>
            </w: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right"/>
              <w:rPr>
                <w:rFonts w:ascii="宋体" w:eastAsia="宋体" w:hAnsi="宋体" w:cs="宋体"/>
                <w:color w:val="000000" w:themeColor="text1"/>
                <w:sz w:val="18"/>
                <w:szCs w:val="18"/>
              </w:rPr>
            </w:pPr>
          </w:p>
        </w:tc>
        <w:tc>
          <w:tcPr>
            <w:tcW w:w="116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right"/>
              <w:rPr>
                <w:rFonts w:ascii="宋体" w:eastAsia="宋体" w:hAnsi="宋体" w:cs="宋体"/>
                <w:color w:val="000000" w:themeColor="text1"/>
                <w:sz w:val="18"/>
                <w:szCs w:val="18"/>
              </w:rPr>
            </w:pPr>
          </w:p>
        </w:tc>
        <w:tc>
          <w:tcPr>
            <w:tcW w:w="141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right"/>
              <w:rPr>
                <w:rFonts w:ascii="宋体" w:eastAsia="宋体" w:hAnsi="宋体" w:cs="宋体"/>
                <w:color w:val="000000" w:themeColor="text1"/>
                <w:sz w:val="18"/>
                <w:szCs w:val="18"/>
              </w:rPr>
            </w:pPr>
          </w:p>
        </w:tc>
      </w:tr>
      <w:tr w:rsidR="00255306" w:rsidRPr="008B540E" w:rsidTr="005A0E28">
        <w:trPr>
          <w:gridAfter w:val="2"/>
          <w:wAfter w:w="310" w:type="dxa"/>
          <w:trHeight w:val="323"/>
          <w:jc w:val="center"/>
        </w:trPr>
        <w:tc>
          <w:tcPr>
            <w:tcW w:w="1105"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lef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2011199</w:t>
            </w:r>
          </w:p>
        </w:tc>
        <w:tc>
          <w:tcPr>
            <w:tcW w:w="1359"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8B540E">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其他纪检监察事务支出</w:t>
            </w:r>
          </w:p>
        </w:tc>
        <w:tc>
          <w:tcPr>
            <w:tcW w:w="116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1F543F">
            <w:pPr>
              <w:jc w:val="right"/>
              <w:rPr>
                <w:rFonts w:ascii="宋体" w:eastAsia="宋体" w:hAnsi="宋体" w:cs="宋体"/>
                <w:color w:val="000000" w:themeColor="text1"/>
                <w:sz w:val="18"/>
                <w:szCs w:val="18"/>
              </w:rPr>
            </w:pPr>
            <w:r w:rsidRPr="001F543F">
              <w:rPr>
                <w:rFonts w:ascii="宋体" w:eastAsia="宋体" w:hAnsi="宋体" w:cs="宋体"/>
                <w:color w:val="000000" w:themeColor="text1"/>
                <w:sz w:val="18"/>
                <w:szCs w:val="18"/>
              </w:rPr>
              <w:t>1235.96</w:t>
            </w: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right"/>
              <w:rPr>
                <w:rFonts w:ascii="宋体" w:eastAsia="宋体" w:hAnsi="宋体" w:cs="宋体"/>
                <w:color w:val="000000" w:themeColor="text1"/>
                <w:sz w:val="18"/>
                <w:szCs w:val="18"/>
              </w:rPr>
            </w:pP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1F543F">
            <w:pPr>
              <w:jc w:val="right"/>
              <w:rPr>
                <w:rFonts w:ascii="宋体" w:eastAsia="宋体" w:hAnsi="宋体" w:cs="宋体"/>
                <w:color w:val="000000" w:themeColor="text1"/>
                <w:sz w:val="18"/>
                <w:szCs w:val="18"/>
              </w:rPr>
            </w:pPr>
            <w:r w:rsidRPr="001F543F">
              <w:rPr>
                <w:rFonts w:ascii="宋体" w:eastAsia="宋体" w:hAnsi="宋体" w:cs="宋体"/>
                <w:color w:val="000000" w:themeColor="text1"/>
                <w:sz w:val="18"/>
                <w:szCs w:val="18"/>
              </w:rPr>
              <w:t>1235.96</w:t>
            </w: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right"/>
              <w:rPr>
                <w:rFonts w:ascii="宋体" w:eastAsia="宋体" w:hAnsi="宋体" w:cs="宋体"/>
                <w:color w:val="000000" w:themeColor="text1"/>
                <w:sz w:val="18"/>
                <w:szCs w:val="18"/>
              </w:rPr>
            </w:pPr>
          </w:p>
        </w:tc>
        <w:tc>
          <w:tcPr>
            <w:tcW w:w="116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right"/>
              <w:rPr>
                <w:rFonts w:ascii="宋体" w:eastAsia="宋体" w:hAnsi="宋体" w:cs="宋体"/>
                <w:color w:val="000000" w:themeColor="text1"/>
                <w:sz w:val="18"/>
                <w:szCs w:val="18"/>
              </w:rPr>
            </w:pPr>
          </w:p>
        </w:tc>
        <w:tc>
          <w:tcPr>
            <w:tcW w:w="141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right"/>
              <w:rPr>
                <w:rFonts w:ascii="宋体" w:eastAsia="宋体" w:hAnsi="宋体" w:cs="宋体"/>
                <w:color w:val="000000" w:themeColor="text1"/>
                <w:sz w:val="18"/>
                <w:szCs w:val="18"/>
              </w:rPr>
            </w:pPr>
          </w:p>
        </w:tc>
      </w:tr>
      <w:tr w:rsidR="00255306" w:rsidRPr="008B540E" w:rsidTr="005A0E28">
        <w:trPr>
          <w:gridAfter w:val="2"/>
          <w:wAfter w:w="310" w:type="dxa"/>
          <w:trHeight w:val="323"/>
          <w:jc w:val="center"/>
        </w:trPr>
        <w:tc>
          <w:tcPr>
            <w:tcW w:w="1105"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lef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208</w:t>
            </w:r>
          </w:p>
        </w:tc>
        <w:tc>
          <w:tcPr>
            <w:tcW w:w="1359"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8B540E">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社会保障和就业支出</w:t>
            </w:r>
          </w:p>
        </w:tc>
        <w:tc>
          <w:tcPr>
            <w:tcW w:w="116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1F543F">
            <w:pPr>
              <w:jc w:val="right"/>
              <w:rPr>
                <w:rFonts w:ascii="宋体" w:eastAsia="宋体" w:hAnsi="宋体" w:cs="宋体"/>
                <w:color w:val="000000" w:themeColor="text1"/>
                <w:sz w:val="18"/>
                <w:szCs w:val="18"/>
              </w:rPr>
            </w:pPr>
            <w:r w:rsidRPr="001F543F">
              <w:rPr>
                <w:rFonts w:ascii="宋体" w:eastAsia="宋体" w:hAnsi="宋体" w:cs="宋体"/>
                <w:color w:val="000000" w:themeColor="text1"/>
                <w:sz w:val="18"/>
                <w:szCs w:val="18"/>
              </w:rPr>
              <w:t>450.7</w:t>
            </w: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1F543F">
            <w:pPr>
              <w:jc w:val="right"/>
              <w:rPr>
                <w:rFonts w:ascii="宋体" w:eastAsia="宋体" w:hAnsi="宋体" w:cs="宋体"/>
                <w:color w:val="000000" w:themeColor="text1"/>
                <w:sz w:val="18"/>
                <w:szCs w:val="18"/>
              </w:rPr>
            </w:pPr>
            <w:r w:rsidRPr="001F543F">
              <w:rPr>
                <w:rFonts w:ascii="宋体" w:eastAsia="宋体" w:hAnsi="宋体" w:cs="宋体"/>
                <w:color w:val="000000" w:themeColor="text1"/>
                <w:sz w:val="18"/>
                <w:szCs w:val="18"/>
              </w:rPr>
              <w:t>450.1</w:t>
            </w: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1F543F">
            <w:pPr>
              <w:jc w:val="right"/>
              <w:rPr>
                <w:rFonts w:ascii="宋体" w:eastAsia="宋体" w:hAnsi="宋体" w:cs="宋体"/>
                <w:color w:val="000000" w:themeColor="text1"/>
                <w:sz w:val="18"/>
                <w:szCs w:val="18"/>
              </w:rPr>
            </w:pPr>
            <w:r w:rsidRPr="001F543F">
              <w:rPr>
                <w:rFonts w:ascii="宋体" w:eastAsia="宋体" w:hAnsi="宋体" w:cs="宋体"/>
                <w:color w:val="000000" w:themeColor="text1"/>
                <w:sz w:val="18"/>
                <w:szCs w:val="18"/>
              </w:rPr>
              <w:t>0.6</w:t>
            </w: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right"/>
              <w:rPr>
                <w:rFonts w:ascii="宋体" w:eastAsia="宋体" w:hAnsi="宋体" w:cs="宋体"/>
                <w:color w:val="000000" w:themeColor="text1"/>
                <w:sz w:val="18"/>
                <w:szCs w:val="18"/>
              </w:rPr>
            </w:pPr>
          </w:p>
        </w:tc>
        <w:tc>
          <w:tcPr>
            <w:tcW w:w="116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right"/>
              <w:rPr>
                <w:rFonts w:ascii="宋体" w:eastAsia="宋体" w:hAnsi="宋体" w:cs="宋体"/>
                <w:color w:val="000000" w:themeColor="text1"/>
                <w:sz w:val="18"/>
                <w:szCs w:val="18"/>
              </w:rPr>
            </w:pPr>
          </w:p>
        </w:tc>
        <w:tc>
          <w:tcPr>
            <w:tcW w:w="141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right"/>
              <w:rPr>
                <w:rFonts w:ascii="宋体" w:eastAsia="宋体" w:hAnsi="宋体" w:cs="宋体"/>
                <w:color w:val="000000" w:themeColor="text1"/>
                <w:sz w:val="18"/>
                <w:szCs w:val="18"/>
              </w:rPr>
            </w:pPr>
          </w:p>
        </w:tc>
      </w:tr>
      <w:tr w:rsidR="00255306" w:rsidRPr="008B540E" w:rsidTr="005A0E28">
        <w:trPr>
          <w:gridAfter w:val="2"/>
          <w:wAfter w:w="310" w:type="dxa"/>
          <w:trHeight w:val="323"/>
          <w:jc w:val="center"/>
        </w:trPr>
        <w:tc>
          <w:tcPr>
            <w:tcW w:w="1105"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lef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20805</w:t>
            </w:r>
          </w:p>
        </w:tc>
        <w:tc>
          <w:tcPr>
            <w:tcW w:w="1359"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8B540E">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行政事业单位离退休</w:t>
            </w:r>
          </w:p>
        </w:tc>
        <w:tc>
          <w:tcPr>
            <w:tcW w:w="116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1F543F">
            <w:pPr>
              <w:jc w:val="right"/>
              <w:rPr>
                <w:rFonts w:ascii="宋体" w:eastAsia="宋体" w:hAnsi="宋体" w:cs="宋体"/>
                <w:color w:val="000000" w:themeColor="text1"/>
                <w:sz w:val="18"/>
                <w:szCs w:val="18"/>
              </w:rPr>
            </w:pPr>
            <w:r w:rsidRPr="001F543F">
              <w:rPr>
                <w:rFonts w:ascii="宋体" w:eastAsia="宋体" w:hAnsi="宋体" w:cs="宋体"/>
                <w:color w:val="000000" w:themeColor="text1"/>
                <w:sz w:val="18"/>
                <w:szCs w:val="18"/>
              </w:rPr>
              <w:t>450.1</w:t>
            </w: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1F543F">
            <w:pPr>
              <w:jc w:val="right"/>
              <w:rPr>
                <w:rFonts w:ascii="宋体" w:eastAsia="宋体" w:hAnsi="宋体" w:cs="宋体"/>
                <w:color w:val="000000" w:themeColor="text1"/>
                <w:sz w:val="18"/>
                <w:szCs w:val="18"/>
              </w:rPr>
            </w:pPr>
            <w:r w:rsidRPr="001F543F">
              <w:rPr>
                <w:rFonts w:ascii="宋体" w:eastAsia="宋体" w:hAnsi="宋体" w:cs="宋体"/>
                <w:color w:val="000000" w:themeColor="text1"/>
                <w:sz w:val="18"/>
                <w:szCs w:val="18"/>
              </w:rPr>
              <w:t>450.1</w:t>
            </w: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right"/>
              <w:rPr>
                <w:rFonts w:ascii="宋体" w:eastAsia="宋体" w:hAnsi="宋体" w:cs="宋体"/>
                <w:color w:val="000000" w:themeColor="text1"/>
                <w:sz w:val="18"/>
                <w:szCs w:val="18"/>
              </w:rPr>
            </w:pP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right"/>
              <w:rPr>
                <w:rFonts w:ascii="宋体" w:eastAsia="宋体" w:hAnsi="宋体" w:cs="宋体"/>
                <w:color w:val="000000" w:themeColor="text1"/>
                <w:sz w:val="18"/>
                <w:szCs w:val="18"/>
              </w:rPr>
            </w:pPr>
          </w:p>
        </w:tc>
        <w:tc>
          <w:tcPr>
            <w:tcW w:w="116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right"/>
              <w:rPr>
                <w:rFonts w:ascii="宋体" w:eastAsia="宋体" w:hAnsi="宋体" w:cs="宋体"/>
                <w:color w:val="000000" w:themeColor="text1"/>
                <w:sz w:val="18"/>
                <w:szCs w:val="18"/>
              </w:rPr>
            </w:pPr>
          </w:p>
        </w:tc>
        <w:tc>
          <w:tcPr>
            <w:tcW w:w="141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right"/>
              <w:rPr>
                <w:rFonts w:ascii="宋体" w:eastAsia="宋体" w:hAnsi="宋体" w:cs="宋体"/>
                <w:color w:val="000000" w:themeColor="text1"/>
                <w:sz w:val="18"/>
                <w:szCs w:val="18"/>
              </w:rPr>
            </w:pPr>
          </w:p>
        </w:tc>
      </w:tr>
      <w:tr w:rsidR="00255306" w:rsidRPr="008B540E" w:rsidTr="005A0E28">
        <w:trPr>
          <w:gridAfter w:val="2"/>
          <w:wAfter w:w="310" w:type="dxa"/>
          <w:trHeight w:val="323"/>
          <w:jc w:val="center"/>
        </w:trPr>
        <w:tc>
          <w:tcPr>
            <w:tcW w:w="1105"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lef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2080501</w:t>
            </w:r>
          </w:p>
        </w:tc>
        <w:tc>
          <w:tcPr>
            <w:tcW w:w="1359"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8B540E">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归口管理的行政单位离退休</w:t>
            </w:r>
          </w:p>
        </w:tc>
        <w:tc>
          <w:tcPr>
            <w:tcW w:w="116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1F543F">
            <w:pPr>
              <w:jc w:val="right"/>
              <w:rPr>
                <w:rFonts w:ascii="宋体" w:eastAsia="宋体" w:hAnsi="宋体" w:cs="宋体"/>
                <w:color w:val="000000" w:themeColor="text1"/>
                <w:sz w:val="18"/>
                <w:szCs w:val="18"/>
              </w:rPr>
            </w:pPr>
            <w:r w:rsidRPr="001F543F">
              <w:rPr>
                <w:rFonts w:ascii="宋体" w:eastAsia="宋体" w:hAnsi="宋体" w:cs="宋体"/>
                <w:color w:val="000000" w:themeColor="text1"/>
                <w:sz w:val="18"/>
                <w:szCs w:val="18"/>
              </w:rPr>
              <w:t>131.51</w:t>
            </w: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1F543F">
            <w:pPr>
              <w:jc w:val="right"/>
              <w:rPr>
                <w:rFonts w:ascii="宋体" w:eastAsia="宋体" w:hAnsi="宋体" w:cs="宋体"/>
                <w:color w:val="000000" w:themeColor="text1"/>
                <w:sz w:val="18"/>
                <w:szCs w:val="18"/>
              </w:rPr>
            </w:pPr>
            <w:r w:rsidRPr="001F543F">
              <w:rPr>
                <w:rFonts w:ascii="宋体" w:eastAsia="宋体" w:hAnsi="宋体" w:cs="宋体"/>
                <w:color w:val="000000" w:themeColor="text1"/>
                <w:sz w:val="18"/>
                <w:szCs w:val="18"/>
              </w:rPr>
              <w:t>131.51</w:t>
            </w: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right"/>
              <w:rPr>
                <w:rFonts w:ascii="宋体" w:eastAsia="宋体" w:hAnsi="宋体" w:cs="宋体"/>
                <w:color w:val="000000" w:themeColor="text1"/>
                <w:sz w:val="18"/>
                <w:szCs w:val="18"/>
              </w:rPr>
            </w:pP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right"/>
              <w:rPr>
                <w:rFonts w:ascii="宋体" w:eastAsia="宋体" w:hAnsi="宋体" w:cs="宋体"/>
                <w:color w:val="000000" w:themeColor="text1"/>
                <w:sz w:val="18"/>
                <w:szCs w:val="18"/>
              </w:rPr>
            </w:pPr>
          </w:p>
        </w:tc>
        <w:tc>
          <w:tcPr>
            <w:tcW w:w="116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right"/>
              <w:rPr>
                <w:rFonts w:ascii="宋体" w:eastAsia="宋体" w:hAnsi="宋体" w:cs="宋体"/>
                <w:color w:val="000000" w:themeColor="text1"/>
                <w:sz w:val="18"/>
                <w:szCs w:val="18"/>
              </w:rPr>
            </w:pPr>
          </w:p>
        </w:tc>
        <w:tc>
          <w:tcPr>
            <w:tcW w:w="141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right"/>
              <w:rPr>
                <w:rFonts w:ascii="宋体" w:eastAsia="宋体" w:hAnsi="宋体" w:cs="宋体"/>
                <w:color w:val="000000" w:themeColor="text1"/>
                <w:sz w:val="18"/>
                <w:szCs w:val="18"/>
              </w:rPr>
            </w:pPr>
          </w:p>
        </w:tc>
      </w:tr>
      <w:tr w:rsidR="00255306" w:rsidRPr="008B540E" w:rsidTr="005A0E28">
        <w:trPr>
          <w:gridAfter w:val="2"/>
          <w:wAfter w:w="310" w:type="dxa"/>
          <w:trHeight w:val="323"/>
          <w:jc w:val="center"/>
        </w:trPr>
        <w:tc>
          <w:tcPr>
            <w:tcW w:w="1105"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lef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2080505</w:t>
            </w:r>
          </w:p>
        </w:tc>
        <w:tc>
          <w:tcPr>
            <w:tcW w:w="1359"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8B540E">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机关事业单位基本养老保险缴费支出</w:t>
            </w:r>
          </w:p>
        </w:tc>
        <w:tc>
          <w:tcPr>
            <w:tcW w:w="116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1F543F">
            <w:pPr>
              <w:jc w:val="right"/>
              <w:rPr>
                <w:rFonts w:ascii="宋体" w:eastAsia="宋体" w:hAnsi="宋体" w:cs="宋体"/>
                <w:color w:val="000000" w:themeColor="text1"/>
                <w:sz w:val="18"/>
                <w:szCs w:val="18"/>
              </w:rPr>
            </w:pPr>
            <w:r w:rsidRPr="001F543F">
              <w:rPr>
                <w:rFonts w:ascii="宋体" w:eastAsia="宋体" w:hAnsi="宋体" w:cs="宋体"/>
                <w:color w:val="000000" w:themeColor="text1"/>
                <w:sz w:val="18"/>
                <w:szCs w:val="18"/>
              </w:rPr>
              <w:t>318.59</w:t>
            </w: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1F543F">
            <w:pPr>
              <w:jc w:val="right"/>
              <w:rPr>
                <w:rFonts w:ascii="宋体" w:eastAsia="宋体" w:hAnsi="宋体" w:cs="宋体"/>
                <w:color w:val="000000" w:themeColor="text1"/>
                <w:sz w:val="18"/>
                <w:szCs w:val="18"/>
              </w:rPr>
            </w:pPr>
            <w:r w:rsidRPr="001F543F">
              <w:rPr>
                <w:rFonts w:ascii="宋体" w:eastAsia="宋体" w:hAnsi="宋体" w:cs="宋体"/>
                <w:color w:val="000000" w:themeColor="text1"/>
                <w:sz w:val="18"/>
                <w:szCs w:val="18"/>
              </w:rPr>
              <w:t>318.59</w:t>
            </w: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right"/>
              <w:rPr>
                <w:rFonts w:ascii="宋体" w:eastAsia="宋体" w:hAnsi="宋体" w:cs="宋体"/>
                <w:color w:val="000000" w:themeColor="text1"/>
                <w:sz w:val="18"/>
                <w:szCs w:val="18"/>
              </w:rPr>
            </w:pP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right"/>
              <w:rPr>
                <w:rFonts w:ascii="宋体" w:eastAsia="宋体" w:hAnsi="宋体" w:cs="宋体"/>
                <w:color w:val="000000" w:themeColor="text1"/>
                <w:sz w:val="18"/>
                <w:szCs w:val="18"/>
              </w:rPr>
            </w:pPr>
          </w:p>
        </w:tc>
        <w:tc>
          <w:tcPr>
            <w:tcW w:w="116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right"/>
              <w:rPr>
                <w:rFonts w:ascii="宋体" w:eastAsia="宋体" w:hAnsi="宋体" w:cs="宋体"/>
                <w:color w:val="000000" w:themeColor="text1"/>
                <w:sz w:val="18"/>
                <w:szCs w:val="18"/>
              </w:rPr>
            </w:pPr>
          </w:p>
        </w:tc>
        <w:tc>
          <w:tcPr>
            <w:tcW w:w="141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right"/>
              <w:rPr>
                <w:rFonts w:ascii="宋体" w:eastAsia="宋体" w:hAnsi="宋体" w:cs="宋体"/>
                <w:color w:val="000000" w:themeColor="text1"/>
                <w:sz w:val="18"/>
                <w:szCs w:val="18"/>
              </w:rPr>
            </w:pPr>
          </w:p>
        </w:tc>
      </w:tr>
      <w:tr w:rsidR="00255306" w:rsidRPr="008B540E" w:rsidTr="005A0E28">
        <w:trPr>
          <w:gridAfter w:val="2"/>
          <w:wAfter w:w="310" w:type="dxa"/>
          <w:trHeight w:val="323"/>
          <w:jc w:val="center"/>
        </w:trPr>
        <w:tc>
          <w:tcPr>
            <w:tcW w:w="1105"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lef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20899</w:t>
            </w:r>
          </w:p>
        </w:tc>
        <w:tc>
          <w:tcPr>
            <w:tcW w:w="1359"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8B540E">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其他社会保障和就业支出</w:t>
            </w:r>
          </w:p>
        </w:tc>
        <w:tc>
          <w:tcPr>
            <w:tcW w:w="116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1F543F">
            <w:pPr>
              <w:jc w:val="right"/>
              <w:rPr>
                <w:rFonts w:ascii="宋体" w:eastAsia="宋体" w:hAnsi="宋体" w:cs="宋体"/>
                <w:color w:val="000000" w:themeColor="text1"/>
                <w:sz w:val="18"/>
                <w:szCs w:val="18"/>
              </w:rPr>
            </w:pPr>
            <w:r w:rsidRPr="001F543F">
              <w:rPr>
                <w:rFonts w:ascii="宋体" w:eastAsia="宋体" w:hAnsi="宋体" w:cs="宋体"/>
                <w:color w:val="000000" w:themeColor="text1"/>
                <w:sz w:val="18"/>
                <w:szCs w:val="18"/>
              </w:rPr>
              <w:t>0.6</w:t>
            </w: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right"/>
              <w:rPr>
                <w:rFonts w:ascii="宋体" w:eastAsia="宋体" w:hAnsi="宋体" w:cs="宋体"/>
                <w:color w:val="000000" w:themeColor="text1"/>
                <w:sz w:val="18"/>
                <w:szCs w:val="18"/>
              </w:rPr>
            </w:pP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1F543F">
            <w:pPr>
              <w:jc w:val="right"/>
              <w:rPr>
                <w:rFonts w:ascii="宋体" w:eastAsia="宋体" w:hAnsi="宋体" w:cs="宋体"/>
                <w:color w:val="000000" w:themeColor="text1"/>
                <w:sz w:val="18"/>
                <w:szCs w:val="18"/>
              </w:rPr>
            </w:pPr>
            <w:r w:rsidRPr="001F543F">
              <w:rPr>
                <w:rFonts w:ascii="宋体" w:eastAsia="宋体" w:hAnsi="宋体" w:cs="宋体"/>
                <w:color w:val="000000" w:themeColor="text1"/>
                <w:sz w:val="18"/>
                <w:szCs w:val="18"/>
              </w:rPr>
              <w:t>0.6</w:t>
            </w: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right"/>
              <w:rPr>
                <w:rFonts w:ascii="宋体" w:eastAsia="宋体" w:hAnsi="宋体" w:cs="宋体"/>
                <w:color w:val="000000" w:themeColor="text1"/>
                <w:sz w:val="18"/>
                <w:szCs w:val="18"/>
              </w:rPr>
            </w:pPr>
          </w:p>
        </w:tc>
        <w:tc>
          <w:tcPr>
            <w:tcW w:w="116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right"/>
              <w:rPr>
                <w:rFonts w:ascii="宋体" w:eastAsia="宋体" w:hAnsi="宋体" w:cs="宋体"/>
                <w:color w:val="000000" w:themeColor="text1"/>
                <w:sz w:val="18"/>
                <w:szCs w:val="18"/>
              </w:rPr>
            </w:pPr>
          </w:p>
        </w:tc>
        <w:tc>
          <w:tcPr>
            <w:tcW w:w="141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right"/>
              <w:rPr>
                <w:rFonts w:ascii="宋体" w:eastAsia="宋体" w:hAnsi="宋体" w:cs="宋体"/>
                <w:color w:val="000000" w:themeColor="text1"/>
                <w:sz w:val="18"/>
                <w:szCs w:val="18"/>
              </w:rPr>
            </w:pPr>
          </w:p>
        </w:tc>
      </w:tr>
      <w:tr w:rsidR="00255306" w:rsidRPr="008B540E" w:rsidTr="005A0E28">
        <w:trPr>
          <w:gridAfter w:val="2"/>
          <w:wAfter w:w="310" w:type="dxa"/>
          <w:trHeight w:val="323"/>
          <w:jc w:val="center"/>
        </w:trPr>
        <w:tc>
          <w:tcPr>
            <w:tcW w:w="1105"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lef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2089901</w:t>
            </w:r>
          </w:p>
        </w:tc>
        <w:tc>
          <w:tcPr>
            <w:tcW w:w="1359"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8B540E">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其他社会保障和就业支出</w:t>
            </w:r>
          </w:p>
        </w:tc>
        <w:tc>
          <w:tcPr>
            <w:tcW w:w="116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1F543F">
            <w:pPr>
              <w:jc w:val="right"/>
              <w:rPr>
                <w:rFonts w:ascii="宋体" w:eastAsia="宋体" w:hAnsi="宋体" w:cs="宋体"/>
                <w:color w:val="000000" w:themeColor="text1"/>
                <w:sz w:val="18"/>
                <w:szCs w:val="18"/>
              </w:rPr>
            </w:pPr>
            <w:r w:rsidRPr="001F543F">
              <w:rPr>
                <w:rFonts w:ascii="宋体" w:eastAsia="宋体" w:hAnsi="宋体" w:cs="宋体"/>
                <w:color w:val="000000" w:themeColor="text1"/>
                <w:sz w:val="18"/>
                <w:szCs w:val="18"/>
              </w:rPr>
              <w:t>0.6</w:t>
            </w: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right"/>
              <w:rPr>
                <w:rFonts w:ascii="宋体" w:eastAsia="宋体" w:hAnsi="宋体" w:cs="宋体"/>
                <w:color w:val="000000" w:themeColor="text1"/>
                <w:sz w:val="18"/>
                <w:szCs w:val="18"/>
              </w:rPr>
            </w:pP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1F543F">
            <w:pPr>
              <w:jc w:val="right"/>
              <w:rPr>
                <w:rFonts w:ascii="宋体" w:eastAsia="宋体" w:hAnsi="宋体" w:cs="宋体"/>
                <w:color w:val="000000" w:themeColor="text1"/>
                <w:sz w:val="18"/>
                <w:szCs w:val="18"/>
              </w:rPr>
            </w:pPr>
            <w:r w:rsidRPr="001F543F">
              <w:rPr>
                <w:rFonts w:ascii="宋体" w:eastAsia="宋体" w:hAnsi="宋体" w:cs="宋体"/>
                <w:color w:val="000000" w:themeColor="text1"/>
                <w:sz w:val="18"/>
                <w:szCs w:val="18"/>
              </w:rPr>
              <w:t>0.6</w:t>
            </w: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right"/>
              <w:rPr>
                <w:rFonts w:ascii="宋体" w:eastAsia="宋体" w:hAnsi="宋体" w:cs="宋体"/>
                <w:color w:val="000000" w:themeColor="text1"/>
                <w:sz w:val="18"/>
                <w:szCs w:val="18"/>
              </w:rPr>
            </w:pPr>
          </w:p>
        </w:tc>
        <w:tc>
          <w:tcPr>
            <w:tcW w:w="116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right"/>
              <w:rPr>
                <w:rFonts w:ascii="宋体" w:eastAsia="宋体" w:hAnsi="宋体" w:cs="宋体"/>
                <w:color w:val="000000" w:themeColor="text1"/>
                <w:sz w:val="18"/>
                <w:szCs w:val="18"/>
              </w:rPr>
            </w:pPr>
          </w:p>
        </w:tc>
        <w:tc>
          <w:tcPr>
            <w:tcW w:w="141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5306" w:rsidRPr="008B540E" w:rsidRDefault="00255306">
            <w:pPr>
              <w:jc w:val="right"/>
              <w:rPr>
                <w:rFonts w:ascii="宋体" w:eastAsia="宋体" w:hAnsi="宋体" w:cs="宋体"/>
                <w:color w:val="000000" w:themeColor="text1"/>
                <w:sz w:val="18"/>
                <w:szCs w:val="18"/>
              </w:rPr>
            </w:pPr>
          </w:p>
        </w:tc>
      </w:tr>
      <w:tr w:rsidR="001F543F" w:rsidRPr="008B540E" w:rsidTr="005A0E28">
        <w:trPr>
          <w:gridAfter w:val="2"/>
          <w:wAfter w:w="310" w:type="dxa"/>
          <w:trHeight w:val="323"/>
          <w:jc w:val="center"/>
        </w:trPr>
        <w:tc>
          <w:tcPr>
            <w:tcW w:w="1105"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543F" w:rsidRPr="008B540E" w:rsidRDefault="001F543F">
            <w:pPr>
              <w:jc w:val="lef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210</w:t>
            </w:r>
          </w:p>
        </w:tc>
        <w:tc>
          <w:tcPr>
            <w:tcW w:w="1359"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F543F" w:rsidRPr="008B540E" w:rsidRDefault="001F543F">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卫生健康支出</w:t>
            </w:r>
          </w:p>
        </w:tc>
        <w:tc>
          <w:tcPr>
            <w:tcW w:w="116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F543F" w:rsidRPr="008B540E" w:rsidRDefault="001F543F">
            <w:pPr>
              <w:jc w:val="right"/>
              <w:rPr>
                <w:rFonts w:ascii="宋体" w:eastAsia="宋体" w:hAnsi="宋体" w:cs="宋体"/>
                <w:color w:val="000000" w:themeColor="text1"/>
                <w:sz w:val="18"/>
                <w:szCs w:val="18"/>
              </w:rPr>
            </w:pPr>
            <w:r w:rsidRPr="001F543F">
              <w:rPr>
                <w:rFonts w:ascii="宋体" w:eastAsia="宋体" w:hAnsi="宋体" w:cs="宋体"/>
                <w:color w:val="000000" w:themeColor="text1"/>
                <w:sz w:val="18"/>
                <w:szCs w:val="18"/>
              </w:rPr>
              <w:t>114.3</w:t>
            </w: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F543F" w:rsidRPr="008B540E" w:rsidRDefault="001F543F" w:rsidP="00B42479">
            <w:pPr>
              <w:jc w:val="right"/>
              <w:rPr>
                <w:rFonts w:ascii="宋体" w:eastAsia="宋体" w:hAnsi="宋体" w:cs="宋体"/>
                <w:color w:val="000000" w:themeColor="text1"/>
                <w:sz w:val="18"/>
                <w:szCs w:val="18"/>
              </w:rPr>
            </w:pPr>
            <w:r w:rsidRPr="001F543F">
              <w:rPr>
                <w:rFonts w:ascii="宋体" w:eastAsia="宋体" w:hAnsi="宋体" w:cs="宋体"/>
                <w:color w:val="000000" w:themeColor="text1"/>
                <w:sz w:val="18"/>
                <w:szCs w:val="18"/>
              </w:rPr>
              <w:t>114.3</w:t>
            </w: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F543F" w:rsidRPr="008B540E" w:rsidRDefault="001F543F">
            <w:pPr>
              <w:jc w:val="right"/>
              <w:rPr>
                <w:rFonts w:ascii="宋体" w:eastAsia="宋体" w:hAnsi="宋体" w:cs="宋体"/>
                <w:color w:val="000000" w:themeColor="text1"/>
                <w:sz w:val="18"/>
                <w:szCs w:val="18"/>
              </w:rPr>
            </w:pP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F543F" w:rsidRPr="008B540E" w:rsidRDefault="001F543F">
            <w:pPr>
              <w:jc w:val="right"/>
              <w:rPr>
                <w:rFonts w:ascii="宋体" w:eastAsia="宋体" w:hAnsi="宋体" w:cs="宋体"/>
                <w:color w:val="000000" w:themeColor="text1"/>
                <w:sz w:val="18"/>
                <w:szCs w:val="18"/>
              </w:rPr>
            </w:pPr>
          </w:p>
        </w:tc>
        <w:tc>
          <w:tcPr>
            <w:tcW w:w="116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F543F" w:rsidRPr="008B540E" w:rsidRDefault="001F543F">
            <w:pPr>
              <w:jc w:val="right"/>
              <w:rPr>
                <w:rFonts w:ascii="宋体" w:eastAsia="宋体" w:hAnsi="宋体" w:cs="宋体"/>
                <w:color w:val="000000" w:themeColor="text1"/>
                <w:sz w:val="18"/>
                <w:szCs w:val="18"/>
              </w:rPr>
            </w:pPr>
          </w:p>
        </w:tc>
        <w:tc>
          <w:tcPr>
            <w:tcW w:w="141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F543F" w:rsidRPr="008B540E" w:rsidRDefault="001F543F">
            <w:pPr>
              <w:jc w:val="right"/>
              <w:rPr>
                <w:rFonts w:ascii="宋体" w:eastAsia="宋体" w:hAnsi="宋体" w:cs="宋体"/>
                <w:color w:val="000000" w:themeColor="text1"/>
                <w:sz w:val="18"/>
                <w:szCs w:val="18"/>
              </w:rPr>
            </w:pPr>
          </w:p>
        </w:tc>
      </w:tr>
      <w:tr w:rsidR="001F543F" w:rsidRPr="008B540E" w:rsidTr="005A0E28">
        <w:trPr>
          <w:gridAfter w:val="2"/>
          <w:wAfter w:w="310" w:type="dxa"/>
          <w:trHeight w:val="323"/>
          <w:jc w:val="center"/>
        </w:trPr>
        <w:tc>
          <w:tcPr>
            <w:tcW w:w="1105"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543F" w:rsidRPr="008B540E" w:rsidRDefault="001F543F">
            <w:pPr>
              <w:jc w:val="lef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21011</w:t>
            </w:r>
          </w:p>
        </w:tc>
        <w:tc>
          <w:tcPr>
            <w:tcW w:w="1359"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F543F" w:rsidRPr="008B540E" w:rsidRDefault="001F543F">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行政事业单位医疗</w:t>
            </w:r>
          </w:p>
        </w:tc>
        <w:tc>
          <w:tcPr>
            <w:tcW w:w="116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F543F" w:rsidRPr="008B540E" w:rsidRDefault="001F543F">
            <w:pPr>
              <w:jc w:val="right"/>
              <w:rPr>
                <w:rFonts w:ascii="宋体" w:eastAsia="宋体" w:hAnsi="宋体" w:cs="宋体"/>
                <w:color w:val="000000" w:themeColor="text1"/>
                <w:sz w:val="18"/>
                <w:szCs w:val="18"/>
              </w:rPr>
            </w:pPr>
            <w:r w:rsidRPr="001F543F">
              <w:rPr>
                <w:rFonts w:ascii="宋体" w:eastAsia="宋体" w:hAnsi="宋体" w:cs="宋体"/>
                <w:color w:val="000000" w:themeColor="text1"/>
                <w:sz w:val="18"/>
                <w:szCs w:val="18"/>
              </w:rPr>
              <w:t>114.3</w:t>
            </w: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F543F" w:rsidRPr="008B540E" w:rsidRDefault="001F543F" w:rsidP="00B42479">
            <w:pPr>
              <w:jc w:val="right"/>
              <w:rPr>
                <w:rFonts w:ascii="宋体" w:eastAsia="宋体" w:hAnsi="宋体" w:cs="宋体"/>
                <w:color w:val="000000" w:themeColor="text1"/>
                <w:sz w:val="18"/>
                <w:szCs w:val="18"/>
              </w:rPr>
            </w:pPr>
            <w:r w:rsidRPr="001F543F">
              <w:rPr>
                <w:rFonts w:ascii="宋体" w:eastAsia="宋体" w:hAnsi="宋体" w:cs="宋体"/>
                <w:color w:val="000000" w:themeColor="text1"/>
                <w:sz w:val="18"/>
                <w:szCs w:val="18"/>
              </w:rPr>
              <w:t>114.3</w:t>
            </w: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F543F" w:rsidRPr="008B540E" w:rsidRDefault="001F543F">
            <w:pPr>
              <w:jc w:val="right"/>
              <w:rPr>
                <w:rFonts w:ascii="宋体" w:eastAsia="宋体" w:hAnsi="宋体" w:cs="宋体"/>
                <w:color w:val="000000" w:themeColor="text1"/>
                <w:sz w:val="18"/>
                <w:szCs w:val="18"/>
              </w:rPr>
            </w:pP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F543F" w:rsidRPr="008B540E" w:rsidRDefault="001F543F">
            <w:pPr>
              <w:jc w:val="right"/>
              <w:rPr>
                <w:rFonts w:ascii="宋体" w:eastAsia="宋体" w:hAnsi="宋体" w:cs="宋体"/>
                <w:color w:val="000000" w:themeColor="text1"/>
                <w:sz w:val="18"/>
                <w:szCs w:val="18"/>
              </w:rPr>
            </w:pPr>
          </w:p>
        </w:tc>
        <w:tc>
          <w:tcPr>
            <w:tcW w:w="116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F543F" w:rsidRPr="008B540E" w:rsidRDefault="001F543F">
            <w:pPr>
              <w:jc w:val="right"/>
              <w:rPr>
                <w:rFonts w:ascii="宋体" w:eastAsia="宋体" w:hAnsi="宋体" w:cs="宋体"/>
                <w:color w:val="000000" w:themeColor="text1"/>
                <w:sz w:val="18"/>
                <w:szCs w:val="18"/>
              </w:rPr>
            </w:pPr>
          </w:p>
        </w:tc>
        <w:tc>
          <w:tcPr>
            <w:tcW w:w="141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F543F" w:rsidRPr="008B540E" w:rsidRDefault="001F543F">
            <w:pPr>
              <w:jc w:val="right"/>
              <w:rPr>
                <w:rFonts w:ascii="宋体" w:eastAsia="宋体" w:hAnsi="宋体" w:cs="宋体"/>
                <w:color w:val="000000" w:themeColor="text1"/>
                <w:sz w:val="18"/>
                <w:szCs w:val="18"/>
              </w:rPr>
            </w:pPr>
          </w:p>
        </w:tc>
      </w:tr>
      <w:tr w:rsidR="001F543F" w:rsidRPr="008B540E" w:rsidTr="005A0E28">
        <w:trPr>
          <w:gridAfter w:val="2"/>
          <w:wAfter w:w="310" w:type="dxa"/>
          <w:trHeight w:val="323"/>
          <w:jc w:val="center"/>
        </w:trPr>
        <w:tc>
          <w:tcPr>
            <w:tcW w:w="1105"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543F" w:rsidRPr="008B540E" w:rsidRDefault="001F543F">
            <w:pPr>
              <w:jc w:val="lef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2101101</w:t>
            </w:r>
          </w:p>
        </w:tc>
        <w:tc>
          <w:tcPr>
            <w:tcW w:w="1359"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F543F" w:rsidRPr="008B540E" w:rsidRDefault="001F543F">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行政单位医疗</w:t>
            </w:r>
          </w:p>
        </w:tc>
        <w:tc>
          <w:tcPr>
            <w:tcW w:w="116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F543F" w:rsidRPr="008B540E" w:rsidRDefault="001F543F">
            <w:pPr>
              <w:jc w:val="right"/>
              <w:rPr>
                <w:rFonts w:ascii="宋体" w:eastAsia="宋体" w:hAnsi="宋体" w:cs="宋体"/>
                <w:color w:val="000000" w:themeColor="text1"/>
                <w:sz w:val="18"/>
                <w:szCs w:val="18"/>
              </w:rPr>
            </w:pPr>
            <w:r w:rsidRPr="001F543F">
              <w:rPr>
                <w:rFonts w:ascii="宋体" w:eastAsia="宋体" w:hAnsi="宋体" w:cs="宋体"/>
                <w:color w:val="000000" w:themeColor="text1"/>
                <w:sz w:val="18"/>
                <w:szCs w:val="18"/>
              </w:rPr>
              <w:t>114.3</w:t>
            </w: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F543F" w:rsidRPr="008B540E" w:rsidRDefault="001F543F" w:rsidP="00B42479">
            <w:pPr>
              <w:jc w:val="right"/>
              <w:rPr>
                <w:rFonts w:ascii="宋体" w:eastAsia="宋体" w:hAnsi="宋体" w:cs="宋体"/>
                <w:color w:val="000000" w:themeColor="text1"/>
                <w:sz w:val="18"/>
                <w:szCs w:val="18"/>
              </w:rPr>
            </w:pPr>
            <w:r w:rsidRPr="001F543F">
              <w:rPr>
                <w:rFonts w:ascii="宋体" w:eastAsia="宋体" w:hAnsi="宋体" w:cs="宋体"/>
                <w:color w:val="000000" w:themeColor="text1"/>
                <w:sz w:val="18"/>
                <w:szCs w:val="18"/>
              </w:rPr>
              <w:t>114.3</w:t>
            </w: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F543F" w:rsidRPr="008B540E" w:rsidRDefault="001F543F">
            <w:pPr>
              <w:jc w:val="right"/>
              <w:rPr>
                <w:rFonts w:ascii="宋体" w:eastAsia="宋体" w:hAnsi="宋体" w:cs="宋体"/>
                <w:color w:val="000000" w:themeColor="text1"/>
                <w:sz w:val="18"/>
                <w:szCs w:val="18"/>
              </w:rPr>
            </w:pP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F543F" w:rsidRPr="008B540E" w:rsidRDefault="001F543F">
            <w:pPr>
              <w:jc w:val="right"/>
              <w:rPr>
                <w:rFonts w:ascii="宋体" w:eastAsia="宋体" w:hAnsi="宋体" w:cs="宋体"/>
                <w:color w:val="000000" w:themeColor="text1"/>
                <w:sz w:val="18"/>
                <w:szCs w:val="18"/>
              </w:rPr>
            </w:pPr>
          </w:p>
        </w:tc>
        <w:tc>
          <w:tcPr>
            <w:tcW w:w="116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F543F" w:rsidRPr="008B540E" w:rsidRDefault="001F543F">
            <w:pPr>
              <w:jc w:val="right"/>
              <w:rPr>
                <w:rFonts w:ascii="宋体" w:eastAsia="宋体" w:hAnsi="宋体" w:cs="宋体"/>
                <w:color w:val="000000" w:themeColor="text1"/>
                <w:sz w:val="18"/>
                <w:szCs w:val="18"/>
              </w:rPr>
            </w:pPr>
          </w:p>
        </w:tc>
        <w:tc>
          <w:tcPr>
            <w:tcW w:w="141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F543F" w:rsidRPr="008B540E" w:rsidRDefault="001F543F">
            <w:pPr>
              <w:jc w:val="right"/>
              <w:rPr>
                <w:rFonts w:ascii="宋体" w:eastAsia="宋体" w:hAnsi="宋体" w:cs="宋体"/>
                <w:color w:val="000000" w:themeColor="text1"/>
                <w:sz w:val="18"/>
                <w:szCs w:val="18"/>
              </w:rPr>
            </w:pPr>
          </w:p>
        </w:tc>
      </w:tr>
      <w:tr w:rsidR="001F543F" w:rsidRPr="008B540E" w:rsidTr="005A0E28">
        <w:trPr>
          <w:gridAfter w:val="2"/>
          <w:wAfter w:w="310" w:type="dxa"/>
          <w:trHeight w:val="323"/>
          <w:jc w:val="center"/>
        </w:trPr>
        <w:tc>
          <w:tcPr>
            <w:tcW w:w="1105"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543F" w:rsidRPr="008B540E" w:rsidRDefault="001F543F">
            <w:pPr>
              <w:jc w:val="lef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221</w:t>
            </w:r>
          </w:p>
        </w:tc>
        <w:tc>
          <w:tcPr>
            <w:tcW w:w="1359"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F543F" w:rsidRPr="008B540E" w:rsidRDefault="001F543F">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住房保障支出</w:t>
            </w:r>
          </w:p>
        </w:tc>
        <w:tc>
          <w:tcPr>
            <w:tcW w:w="116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F543F" w:rsidRPr="008B540E" w:rsidRDefault="001F543F">
            <w:pPr>
              <w:jc w:val="right"/>
              <w:rPr>
                <w:rFonts w:ascii="宋体" w:eastAsia="宋体" w:hAnsi="宋体" w:cs="宋体"/>
                <w:color w:val="000000" w:themeColor="text1"/>
                <w:sz w:val="18"/>
                <w:szCs w:val="18"/>
              </w:rPr>
            </w:pPr>
            <w:r w:rsidRPr="001F543F">
              <w:rPr>
                <w:rFonts w:ascii="宋体" w:eastAsia="宋体" w:hAnsi="宋体" w:cs="宋体"/>
                <w:color w:val="000000" w:themeColor="text1"/>
                <w:sz w:val="18"/>
                <w:szCs w:val="18"/>
              </w:rPr>
              <w:t>177.24</w:t>
            </w: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F543F" w:rsidRPr="008B540E" w:rsidRDefault="001F543F" w:rsidP="00B42479">
            <w:pPr>
              <w:jc w:val="right"/>
              <w:rPr>
                <w:rFonts w:ascii="宋体" w:eastAsia="宋体" w:hAnsi="宋体" w:cs="宋体"/>
                <w:color w:val="000000" w:themeColor="text1"/>
                <w:sz w:val="18"/>
                <w:szCs w:val="18"/>
              </w:rPr>
            </w:pPr>
            <w:r w:rsidRPr="001F543F">
              <w:rPr>
                <w:rFonts w:ascii="宋体" w:eastAsia="宋体" w:hAnsi="宋体" w:cs="宋体"/>
                <w:color w:val="000000" w:themeColor="text1"/>
                <w:sz w:val="18"/>
                <w:szCs w:val="18"/>
              </w:rPr>
              <w:t>177.24</w:t>
            </w: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F543F" w:rsidRPr="008B540E" w:rsidRDefault="001F543F">
            <w:pPr>
              <w:jc w:val="right"/>
              <w:rPr>
                <w:rFonts w:ascii="宋体" w:eastAsia="宋体" w:hAnsi="宋体" w:cs="宋体"/>
                <w:color w:val="000000" w:themeColor="text1"/>
                <w:sz w:val="18"/>
                <w:szCs w:val="18"/>
              </w:rPr>
            </w:pP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F543F" w:rsidRPr="008B540E" w:rsidRDefault="001F543F">
            <w:pPr>
              <w:jc w:val="right"/>
              <w:rPr>
                <w:rFonts w:ascii="宋体" w:eastAsia="宋体" w:hAnsi="宋体" w:cs="宋体"/>
                <w:color w:val="000000" w:themeColor="text1"/>
                <w:sz w:val="18"/>
                <w:szCs w:val="18"/>
              </w:rPr>
            </w:pPr>
          </w:p>
        </w:tc>
        <w:tc>
          <w:tcPr>
            <w:tcW w:w="116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F543F" w:rsidRPr="008B540E" w:rsidRDefault="001F543F">
            <w:pPr>
              <w:jc w:val="right"/>
              <w:rPr>
                <w:rFonts w:ascii="宋体" w:eastAsia="宋体" w:hAnsi="宋体" w:cs="宋体"/>
                <w:color w:val="000000" w:themeColor="text1"/>
                <w:sz w:val="18"/>
                <w:szCs w:val="18"/>
              </w:rPr>
            </w:pPr>
          </w:p>
        </w:tc>
        <w:tc>
          <w:tcPr>
            <w:tcW w:w="141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F543F" w:rsidRPr="008B540E" w:rsidRDefault="001F543F">
            <w:pPr>
              <w:jc w:val="right"/>
              <w:rPr>
                <w:rFonts w:ascii="宋体" w:eastAsia="宋体" w:hAnsi="宋体" w:cs="宋体"/>
                <w:color w:val="000000" w:themeColor="text1"/>
                <w:sz w:val="18"/>
                <w:szCs w:val="18"/>
              </w:rPr>
            </w:pPr>
          </w:p>
        </w:tc>
      </w:tr>
      <w:tr w:rsidR="001F543F" w:rsidRPr="008B540E" w:rsidTr="005A0E28">
        <w:trPr>
          <w:gridAfter w:val="2"/>
          <w:wAfter w:w="310" w:type="dxa"/>
          <w:trHeight w:val="323"/>
          <w:jc w:val="center"/>
        </w:trPr>
        <w:tc>
          <w:tcPr>
            <w:tcW w:w="1105"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543F" w:rsidRPr="008B540E" w:rsidRDefault="001F543F">
            <w:pPr>
              <w:jc w:val="lef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22102</w:t>
            </w:r>
          </w:p>
        </w:tc>
        <w:tc>
          <w:tcPr>
            <w:tcW w:w="1359"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F543F" w:rsidRPr="008B540E" w:rsidRDefault="001F543F">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住房改革支出</w:t>
            </w:r>
          </w:p>
        </w:tc>
        <w:tc>
          <w:tcPr>
            <w:tcW w:w="116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F543F" w:rsidRPr="008B540E" w:rsidRDefault="001F543F">
            <w:pPr>
              <w:jc w:val="right"/>
              <w:rPr>
                <w:rFonts w:ascii="宋体" w:eastAsia="宋体" w:hAnsi="宋体" w:cs="宋体"/>
                <w:color w:val="000000" w:themeColor="text1"/>
                <w:sz w:val="18"/>
                <w:szCs w:val="18"/>
              </w:rPr>
            </w:pPr>
            <w:r w:rsidRPr="001F543F">
              <w:rPr>
                <w:rFonts w:ascii="宋体" w:eastAsia="宋体" w:hAnsi="宋体" w:cs="宋体"/>
                <w:color w:val="000000" w:themeColor="text1"/>
                <w:sz w:val="18"/>
                <w:szCs w:val="18"/>
              </w:rPr>
              <w:t>177.24</w:t>
            </w: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F543F" w:rsidRPr="008B540E" w:rsidRDefault="001F543F" w:rsidP="00B42479">
            <w:pPr>
              <w:jc w:val="right"/>
              <w:rPr>
                <w:rFonts w:ascii="宋体" w:eastAsia="宋体" w:hAnsi="宋体" w:cs="宋体"/>
                <w:color w:val="000000" w:themeColor="text1"/>
                <w:sz w:val="18"/>
                <w:szCs w:val="18"/>
              </w:rPr>
            </w:pPr>
            <w:r w:rsidRPr="001F543F">
              <w:rPr>
                <w:rFonts w:ascii="宋体" w:eastAsia="宋体" w:hAnsi="宋体" w:cs="宋体"/>
                <w:color w:val="000000" w:themeColor="text1"/>
                <w:sz w:val="18"/>
                <w:szCs w:val="18"/>
              </w:rPr>
              <w:t>177.24</w:t>
            </w: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F543F" w:rsidRPr="008B540E" w:rsidRDefault="001F543F">
            <w:pPr>
              <w:jc w:val="right"/>
              <w:rPr>
                <w:rFonts w:ascii="宋体" w:eastAsia="宋体" w:hAnsi="宋体" w:cs="宋体"/>
                <w:color w:val="000000" w:themeColor="text1"/>
                <w:sz w:val="18"/>
                <w:szCs w:val="18"/>
              </w:rPr>
            </w:pP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F543F" w:rsidRPr="008B540E" w:rsidRDefault="001F543F">
            <w:pPr>
              <w:jc w:val="right"/>
              <w:rPr>
                <w:rFonts w:ascii="宋体" w:eastAsia="宋体" w:hAnsi="宋体" w:cs="宋体"/>
                <w:color w:val="000000" w:themeColor="text1"/>
                <w:sz w:val="18"/>
                <w:szCs w:val="18"/>
              </w:rPr>
            </w:pPr>
          </w:p>
        </w:tc>
        <w:tc>
          <w:tcPr>
            <w:tcW w:w="116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F543F" w:rsidRPr="008B540E" w:rsidRDefault="001F543F">
            <w:pPr>
              <w:jc w:val="right"/>
              <w:rPr>
                <w:rFonts w:ascii="宋体" w:eastAsia="宋体" w:hAnsi="宋体" w:cs="宋体"/>
                <w:color w:val="000000" w:themeColor="text1"/>
                <w:sz w:val="18"/>
                <w:szCs w:val="18"/>
              </w:rPr>
            </w:pPr>
          </w:p>
        </w:tc>
        <w:tc>
          <w:tcPr>
            <w:tcW w:w="141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F543F" w:rsidRPr="008B540E" w:rsidRDefault="001F543F">
            <w:pPr>
              <w:jc w:val="right"/>
              <w:rPr>
                <w:rFonts w:ascii="宋体" w:eastAsia="宋体" w:hAnsi="宋体" w:cs="宋体"/>
                <w:color w:val="000000" w:themeColor="text1"/>
                <w:sz w:val="18"/>
                <w:szCs w:val="18"/>
              </w:rPr>
            </w:pPr>
          </w:p>
        </w:tc>
      </w:tr>
      <w:tr w:rsidR="001F543F" w:rsidRPr="008B540E" w:rsidTr="005A0E28">
        <w:trPr>
          <w:gridAfter w:val="2"/>
          <w:wAfter w:w="310" w:type="dxa"/>
          <w:trHeight w:val="323"/>
          <w:jc w:val="center"/>
        </w:trPr>
        <w:tc>
          <w:tcPr>
            <w:tcW w:w="1105"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543F" w:rsidRPr="008B540E" w:rsidRDefault="001F543F">
            <w:pPr>
              <w:jc w:val="lef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2210201</w:t>
            </w:r>
          </w:p>
        </w:tc>
        <w:tc>
          <w:tcPr>
            <w:tcW w:w="1359"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F543F" w:rsidRPr="008B540E" w:rsidRDefault="001F543F">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住房公积金</w:t>
            </w:r>
          </w:p>
        </w:tc>
        <w:tc>
          <w:tcPr>
            <w:tcW w:w="116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F543F" w:rsidRPr="008B540E" w:rsidRDefault="001F543F">
            <w:pPr>
              <w:jc w:val="right"/>
              <w:rPr>
                <w:rFonts w:ascii="宋体" w:eastAsia="宋体" w:hAnsi="宋体" w:cs="宋体"/>
                <w:color w:val="000000" w:themeColor="text1"/>
                <w:sz w:val="18"/>
                <w:szCs w:val="18"/>
              </w:rPr>
            </w:pPr>
            <w:r w:rsidRPr="001F543F">
              <w:rPr>
                <w:rFonts w:ascii="宋体" w:eastAsia="宋体" w:hAnsi="宋体" w:cs="宋体"/>
                <w:color w:val="000000" w:themeColor="text1"/>
                <w:sz w:val="18"/>
                <w:szCs w:val="18"/>
              </w:rPr>
              <w:t>177.24</w:t>
            </w: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F543F" w:rsidRPr="008B540E" w:rsidRDefault="001F543F" w:rsidP="00B42479">
            <w:pPr>
              <w:jc w:val="right"/>
              <w:rPr>
                <w:rFonts w:ascii="宋体" w:eastAsia="宋体" w:hAnsi="宋体" w:cs="宋体"/>
                <w:color w:val="000000" w:themeColor="text1"/>
                <w:sz w:val="18"/>
                <w:szCs w:val="18"/>
              </w:rPr>
            </w:pPr>
            <w:r w:rsidRPr="001F543F">
              <w:rPr>
                <w:rFonts w:ascii="宋体" w:eastAsia="宋体" w:hAnsi="宋体" w:cs="宋体"/>
                <w:color w:val="000000" w:themeColor="text1"/>
                <w:sz w:val="18"/>
                <w:szCs w:val="18"/>
              </w:rPr>
              <w:t>177.24</w:t>
            </w: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F543F" w:rsidRPr="008B540E" w:rsidRDefault="001F543F">
            <w:pPr>
              <w:jc w:val="right"/>
              <w:rPr>
                <w:rFonts w:ascii="宋体" w:eastAsia="宋体" w:hAnsi="宋体" w:cs="宋体"/>
                <w:color w:val="000000" w:themeColor="text1"/>
                <w:sz w:val="18"/>
                <w:szCs w:val="18"/>
              </w:rPr>
            </w:pPr>
          </w:p>
        </w:tc>
        <w:tc>
          <w:tcPr>
            <w:tcW w:w="116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F543F" w:rsidRPr="008B540E" w:rsidRDefault="001F543F">
            <w:pPr>
              <w:jc w:val="right"/>
              <w:rPr>
                <w:rFonts w:ascii="宋体" w:eastAsia="宋体" w:hAnsi="宋体" w:cs="宋体"/>
                <w:color w:val="000000" w:themeColor="text1"/>
                <w:sz w:val="18"/>
                <w:szCs w:val="18"/>
              </w:rPr>
            </w:pPr>
          </w:p>
        </w:tc>
        <w:tc>
          <w:tcPr>
            <w:tcW w:w="116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F543F" w:rsidRPr="008B540E" w:rsidRDefault="001F543F">
            <w:pPr>
              <w:jc w:val="right"/>
              <w:rPr>
                <w:rFonts w:ascii="宋体" w:eastAsia="宋体" w:hAnsi="宋体" w:cs="宋体"/>
                <w:color w:val="000000" w:themeColor="text1"/>
                <w:sz w:val="18"/>
                <w:szCs w:val="18"/>
              </w:rPr>
            </w:pPr>
          </w:p>
        </w:tc>
        <w:tc>
          <w:tcPr>
            <w:tcW w:w="141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F543F" w:rsidRPr="008B540E" w:rsidRDefault="001F543F">
            <w:pPr>
              <w:jc w:val="right"/>
              <w:rPr>
                <w:rFonts w:ascii="宋体" w:eastAsia="宋体" w:hAnsi="宋体" w:cs="宋体"/>
                <w:color w:val="000000" w:themeColor="text1"/>
                <w:sz w:val="18"/>
                <w:szCs w:val="18"/>
              </w:rPr>
            </w:pPr>
          </w:p>
        </w:tc>
      </w:tr>
      <w:tr w:rsidR="001F543F" w:rsidRPr="003D72B8" w:rsidTr="005A0E28">
        <w:trPr>
          <w:gridAfter w:val="2"/>
          <w:wAfter w:w="310" w:type="dxa"/>
          <w:trHeight w:val="323"/>
          <w:jc w:val="center"/>
        </w:trPr>
        <w:tc>
          <w:tcPr>
            <w:tcW w:w="9680" w:type="dxa"/>
            <w:gridSpan w:val="21"/>
            <w:tcBorders>
              <w:top w:val="nil"/>
              <w:left w:val="nil"/>
              <w:bottom w:val="nil"/>
              <w:right w:val="nil"/>
            </w:tcBorders>
            <w:shd w:val="clear" w:color="auto" w:fill="auto"/>
            <w:noWrap/>
            <w:tcMar>
              <w:top w:w="15" w:type="dxa"/>
              <w:left w:w="15" w:type="dxa"/>
              <w:right w:w="15" w:type="dxa"/>
            </w:tcMar>
            <w:vAlign w:val="center"/>
          </w:tcPr>
          <w:p w:rsidR="001F543F" w:rsidRPr="003D72B8" w:rsidRDefault="001F543F">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注：本表反映部门本年度各项支出情况。</w:t>
            </w:r>
          </w:p>
        </w:tc>
      </w:tr>
      <w:tr w:rsidR="003D72B8" w:rsidRPr="003D72B8" w:rsidTr="005A0E28">
        <w:trPr>
          <w:gridAfter w:val="1"/>
          <w:wAfter w:w="188" w:type="dxa"/>
          <w:trHeight w:val="406"/>
          <w:jc w:val="center"/>
        </w:trPr>
        <w:tc>
          <w:tcPr>
            <w:tcW w:w="9802" w:type="dxa"/>
            <w:gridSpan w:val="22"/>
            <w:tcBorders>
              <w:top w:val="nil"/>
              <w:left w:val="nil"/>
              <w:bottom w:val="nil"/>
              <w:right w:val="nil"/>
            </w:tcBorders>
            <w:shd w:val="clear" w:color="auto" w:fill="auto"/>
            <w:noWrap/>
            <w:tcMar>
              <w:top w:w="15" w:type="dxa"/>
              <w:left w:w="15" w:type="dxa"/>
              <w:right w:w="15" w:type="dxa"/>
            </w:tcMar>
            <w:vAlign w:val="bottom"/>
          </w:tcPr>
          <w:p w:rsidR="00AA7981" w:rsidRPr="003D72B8" w:rsidRDefault="00ED141E">
            <w:pPr>
              <w:jc w:val="center"/>
              <w:rPr>
                <w:rFonts w:ascii="黑体" w:eastAsia="黑体" w:hAnsi="宋体" w:cs="黑体"/>
                <w:color w:val="000000" w:themeColor="text1"/>
                <w:sz w:val="32"/>
                <w:szCs w:val="32"/>
              </w:rPr>
            </w:pPr>
            <w:r w:rsidRPr="003D72B8">
              <w:rPr>
                <w:color w:val="000000" w:themeColor="text1"/>
              </w:rPr>
              <w:lastRenderedPageBreak/>
              <w:br w:type="page"/>
            </w:r>
            <w:r w:rsidRPr="003D72B8">
              <w:rPr>
                <w:rFonts w:ascii="黑体" w:eastAsia="黑体" w:hAnsi="宋体" w:cs="黑体" w:hint="eastAsia"/>
                <w:color w:val="000000" w:themeColor="text1"/>
                <w:kern w:val="0"/>
                <w:sz w:val="32"/>
                <w:szCs w:val="32"/>
              </w:rPr>
              <w:t>财政拨款收入支出决算总表</w:t>
            </w:r>
          </w:p>
        </w:tc>
      </w:tr>
      <w:tr w:rsidR="003D72B8" w:rsidRPr="003D72B8" w:rsidTr="005A0E28">
        <w:trPr>
          <w:gridAfter w:val="1"/>
          <w:wAfter w:w="188" w:type="dxa"/>
          <w:trHeight w:val="90"/>
          <w:jc w:val="center"/>
        </w:trPr>
        <w:tc>
          <w:tcPr>
            <w:tcW w:w="2922" w:type="dxa"/>
            <w:gridSpan w:val="6"/>
            <w:tcBorders>
              <w:top w:val="nil"/>
              <w:left w:val="nil"/>
              <w:bottom w:val="nil"/>
              <w:right w:val="nil"/>
            </w:tcBorders>
            <w:shd w:val="clear" w:color="auto" w:fill="auto"/>
            <w:noWrap/>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425" w:type="dxa"/>
            <w:gridSpan w:val="2"/>
            <w:tcBorders>
              <w:top w:val="nil"/>
              <w:left w:val="nil"/>
              <w:bottom w:val="nil"/>
              <w:right w:val="nil"/>
            </w:tcBorders>
            <w:shd w:val="clear" w:color="auto" w:fill="auto"/>
            <w:noWrap/>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785" w:type="dxa"/>
            <w:gridSpan w:val="2"/>
            <w:tcBorders>
              <w:top w:val="nil"/>
              <w:left w:val="nil"/>
              <w:bottom w:val="nil"/>
              <w:right w:val="nil"/>
            </w:tcBorders>
            <w:shd w:val="clear" w:color="auto" w:fill="auto"/>
            <w:noWrap/>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2693" w:type="dxa"/>
            <w:gridSpan w:val="4"/>
            <w:tcBorders>
              <w:top w:val="nil"/>
              <w:left w:val="nil"/>
              <w:bottom w:val="nil"/>
              <w:right w:val="nil"/>
            </w:tcBorders>
            <w:shd w:val="clear" w:color="auto" w:fill="auto"/>
            <w:noWrap/>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425" w:type="dxa"/>
            <w:gridSpan w:val="2"/>
            <w:tcBorders>
              <w:top w:val="nil"/>
              <w:left w:val="nil"/>
              <w:bottom w:val="nil"/>
              <w:right w:val="nil"/>
            </w:tcBorders>
            <w:shd w:val="clear" w:color="auto" w:fill="auto"/>
            <w:noWrap/>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2552" w:type="dxa"/>
            <w:gridSpan w:val="6"/>
            <w:tcBorders>
              <w:top w:val="nil"/>
              <w:left w:val="nil"/>
              <w:bottom w:val="nil"/>
              <w:right w:val="nil"/>
            </w:tcBorders>
            <w:shd w:val="clear" w:color="auto" w:fill="auto"/>
            <w:noWrap/>
            <w:tcMar>
              <w:top w:w="15" w:type="dxa"/>
              <w:left w:w="15" w:type="dxa"/>
              <w:right w:w="15" w:type="dxa"/>
            </w:tcMar>
            <w:vAlign w:val="bottom"/>
          </w:tcPr>
          <w:p w:rsidR="00AA7981" w:rsidRPr="003D72B8" w:rsidRDefault="00ED141E" w:rsidP="005A0E28">
            <w:pPr>
              <w:widowControl/>
              <w:ind w:right="200"/>
              <w:jc w:val="right"/>
              <w:textAlignment w:val="bottom"/>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公开04表</w:t>
            </w:r>
          </w:p>
        </w:tc>
      </w:tr>
      <w:tr w:rsidR="001F543F" w:rsidRPr="001F543F" w:rsidTr="005A0E28">
        <w:trPr>
          <w:gridAfter w:val="1"/>
          <w:wAfter w:w="188" w:type="dxa"/>
          <w:trHeight w:val="90"/>
          <w:jc w:val="center"/>
        </w:trPr>
        <w:tc>
          <w:tcPr>
            <w:tcW w:w="4132" w:type="dxa"/>
            <w:gridSpan w:val="10"/>
            <w:tcBorders>
              <w:top w:val="nil"/>
              <w:left w:val="nil"/>
              <w:bottom w:val="nil"/>
              <w:right w:val="nil"/>
            </w:tcBorders>
            <w:shd w:val="clear" w:color="auto" w:fill="auto"/>
            <w:noWrap/>
            <w:tcMar>
              <w:top w:w="15" w:type="dxa"/>
              <w:left w:w="15" w:type="dxa"/>
              <w:right w:w="15" w:type="dxa"/>
            </w:tcMar>
            <w:vAlign w:val="bottom"/>
          </w:tcPr>
          <w:p w:rsidR="001F543F" w:rsidRPr="001F543F" w:rsidRDefault="001F543F">
            <w:pPr>
              <w:rPr>
                <w:rFonts w:ascii="宋体" w:eastAsia="宋体" w:hAnsi="宋体" w:cs="宋体"/>
                <w:color w:val="000000" w:themeColor="text1"/>
                <w:kern w:val="0"/>
                <w:sz w:val="20"/>
                <w:szCs w:val="20"/>
              </w:rPr>
            </w:pPr>
            <w:r w:rsidRPr="001F543F">
              <w:rPr>
                <w:rFonts w:ascii="宋体" w:eastAsia="宋体" w:hAnsi="宋体" w:cs="宋体" w:hint="eastAsia"/>
                <w:color w:val="000000" w:themeColor="text1"/>
                <w:kern w:val="0"/>
                <w:sz w:val="20"/>
                <w:szCs w:val="20"/>
              </w:rPr>
              <w:t>部门：中国共产党廊坊市纪律检查委员会</w:t>
            </w:r>
            <w:r>
              <w:rPr>
                <w:rFonts w:ascii="宋体" w:eastAsia="宋体" w:hAnsi="宋体" w:cs="宋体" w:hint="eastAsia"/>
                <w:color w:val="000000" w:themeColor="text1"/>
                <w:kern w:val="0"/>
                <w:sz w:val="20"/>
                <w:szCs w:val="20"/>
              </w:rPr>
              <w:t xml:space="preserve">                                                                </w:t>
            </w:r>
          </w:p>
        </w:tc>
        <w:tc>
          <w:tcPr>
            <w:tcW w:w="2693" w:type="dxa"/>
            <w:gridSpan w:val="4"/>
            <w:tcBorders>
              <w:top w:val="nil"/>
              <w:left w:val="nil"/>
              <w:bottom w:val="nil"/>
              <w:right w:val="nil"/>
            </w:tcBorders>
            <w:shd w:val="clear" w:color="auto" w:fill="auto"/>
            <w:noWrap/>
            <w:tcMar>
              <w:top w:w="15" w:type="dxa"/>
              <w:left w:w="15" w:type="dxa"/>
              <w:right w:w="15" w:type="dxa"/>
            </w:tcMar>
            <w:vAlign w:val="bottom"/>
          </w:tcPr>
          <w:p w:rsidR="001F543F" w:rsidRPr="001F543F" w:rsidRDefault="001F543F" w:rsidP="001F543F">
            <w:pPr>
              <w:ind w:leftChars="430" w:left="903" w:firstLineChars="1000" w:firstLine="2000"/>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 xml:space="preserve"> </w:t>
            </w:r>
          </w:p>
        </w:tc>
        <w:tc>
          <w:tcPr>
            <w:tcW w:w="425" w:type="dxa"/>
            <w:gridSpan w:val="2"/>
            <w:tcBorders>
              <w:top w:val="nil"/>
              <w:left w:val="nil"/>
              <w:bottom w:val="nil"/>
              <w:right w:val="nil"/>
            </w:tcBorders>
            <w:shd w:val="clear" w:color="auto" w:fill="auto"/>
            <w:noWrap/>
            <w:tcMar>
              <w:top w:w="15" w:type="dxa"/>
              <w:left w:w="15" w:type="dxa"/>
              <w:right w:w="15" w:type="dxa"/>
            </w:tcMar>
            <w:vAlign w:val="bottom"/>
          </w:tcPr>
          <w:p w:rsidR="001F543F" w:rsidRPr="001F543F" w:rsidRDefault="001F543F">
            <w:pPr>
              <w:rPr>
                <w:rFonts w:ascii="宋体" w:eastAsia="宋体" w:hAnsi="宋体" w:cs="宋体"/>
                <w:color w:val="000000" w:themeColor="text1"/>
                <w:kern w:val="0"/>
                <w:sz w:val="20"/>
                <w:szCs w:val="20"/>
              </w:rPr>
            </w:pPr>
          </w:p>
        </w:tc>
        <w:tc>
          <w:tcPr>
            <w:tcW w:w="2552" w:type="dxa"/>
            <w:gridSpan w:val="6"/>
            <w:tcBorders>
              <w:top w:val="nil"/>
              <w:left w:val="nil"/>
              <w:bottom w:val="nil"/>
              <w:right w:val="nil"/>
            </w:tcBorders>
            <w:shd w:val="clear" w:color="auto" w:fill="auto"/>
            <w:noWrap/>
            <w:tcMar>
              <w:top w:w="15" w:type="dxa"/>
              <w:left w:w="15" w:type="dxa"/>
              <w:right w:w="15" w:type="dxa"/>
            </w:tcMar>
            <w:vAlign w:val="bottom"/>
          </w:tcPr>
          <w:p w:rsidR="001F543F" w:rsidRPr="003D72B8" w:rsidRDefault="001F543F">
            <w:pPr>
              <w:widowControl/>
              <w:jc w:val="right"/>
              <w:textAlignment w:val="bottom"/>
              <w:rPr>
                <w:rFonts w:ascii="宋体" w:eastAsia="宋体" w:hAnsi="宋体" w:cs="宋体"/>
                <w:color w:val="000000" w:themeColor="text1"/>
                <w:kern w:val="0"/>
                <w:sz w:val="20"/>
                <w:szCs w:val="20"/>
              </w:rPr>
            </w:pPr>
            <w:r w:rsidRPr="003D72B8">
              <w:rPr>
                <w:rFonts w:ascii="宋体" w:eastAsia="宋体" w:hAnsi="宋体" w:cs="宋体" w:hint="eastAsia"/>
                <w:color w:val="000000" w:themeColor="text1"/>
                <w:kern w:val="0"/>
                <w:sz w:val="20"/>
                <w:szCs w:val="20"/>
              </w:rPr>
              <w:t>金额单位：万元</w:t>
            </w:r>
          </w:p>
        </w:tc>
      </w:tr>
      <w:tr w:rsidR="003D72B8" w:rsidRPr="003D72B8" w:rsidTr="005A0E28">
        <w:trPr>
          <w:gridAfter w:val="1"/>
          <w:wAfter w:w="188" w:type="dxa"/>
          <w:trHeight w:val="90"/>
          <w:jc w:val="center"/>
        </w:trPr>
        <w:tc>
          <w:tcPr>
            <w:tcW w:w="4132" w:type="dxa"/>
            <w:gridSpan w:val="10"/>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收     入</w:t>
            </w:r>
          </w:p>
        </w:tc>
        <w:tc>
          <w:tcPr>
            <w:tcW w:w="5670" w:type="dxa"/>
            <w:gridSpan w:val="1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支     出</w:t>
            </w:r>
          </w:p>
        </w:tc>
      </w:tr>
      <w:tr w:rsidR="003D72B8" w:rsidRPr="003D72B8" w:rsidTr="005A0E28">
        <w:trPr>
          <w:gridAfter w:val="1"/>
          <w:wAfter w:w="188" w:type="dxa"/>
          <w:trHeight w:val="312"/>
          <w:jc w:val="center"/>
        </w:trPr>
        <w:tc>
          <w:tcPr>
            <w:tcW w:w="2922" w:type="dxa"/>
            <w:gridSpan w:val="6"/>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项目</w:t>
            </w:r>
          </w:p>
        </w:tc>
        <w:tc>
          <w:tcPr>
            <w:tcW w:w="425"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行次</w:t>
            </w:r>
          </w:p>
        </w:tc>
        <w:tc>
          <w:tcPr>
            <w:tcW w:w="785"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金额</w:t>
            </w:r>
          </w:p>
        </w:tc>
        <w:tc>
          <w:tcPr>
            <w:tcW w:w="2693" w:type="dxa"/>
            <w:gridSpan w:val="4"/>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项目</w:t>
            </w:r>
          </w:p>
        </w:tc>
        <w:tc>
          <w:tcPr>
            <w:tcW w:w="425"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行次</w:t>
            </w:r>
          </w:p>
        </w:tc>
        <w:tc>
          <w:tcPr>
            <w:tcW w:w="851" w:type="dxa"/>
            <w:gridSpan w:val="2"/>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合计</w:t>
            </w:r>
          </w:p>
        </w:tc>
        <w:tc>
          <w:tcPr>
            <w:tcW w:w="769"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18"/>
                <w:szCs w:val="18"/>
              </w:rPr>
            </w:pPr>
            <w:r w:rsidRPr="003D72B8">
              <w:rPr>
                <w:rFonts w:ascii="宋体" w:eastAsia="宋体" w:hAnsi="宋体" w:cs="宋体" w:hint="eastAsia"/>
                <w:color w:val="000000" w:themeColor="text1"/>
                <w:kern w:val="0"/>
                <w:sz w:val="18"/>
                <w:szCs w:val="18"/>
              </w:rPr>
              <w:t>一般公共预算财政拨款</w:t>
            </w:r>
          </w:p>
        </w:tc>
        <w:tc>
          <w:tcPr>
            <w:tcW w:w="932"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18"/>
                <w:szCs w:val="18"/>
              </w:rPr>
            </w:pPr>
            <w:r w:rsidRPr="003D72B8">
              <w:rPr>
                <w:rFonts w:ascii="宋体" w:eastAsia="宋体" w:hAnsi="宋体" w:cs="宋体" w:hint="eastAsia"/>
                <w:color w:val="000000" w:themeColor="text1"/>
                <w:kern w:val="0"/>
                <w:sz w:val="18"/>
                <w:szCs w:val="18"/>
              </w:rPr>
              <w:t>政府性基金预算财政拨款</w:t>
            </w:r>
          </w:p>
        </w:tc>
      </w:tr>
      <w:tr w:rsidR="003D72B8" w:rsidRPr="003D72B8" w:rsidTr="005A0E28">
        <w:trPr>
          <w:gridAfter w:val="1"/>
          <w:wAfter w:w="188" w:type="dxa"/>
          <w:trHeight w:val="312"/>
          <w:jc w:val="center"/>
        </w:trPr>
        <w:tc>
          <w:tcPr>
            <w:tcW w:w="2922" w:type="dxa"/>
            <w:gridSpan w:val="6"/>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425"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785"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2693" w:type="dxa"/>
            <w:gridSpan w:val="4"/>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425"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851"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76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932"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r>
      <w:tr w:rsidR="003D72B8" w:rsidRPr="003D72B8" w:rsidTr="005A0E28">
        <w:trPr>
          <w:gridAfter w:val="1"/>
          <w:wAfter w:w="188" w:type="dxa"/>
          <w:trHeight w:val="90"/>
          <w:jc w:val="center"/>
        </w:trPr>
        <w:tc>
          <w:tcPr>
            <w:tcW w:w="292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栏次</w:t>
            </w: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7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1</w:t>
            </w:r>
          </w:p>
        </w:tc>
        <w:tc>
          <w:tcPr>
            <w:tcW w:w="269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Cs w:val="21"/>
              </w:rPr>
            </w:pPr>
            <w:r w:rsidRPr="003D72B8">
              <w:rPr>
                <w:rFonts w:ascii="宋体" w:eastAsia="宋体" w:hAnsi="宋体" w:cs="宋体" w:hint="eastAsia"/>
                <w:color w:val="000000" w:themeColor="text1"/>
                <w:kern w:val="0"/>
                <w:szCs w:val="21"/>
              </w:rPr>
              <w:t>栏次</w:t>
            </w: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2</w:t>
            </w:r>
          </w:p>
        </w:tc>
        <w:tc>
          <w:tcPr>
            <w:tcW w:w="76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3</w:t>
            </w:r>
          </w:p>
        </w:tc>
        <w:tc>
          <w:tcPr>
            <w:tcW w:w="9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4</w:t>
            </w:r>
          </w:p>
        </w:tc>
      </w:tr>
      <w:tr w:rsidR="003D72B8" w:rsidRPr="005A0E28" w:rsidTr="005A0E28">
        <w:trPr>
          <w:gridAfter w:val="1"/>
          <w:wAfter w:w="188" w:type="dxa"/>
          <w:trHeight w:val="90"/>
          <w:jc w:val="center"/>
        </w:trPr>
        <w:tc>
          <w:tcPr>
            <w:tcW w:w="292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一、一般公共预算财政拨款</w:t>
            </w: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1</w:t>
            </w:r>
          </w:p>
        </w:tc>
        <w:tc>
          <w:tcPr>
            <w:tcW w:w="7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5A0E28">
            <w:pPr>
              <w:jc w:val="right"/>
              <w:rPr>
                <w:rFonts w:ascii="宋体" w:eastAsia="宋体" w:hAnsi="宋体" w:cs="宋体"/>
                <w:color w:val="000000" w:themeColor="text1"/>
                <w:sz w:val="18"/>
                <w:szCs w:val="18"/>
              </w:rPr>
            </w:pPr>
            <w:r w:rsidRPr="005A0E28">
              <w:rPr>
                <w:rFonts w:ascii="宋体" w:eastAsia="宋体" w:hAnsi="宋体" w:cs="宋体"/>
                <w:color w:val="000000" w:themeColor="text1"/>
                <w:sz w:val="18"/>
                <w:szCs w:val="18"/>
              </w:rPr>
              <w:t>11231.31</w:t>
            </w:r>
          </w:p>
        </w:tc>
        <w:tc>
          <w:tcPr>
            <w:tcW w:w="269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一、一般公共服务支出</w:t>
            </w: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30</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5A0E28">
            <w:pPr>
              <w:jc w:val="right"/>
              <w:rPr>
                <w:rFonts w:ascii="宋体" w:eastAsia="宋体" w:hAnsi="宋体" w:cs="宋体"/>
                <w:color w:val="000000" w:themeColor="text1"/>
                <w:sz w:val="18"/>
                <w:szCs w:val="18"/>
              </w:rPr>
            </w:pPr>
            <w:r w:rsidRPr="005A0E28">
              <w:rPr>
                <w:rFonts w:ascii="宋体" w:eastAsia="宋体" w:hAnsi="宋体" w:cs="宋体"/>
                <w:color w:val="000000" w:themeColor="text1"/>
                <w:sz w:val="18"/>
                <w:szCs w:val="18"/>
              </w:rPr>
              <w:t>8389.54</w:t>
            </w:r>
          </w:p>
        </w:tc>
        <w:tc>
          <w:tcPr>
            <w:tcW w:w="76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5A0E28">
            <w:pPr>
              <w:jc w:val="right"/>
              <w:rPr>
                <w:rFonts w:ascii="宋体" w:eastAsia="宋体" w:hAnsi="宋体" w:cs="宋体"/>
                <w:color w:val="000000" w:themeColor="text1"/>
                <w:sz w:val="18"/>
                <w:szCs w:val="18"/>
              </w:rPr>
            </w:pPr>
            <w:r w:rsidRPr="005A0E28">
              <w:rPr>
                <w:rFonts w:ascii="宋体" w:eastAsia="宋体" w:hAnsi="宋体" w:cs="宋体"/>
                <w:color w:val="000000" w:themeColor="text1"/>
                <w:sz w:val="18"/>
                <w:szCs w:val="18"/>
              </w:rPr>
              <w:t>8389.54</w:t>
            </w:r>
          </w:p>
        </w:tc>
        <w:tc>
          <w:tcPr>
            <w:tcW w:w="9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r>
      <w:tr w:rsidR="003D72B8" w:rsidRPr="005A0E28" w:rsidTr="005A0E28">
        <w:trPr>
          <w:gridAfter w:val="1"/>
          <w:wAfter w:w="188" w:type="dxa"/>
          <w:trHeight w:val="90"/>
          <w:jc w:val="center"/>
        </w:trPr>
        <w:tc>
          <w:tcPr>
            <w:tcW w:w="292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二、政府性基金预算财政拨款</w:t>
            </w: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2</w:t>
            </w:r>
          </w:p>
        </w:tc>
        <w:tc>
          <w:tcPr>
            <w:tcW w:w="7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c>
          <w:tcPr>
            <w:tcW w:w="269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二、外交支出</w:t>
            </w: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31</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c>
          <w:tcPr>
            <w:tcW w:w="76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c>
          <w:tcPr>
            <w:tcW w:w="9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r>
      <w:tr w:rsidR="003D72B8" w:rsidRPr="005A0E28" w:rsidTr="005A0E28">
        <w:trPr>
          <w:gridAfter w:val="1"/>
          <w:wAfter w:w="188" w:type="dxa"/>
          <w:trHeight w:val="90"/>
          <w:jc w:val="center"/>
        </w:trPr>
        <w:tc>
          <w:tcPr>
            <w:tcW w:w="292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left"/>
              <w:rPr>
                <w:rFonts w:ascii="宋体" w:eastAsia="宋体" w:hAnsi="宋体" w:cs="宋体"/>
                <w:color w:val="000000" w:themeColor="text1"/>
                <w:sz w:val="22"/>
              </w:rPr>
            </w:pP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3</w:t>
            </w:r>
          </w:p>
        </w:tc>
        <w:tc>
          <w:tcPr>
            <w:tcW w:w="7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269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三、国防支出</w:t>
            </w: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32</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c>
          <w:tcPr>
            <w:tcW w:w="76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c>
          <w:tcPr>
            <w:tcW w:w="9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r>
      <w:tr w:rsidR="003D72B8" w:rsidRPr="005A0E28" w:rsidTr="005A0E28">
        <w:trPr>
          <w:gridAfter w:val="1"/>
          <w:wAfter w:w="188" w:type="dxa"/>
          <w:trHeight w:val="90"/>
          <w:jc w:val="center"/>
        </w:trPr>
        <w:tc>
          <w:tcPr>
            <w:tcW w:w="292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left"/>
              <w:rPr>
                <w:rFonts w:ascii="宋体" w:eastAsia="宋体" w:hAnsi="宋体" w:cs="宋体"/>
                <w:color w:val="000000" w:themeColor="text1"/>
                <w:sz w:val="22"/>
              </w:rPr>
            </w:pP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4</w:t>
            </w:r>
          </w:p>
        </w:tc>
        <w:tc>
          <w:tcPr>
            <w:tcW w:w="7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269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四、公共安全支出</w:t>
            </w: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33</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c>
          <w:tcPr>
            <w:tcW w:w="76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c>
          <w:tcPr>
            <w:tcW w:w="9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r>
      <w:tr w:rsidR="003D72B8" w:rsidRPr="005A0E28" w:rsidTr="005A0E28">
        <w:trPr>
          <w:gridAfter w:val="1"/>
          <w:wAfter w:w="188" w:type="dxa"/>
          <w:trHeight w:val="90"/>
          <w:jc w:val="center"/>
        </w:trPr>
        <w:tc>
          <w:tcPr>
            <w:tcW w:w="292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left"/>
              <w:rPr>
                <w:rFonts w:ascii="宋体" w:eastAsia="宋体" w:hAnsi="宋体" w:cs="宋体"/>
                <w:color w:val="000000" w:themeColor="text1"/>
                <w:sz w:val="22"/>
              </w:rPr>
            </w:pP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5</w:t>
            </w:r>
          </w:p>
        </w:tc>
        <w:tc>
          <w:tcPr>
            <w:tcW w:w="7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269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五、教育支出</w:t>
            </w: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34</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c>
          <w:tcPr>
            <w:tcW w:w="76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c>
          <w:tcPr>
            <w:tcW w:w="9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r>
      <w:tr w:rsidR="003D72B8" w:rsidRPr="005A0E28" w:rsidTr="005A0E28">
        <w:trPr>
          <w:gridAfter w:val="1"/>
          <w:wAfter w:w="188" w:type="dxa"/>
          <w:trHeight w:val="90"/>
          <w:jc w:val="center"/>
        </w:trPr>
        <w:tc>
          <w:tcPr>
            <w:tcW w:w="292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left"/>
              <w:rPr>
                <w:rFonts w:ascii="宋体" w:eastAsia="宋体" w:hAnsi="宋体" w:cs="宋体"/>
                <w:color w:val="000000" w:themeColor="text1"/>
                <w:sz w:val="22"/>
              </w:rPr>
            </w:pP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6</w:t>
            </w:r>
          </w:p>
        </w:tc>
        <w:tc>
          <w:tcPr>
            <w:tcW w:w="7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269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六、科学技术支出</w:t>
            </w: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35</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c>
          <w:tcPr>
            <w:tcW w:w="76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c>
          <w:tcPr>
            <w:tcW w:w="9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r>
      <w:tr w:rsidR="003D72B8" w:rsidRPr="005A0E28" w:rsidTr="005A0E28">
        <w:trPr>
          <w:gridAfter w:val="1"/>
          <w:wAfter w:w="188" w:type="dxa"/>
          <w:trHeight w:val="90"/>
          <w:jc w:val="center"/>
        </w:trPr>
        <w:tc>
          <w:tcPr>
            <w:tcW w:w="292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left"/>
              <w:rPr>
                <w:rFonts w:ascii="宋体" w:eastAsia="宋体" w:hAnsi="宋体" w:cs="宋体"/>
                <w:color w:val="000000" w:themeColor="text1"/>
                <w:sz w:val="22"/>
              </w:rPr>
            </w:pP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7</w:t>
            </w:r>
          </w:p>
        </w:tc>
        <w:tc>
          <w:tcPr>
            <w:tcW w:w="7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269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七、文化旅游体育与传媒支出</w:t>
            </w: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36</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c>
          <w:tcPr>
            <w:tcW w:w="76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c>
          <w:tcPr>
            <w:tcW w:w="9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r>
      <w:tr w:rsidR="003D72B8" w:rsidRPr="005A0E28" w:rsidTr="005A0E28">
        <w:trPr>
          <w:gridAfter w:val="1"/>
          <w:wAfter w:w="188" w:type="dxa"/>
          <w:trHeight w:val="90"/>
          <w:jc w:val="center"/>
        </w:trPr>
        <w:tc>
          <w:tcPr>
            <w:tcW w:w="292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left"/>
              <w:rPr>
                <w:rFonts w:ascii="宋体" w:eastAsia="宋体" w:hAnsi="宋体" w:cs="宋体"/>
                <w:color w:val="000000" w:themeColor="text1"/>
                <w:sz w:val="22"/>
              </w:rPr>
            </w:pP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8</w:t>
            </w:r>
          </w:p>
        </w:tc>
        <w:tc>
          <w:tcPr>
            <w:tcW w:w="7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269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八、社会保障和就业支出</w:t>
            </w: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37</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5A0E28">
            <w:pPr>
              <w:jc w:val="right"/>
              <w:rPr>
                <w:rFonts w:ascii="宋体" w:eastAsia="宋体" w:hAnsi="宋体" w:cs="宋体"/>
                <w:color w:val="000000" w:themeColor="text1"/>
                <w:sz w:val="18"/>
                <w:szCs w:val="18"/>
              </w:rPr>
            </w:pPr>
            <w:r w:rsidRPr="005A0E28">
              <w:rPr>
                <w:rFonts w:ascii="宋体" w:eastAsia="宋体" w:hAnsi="宋体" w:cs="宋体"/>
                <w:color w:val="000000" w:themeColor="text1"/>
                <w:sz w:val="18"/>
                <w:szCs w:val="18"/>
              </w:rPr>
              <w:t>450.7</w:t>
            </w:r>
          </w:p>
        </w:tc>
        <w:tc>
          <w:tcPr>
            <w:tcW w:w="76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5A0E28">
            <w:pPr>
              <w:jc w:val="right"/>
              <w:rPr>
                <w:rFonts w:ascii="宋体" w:eastAsia="宋体" w:hAnsi="宋体" w:cs="宋体"/>
                <w:color w:val="000000" w:themeColor="text1"/>
                <w:sz w:val="18"/>
                <w:szCs w:val="18"/>
              </w:rPr>
            </w:pPr>
            <w:r w:rsidRPr="005A0E28">
              <w:rPr>
                <w:rFonts w:ascii="宋体" w:eastAsia="宋体" w:hAnsi="宋体" w:cs="宋体"/>
                <w:color w:val="000000" w:themeColor="text1"/>
                <w:sz w:val="18"/>
                <w:szCs w:val="18"/>
              </w:rPr>
              <w:t>450.7</w:t>
            </w:r>
          </w:p>
        </w:tc>
        <w:tc>
          <w:tcPr>
            <w:tcW w:w="9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r>
      <w:tr w:rsidR="003D72B8" w:rsidRPr="005A0E28" w:rsidTr="005A0E28">
        <w:trPr>
          <w:gridAfter w:val="1"/>
          <w:wAfter w:w="188" w:type="dxa"/>
          <w:trHeight w:val="90"/>
          <w:jc w:val="center"/>
        </w:trPr>
        <w:tc>
          <w:tcPr>
            <w:tcW w:w="292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left"/>
              <w:rPr>
                <w:rFonts w:ascii="宋体" w:eastAsia="宋体" w:hAnsi="宋体" w:cs="宋体"/>
                <w:color w:val="000000" w:themeColor="text1"/>
                <w:sz w:val="22"/>
              </w:rPr>
            </w:pP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9</w:t>
            </w:r>
          </w:p>
        </w:tc>
        <w:tc>
          <w:tcPr>
            <w:tcW w:w="7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269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九、卫生健康支出</w:t>
            </w: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38</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5A0E28">
            <w:pPr>
              <w:jc w:val="right"/>
              <w:rPr>
                <w:rFonts w:ascii="宋体" w:eastAsia="宋体" w:hAnsi="宋体" w:cs="宋体"/>
                <w:color w:val="000000" w:themeColor="text1"/>
                <w:sz w:val="18"/>
                <w:szCs w:val="18"/>
              </w:rPr>
            </w:pPr>
            <w:r w:rsidRPr="005A0E28">
              <w:rPr>
                <w:rFonts w:ascii="宋体" w:eastAsia="宋体" w:hAnsi="宋体" w:cs="宋体"/>
                <w:color w:val="000000" w:themeColor="text1"/>
                <w:sz w:val="18"/>
                <w:szCs w:val="18"/>
              </w:rPr>
              <w:t>114.3</w:t>
            </w:r>
          </w:p>
        </w:tc>
        <w:tc>
          <w:tcPr>
            <w:tcW w:w="76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5A0E28">
            <w:pPr>
              <w:jc w:val="right"/>
              <w:rPr>
                <w:rFonts w:ascii="宋体" w:eastAsia="宋体" w:hAnsi="宋体" w:cs="宋体"/>
                <w:color w:val="000000" w:themeColor="text1"/>
                <w:sz w:val="18"/>
                <w:szCs w:val="18"/>
              </w:rPr>
            </w:pPr>
            <w:r w:rsidRPr="005A0E28">
              <w:rPr>
                <w:rFonts w:ascii="宋体" w:eastAsia="宋体" w:hAnsi="宋体" w:cs="宋体"/>
                <w:color w:val="000000" w:themeColor="text1"/>
                <w:sz w:val="18"/>
                <w:szCs w:val="18"/>
              </w:rPr>
              <w:t>114.3</w:t>
            </w:r>
          </w:p>
        </w:tc>
        <w:tc>
          <w:tcPr>
            <w:tcW w:w="9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r>
      <w:tr w:rsidR="003D72B8" w:rsidRPr="005A0E28" w:rsidTr="005A0E28">
        <w:trPr>
          <w:gridAfter w:val="1"/>
          <w:wAfter w:w="188" w:type="dxa"/>
          <w:trHeight w:val="90"/>
          <w:jc w:val="center"/>
        </w:trPr>
        <w:tc>
          <w:tcPr>
            <w:tcW w:w="292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left"/>
              <w:rPr>
                <w:rFonts w:ascii="宋体" w:eastAsia="宋体" w:hAnsi="宋体" w:cs="宋体"/>
                <w:color w:val="000000" w:themeColor="text1"/>
                <w:sz w:val="22"/>
              </w:rPr>
            </w:pP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10</w:t>
            </w:r>
          </w:p>
        </w:tc>
        <w:tc>
          <w:tcPr>
            <w:tcW w:w="7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269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十、节能环保支出</w:t>
            </w: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39</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c>
          <w:tcPr>
            <w:tcW w:w="76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c>
          <w:tcPr>
            <w:tcW w:w="9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r>
      <w:tr w:rsidR="003D72B8" w:rsidRPr="005A0E28" w:rsidTr="005A0E28">
        <w:trPr>
          <w:gridAfter w:val="1"/>
          <w:wAfter w:w="188" w:type="dxa"/>
          <w:trHeight w:val="90"/>
          <w:jc w:val="center"/>
        </w:trPr>
        <w:tc>
          <w:tcPr>
            <w:tcW w:w="292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left"/>
              <w:rPr>
                <w:rFonts w:ascii="宋体" w:eastAsia="宋体" w:hAnsi="宋体" w:cs="宋体"/>
                <w:color w:val="000000" w:themeColor="text1"/>
                <w:sz w:val="22"/>
              </w:rPr>
            </w:pP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11</w:t>
            </w:r>
          </w:p>
        </w:tc>
        <w:tc>
          <w:tcPr>
            <w:tcW w:w="7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269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十一、城乡社区支出</w:t>
            </w: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40</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c>
          <w:tcPr>
            <w:tcW w:w="76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c>
          <w:tcPr>
            <w:tcW w:w="9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r>
      <w:tr w:rsidR="003D72B8" w:rsidRPr="005A0E28" w:rsidTr="005A0E28">
        <w:trPr>
          <w:gridAfter w:val="1"/>
          <w:wAfter w:w="188" w:type="dxa"/>
          <w:trHeight w:val="90"/>
          <w:jc w:val="center"/>
        </w:trPr>
        <w:tc>
          <w:tcPr>
            <w:tcW w:w="292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left"/>
              <w:rPr>
                <w:rFonts w:ascii="宋体" w:eastAsia="宋体" w:hAnsi="宋体" w:cs="宋体"/>
                <w:color w:val="000000" w:themeColor="text1"/>
                <w:sz w:val="22"/>
              </w:rPr>
            </w:pP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12</w:t>
            </w:r>
          </w:p>
        </w:tc>
        <w:tc>
          <w:tcPr>
            <w:tcW w:w="7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269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十二、农林水支出</w:t>
            </w: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41</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c>
          <w:tcPr>
            <w:tcW w:w="76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c>
          <w:tcPr>
            <w:tcW w:w="9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r>
      <w:tr w:rsidR="003D72B8" w:rsidRPr="005A0E28" w:rsidTr="005A0E28">
        <w:trPr>
          <w:gridAfter w:val="1"/>
          <w:wAfter w:w="188" w:type="dxa"/>
          <w:trHeight w:val="90"/>
          <w:jc w:val="center"/>
        </w:trPr>
        <w:tc>
          <w:tcPr>
            <w:tcW w:w="292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left"/>
              <w:rPr>
                <w:rFonts w:ascii="宋体" w:eastAsia="宋体" w:hAnsi="宋体" w:cs="宋体"/>
                <w:color w:val="000000" w:themeColor="text1"/>
                <w:sz w:val="22"/>
              </w:rPr>
            </w:pP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13</w:t>
            </w:r>
          </w:p>
        </w:tc>
        <w:tc>
          <w:tcPr>
            <w:tcW w:w="7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269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十三、交通运输支出</w:t>
            </w: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42</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c>
          <w:tcPr>
            <w:tcW w:w="76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c>
          <w:tcPr>
            <w:tcW w:w="9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r>
      <w:tr w:rsidR="003D72B8" w:rsidRPr="005A0E28" w:rsidTr="005A0E28">
        <w:trPr>
          <w:gridAfter w:val="1"/>
          <w:wAfter w:w="188" w:type="dxa"/>
          <w:trHeight w:val="90"/>
          <w:jc w:val="center"/>
        </w:trPr>
        <w:tc>
          <w:tcPr>
            <w:tcW w:w="292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left"/>
              <w:rPr>
                <w:rFonts w:ascii="宋体" w:eastAsia="宋体" w:hAnsi="宋体" w:cs="宋体"/>
                <w:color w:val="000000" w:themeColor="text1"/>
                <w:sz w:val="22"/>
              </w:rPr>
            </w:pP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14</w:t>
            </w:r>
          </w:p>
        </w:tc>
        <w:tc>
          <w:tcPr>
            <w:tcW w:w="7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269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十四、资源勘探信息等支出</w:t>
            </w: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43</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c>
          <w:tcPr>
            <w:tcW w:w="76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c>
          <w:tcPr>
            <w:tcW w:w="9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r>
      <w:tr w:rsidR="003D72B8" w:rsidRPr="005A0E28" w:rsidTr="005A0E28">
        <w:trPr>
          <w:gridAfter w:val="1"/>
          <w:wAfter w:w="188" w:type="dxa"/>
          <w:trHeight w:val="90"/>
          <w:jc w:val="center"/>
        </w:trPr>
        <w:tc>
          <w:tcPr>
            <w:tcW w:w="292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left"/>
              <w:rPr>
                <w:rFonts w:ascii="宋体" w:eastAsia="宋体" w:hAnsi="宋体" w:cs="宋体"/>
                <w:color w:val="000000" w:themeColor="text1"/>
                <w:sz w:val="22"/>
              </w:rPr>
            </w:pP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15</w:t>
            </w:r>
          </w:p>
        </w:tc>
        <w:tc>
          <w:tcPr>
            <w:tcW w:w="7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269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十五、商业服务业等支出</w:t>
            </w: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44</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c>
          <w:tcPr>
            <w:tcW w:w="76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c>
          <w:tcPr>
            <w:tcW w:w="9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r>
      <w:tr w:rsidR="003D72B8" w:rsidRPr="005A0E28" w:rsidTr="005A0E28">
        <w:trPr>
          <w:gridAfter w:val="1"/>
          <w:wAfter w:w="188" w:type="dxa"/>
          <w:trHeight w:val="90"/>
          <w:jc w:val="center"/>
        </w:trPr>
        <w:tc>
          <w:tcPr>
            <w:tcW w:w="292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left"/>
              <w:rPr>
                <w:rFonts w:ascii="宋体" w:eastAsia="宋体" w:hAnsi="宋体" w:cs="宋体"/>
                <w:color w:val="000000" w:themeColor="text1"/>
                <w:sz w:val="22"/>
              </w:rPr>
            </w:pP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16</w:t>
            </w:r>
          </w:p>
        </w:tc>
        <w:tc>
          <w:tcPr>
            <w:tcW w:w="7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269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十六、金融支出</w:t>
            </w: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45</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c>
          <w:tcPr>
            <w:tcW w:w="76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c>
          <w:tcPr>
            <w:tcW w:w="9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r>
      <w:tr w:rsidR="003D72B8" w:rsidRPr="005A0E28" w:rsidTr="005A0E28">
        <w:trPr>
          <w:gridAfter w:val="1"/>
          <w:wAfter w:w="188" w:type="dxa"/>
          <w:trHeight w:val="90"/>
          <w:jc w:val="center"/>
        </w:trPr>
        <w:tc>
          <w:tcPr>
            <w:tcW w:w="292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left"/>
              <w:rPr>
                <w:rFonts w:ascii="宋体" w:eastAsia="宋体" w:hAnsi="宋体" w:cs="宋体"/>
                <w:color w:val="000000" w:themeColor="text1"/>
                <w:sz w:val="22"/>
              </w:rPr>
            </w:pP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17</w:t>
            </w:r>
          </w:p>
        </w:tc>
        <w:tc>
          <w:tcPr>
            <w:tcW w:w="7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269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十七、援助其他地区支出</w:t>
            </w: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46</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c>
          <w:tcPr>
            <w:tcW w:w="76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c>
          <w:tcPr>
            <w:tcW w:w="9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r>
      <w:tr w:rsidR="003D72B8" w:rsidRPr="005A0E28" w:rsidTr="005A0E28">
        <w:trPr>
          <w:gridAfter w:val="1"/>
          <w:wAfter w:w="188" w:type="dxa"/>
          <w:trHeight w:val="90"/>
          <w:jc w:val="center"/>
        </w:trPr>
        <w:tc>
          <w:tcPr>
            <w:tcW w:w="292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left"/>
              <w:rPr>
                <w:rFonts w:ascii="宋体" w:eastAsia="宋体" w:hAnsi="宋体" w:cs="宋体"/>
                <w:color w:val="000000" w:themeColor="text1"/>
                <w:sz w:val="22"/>
              </w:rPr>
            </w:pP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18</w:t>
            </w:r>
          </w:p>
        </w:tc>
        <w:tc>
          <w:tcPr>
            <w:tcW w:w="7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Cs w:val="21"/>
              </w:rPr>
            </w:pPr>
          </w:p>
        </w:tc>
        <w:tc>
          <w:tcPr>
            <w:tcW w:w="269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Cs w:val="21"/>
              </w:rPr>
            </w:pPr>
            <w:r w:rsidRPr="003D72B8">
              <w:rPr>
                <w:rFonts w:ascii="宋体" w:eastAsia="宋体" w:hAnsi="宋体" w:cs="宋体" w:hint="eastAsia"/>
                <w:color w:val="000000" w:themeColor="text1"/>
                <w:kern w:val="0"/>
                <w:szCs w:val="21"/>
              </w:rPr>
              <w:t>十八、自然资源海洋气象等支出</w:t>
            </w: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47</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c>
          <w:tcPr>
            <w:tcW w:w="76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c>
          <w:tcPr>
            <w:tcW w:w="9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r>
      <w:tr w:rsidR="003D72B8" w:rsidRPr="005A0E28" w:rsidTr="005A0E28">
        <w:trPr>
          <w:gridAfter w:val="1"/>
          <w:wAfter w:w="188" w:type="dxa"/>
          <w:trHeight w:val="90"/>
          <w:jc w:val="center"/>
        </w:trPr>
        <w:tc>
          <w:tcPr>
            <w:tcW w:w="292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left"/>
              <w:rPr>
                <w:rFonts w:ascii="宋体" w:eastAsia="宋体" w:hAnsi="宋体" w:cs="宋体"/>
                <w:color w:val="000000" w:themeColor="text1"/>
                <w:sz w:val="22"/>
              </w:rPr>
            </w:pP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19</w:t>
            </w:r>
          </w:p>
        </w:tc>
        <w:tc>
          <w:tcPr>
            <w:tcW w:w="7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269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十九、住房保障支出</w:t>
            </w: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48</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5A0E28">
            <w:pPr>
              <w:jc w:val="right"/>
              <w:rPr>
                <w:rFonts w:ascii="宋体" w:eastAsia="宋体" w:hAnsi="宋体" w:cs="宋体"/>
                <w:color w:val="000000" w:themeColor="text1"/>
                <w:sz w:val="18"/>
                <w:szCs w:val="18"/>
              </w:rPr>
            </w:pPr>
            <w:r w:rsidRPr="005A0E28">
              <w:rPr>
                <w:rFonts w:ascii="宋体" w:eastAsia="宋体" w:hAnsi="宋体" w:cs="宋体"/>
                <w:color w:val="000000" w:themeColor="text1"/>
                <w:sz w:val="18"/>
                <w:szCs w:val="18"/>
              </w:rPr>
              <w:t>177.24</w:t>
            </w:r>
          </w:p>
        </w:tc>
        <w:tc>
          <w:tcPr>
            <w:tcW w:w="76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5A0E28">
            <w:pPr>
              <w:jc w:val="right"/>
              <w:rPr>
                <w:rFonts w:ascii="宋体" w:eastAsia="宋体" w:hAnsi="宋体" w:cs="宋体"/>
                <w:color w:val="000000" w:themeColor="text1"/>
                <w:sz w:val="18"/>
                <w:szCs w:val="18"/>
              </w:rPr>
            </w:pPr>
            <w:r w:rsidRPr="005A0E28">
              <w:rPr>
                <w:rFonts w:ascii="宋体" w:eastAsia="宋体" w:hAnsi="宋体" w:cs="宋体"/>
                <w:color w:val="000000" w:themeColor="text1"/>
                <w:sz w:val="18"/>
                <w:szCs w:val="18"/>
              </w:rPr>
              <w:t>177.24</w:t>
            </w:r>
          </w:p>
        </w:tc>
        <w:tc>
          <w:tcPr>
            <w:tcW w:w="9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r>
      <w:tr w:rsidR="003D72B8" w:rsidRPr="005A0E28" w:rsidTr="005A0E28">
        <w:trPr>
          <w:gridAfter w:val="1"/>
          <w:wAfter w:w="188" w:type="dxa"/>
          <w:trHeight w:val="90"/>
          <w:jc w:val="center"/>
        </w:trPr>
        <w:tc>
          <w:tcPr>
            <w:tcW w:w="292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left"/>
              <w:rPr>
                <w:rFonts w:ascii="宋体" w:eastAsia="宋体" w:hAnsi="宋体" w:cs="宋体"/>
                <w:color w:val="000000" w:themeColor="text1"/>
                <w:sz w:val="22"/>
              </w:rPr>
            </w:pP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20</w:t>
            </w:r>
          </w:p>
        </w:tc>
        <w:tc>
          <w:tcPr>
            <w:tcW w:w="7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269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二十、粮油物资储备支出</w:t>
            </w: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49</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c>
          <w:tcPr>
            <w:tcW w:w="76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c>
          <w:tcPr>
            <w:tcW w:w="9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r>
      <w:tr w:rsidR="003D72B8" w:rsidRPr="005A0E28" w:rsidTr="005A0E28">
        <w:trPr>
          <w:gridAfter w:val="1"/>
          <w:wAfter w:w="188" w:type="dxa"/>
          <w:trHeight w:val="90"/>
          <w:jc w:val="center"/>
        </w:trPr>
        <w:tc>
          <w:tcPr>
            <w:tcW w:w="292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left"/>
              <w:rPr>
                <w:rFonts w:ascii="宋体" w:eastAsia="宋体" w:hAnsi="宋体" w:cs="宋体"/>
                <w:color w:val="000000" w:themeColor="text1"/>
                <w:sz w:val="22"/>
              </w:rPr>
            </w:pP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21</w:t>
            </w:r>
          </w:p>
        </w:tc>
        <w:tc>
          <w:tcPr>
            <w:tcW w:w="7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269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Cs w:val="21"/>
              </w:rPr>
            </w:pPr>
            <w:r w:rsidRPr="003D72B8">
              <w:rPr>
                <w:rFonts w:ascii="宋体" w:eastAsia="宋体" w:hAnsi="宋体" w:cs="宋体" w:hint="eastAsia"/>
                <w:color w:val="000000" w:themeColor="text1"/>
                <w:kern w:val="0"/>
                <w:sz w:val="20"/>
                <w:szCs w:val="20"/>
              </w:rPr>
              <w:t>二十一、灾害防治及应急管理支出</w:t>
            </w: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50</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c>
          <w:tcPr>
            <w:tcW w:w="76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c>
          <w:tcPr>
            <w:tcW w:w="9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r>
      <w:tr w:rsidR="003D72B8" w:rsidRPr="005A0E28" w:rsidTr="005A0E28">
        <w:trPr>
          <w:gridAfter w:val="1"/>
          <w:wAfter w:w="188" w:type="dxa"/>
          <w:trHeight w:val="90"/>
          <w:jc w:val="center"/>
        </w:trPr>
        <w:tc>
          <w:tcPr>
            <w:tcW w:w="292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left"/>
              <w:rPr>
                <w:rFonts w:ascii="宋体" w:eastAsia="宋体" w:hAnsi="宋体" w:cs="宋体"/>
                <w:color w:val="000000" w:themeColor="text1"/>
                <w:sz w:val="22"/>
              </w:rPr>
            </w:pP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22</w:t>
            </w:r>
          </w:p>
        </w:tc>
        <w:tc>
          <w:tcPr>
            <w:tcW w:w="7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269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二十二、其他支出</w:t>
            </w: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51</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c>
          <w:tcPr>
            <w:tcW w:w="76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c>
          <w:tcPr>
            <w:tcW w:w="9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r>
      <w:tr w:rsidR="003D72B8" w:rsidRPr="005A0E28" w:rsidTr="005A0E28">
        <w:trPr>
          <w:gridAfter w:val="1"/>
          <w:wAfter w:w="188" w:type="dxa"/>
          <w:trHeight w:val="90"/>
          <w:jc w:val="center"/>
        </w:trPr>
        <w:tc>
          <w:tcPr>
            <w:tcW w:w="292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left"/>
              <w:rPr>
                <w:rFonts w:ascii="宋体" w:eastAsia="宋体" w:hAnsi="宋体" w:cs="宋体"/>
                <w:color w:val="000000" w:themeColor="text1"/>
                <w:sz w:val="22"/>
              </w:rPr>
            </w:pP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23</w:t>
            </w:r>
          </w:p>
        </w:tc>
        <w:tc>
          <w:tcPr>
            <w:tcW w:w="7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269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二十四、债务付息支出</w:t>
            </w: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52</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c>
          <w:tcPr>
            <w:tcW w:w="76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c>
          <w:tcPr>
            <w:tcW w:w="9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r>
      <w:tr w:rsidR="003D72B8" w:rsidRPr="005A0E28" w:rsidTr="005A0E28">
        <w:trPr>
          <w:gridAfter w:val="1"/>
          <w:wAfter w:w="188" w:type="dxa"/>
          <w:trHeight w:val="90"/>
          <w:jc w:val="center"/>
        </w:trPr>
        <w:tc>
          <w:tcPr>
            <w:tcW w:w="292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b/>
                <w:color w:val="000000" w:themeColor="text1"/>
                <w:sz w:val="22"/>
              </w:rPr>
            </w:pPr>
            <w:r w:rsidRPr="003D72B8">
              <w:rPr>
                <w:rFonts w:ascii="宋体" w:eastAsia="宋体" w:hAnsi="宋体" w:cs="宋体" w:hint="eastAsia"/>
                <w:b/>
                <w:color w:val="000000" w:themeColor="text1"/>
                <w:kern w:val="0"/>
                <w:sz w:val="22"/>
              </w:rPr>
              <w:t>本年收入合计</w:t>
            </w: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24</w:t>
            </w:r>
          </w:p>
        </w:tc>
        <w:tc>
          <w:tcPr>
            <w:tcW w:w="7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5A0E28">
            <w:pPr>
              <w:jc w:val="right"/>
              <w:rPr>
                <w:rFonts w:ascii="宋体" w:eastAsia="宋体" w:hAnsi="宋体" w:cs="宋体"/>
                <w:color w:val="000000" w:themeColor="text1"/>
                <w:sz w:val="18"/>
                <w:szCs w:val="18"/>
              </w:rPr>
            </w:pPr>
            <w:r w:rsidRPr="005A0E28">
              <w:rPr>
                <w:rFonts w:ascii="宋体" w:eastAsia="宋体" w:hAnsi="宋体" w:cs="宋体"/>
                <w:color w:val="000000" w:themeColor="text1"/>
                <w:sz w:val="18"/>
                <w:szCs w:val="18"/>
              </w:rPr>
              <w:t>11231.31</w:t>
            </w:r>
          </w:p>
        </w:tc>
        <w:tc>
          <w:tcPr>
            <w:tcW w:w="269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b/>
                <w:color w:val="000000" w:themeColor="text1"/>
                <w:sz w:val="22"/>
              </w:rPr>
            </w:pPr>
            <w:r w:rsidRPr="003D72B8">
              <w:rPr>
                <w:rFonts w:ascii="宋体" w:eastAsia="宋体" w:hAnsi="宋体" w:cs="宋体" w:hint="eastAsia"/>
                <w:b/>
                <w:color w:val="000000" w:themeColor="text1"/>
                <w:kern w:val="0"/>
                <w:sz w:val="22"/>
              </w:rPr>
              <w:t>本年支出合计</w:t>
            </w: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53</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5A0E28">
            <w:pPr>
              <w:jc w:val="right"/>
              <w:rPr>
                <w:rFonts w:ascii="宋体" w:eastAsia="宋体" w:hAnsi="宋体" w:cs="宋体"/>
                <w:color w:val="000000" w:themeColor="text1"/>
                <w:sz w:val="18"/>
                <w:szCs w:val="18"/>
              </w:rPr>
            </w:pPr>
            <w:r w:rsidRPr="005A0E28">
              <w:rPr>
                <w:rFonts w:ascii="宋体" w:eastAsia="宋体" w:hAnsi="宋体" w:cs="宋体"/>
                <w:color w:val="000000" w:themeColor="text1"/>
                <w:sz w:val="18"/>
                <w:szCs w:val="18"/>
              </w:rPr>
              <w:t>9131.79</w:t>
            </w:r>
          </w:p>
        </w:tc>
        <w:tc>
          <w:tcPr>
            <w:tcW w:w="76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5A0E28">
            <w:pPr>
              <w:jc w:val="right"/>
              <w:rPr>
                <w:rFonts w:ascii="宋体" w:eastAsia="宋体" w:hAnsi="宋体" w:cs="宋体"/>
                <w:color w:val="000000" w:themeColor="text1"/>
                <w:sz w:val="18"/>
                <w:szCs w:val="18"/>
              </w:rPr>
            </w:pPr>
            <w:r w:rsidRPr="005A0E28">
              <w:rPr>
                <w:rFonts w:ascii="宋体" w:eastAsia="宋体" w:hAnsi="宋体" w:cs="宋体"/>
                <w:color w:val="000000" w:themeColor="text1"/>
                <w:sz w:val="18"/>
                <w:szCs w:val="18"/>
              </w:rPr>
              <w:t>9131.79</w:t>
            </w:r>
          </w:p>
        </w:tc>
        <w:tc>
          <w:tcPr>
            <w:tcW w:w="9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r>
      <w:tr w:rsidR="003D72B8" w:rsidRPr="005A0E28" w:rsidTr="005A0E28">
        <w:trPr>
          <w:gridAfter w:val="1"/>
          <w:wAfter w:w="188" w:type="dxa"/>
          <w:trHeight w:val="90"/>
          <w:jc w:val="center"/>
        </w:trPr>
        <w:tc>
          <w:tcPr>
            <w:tcW w:w="292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年初财政拨款结转和结余</w:t>
            </w: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25</w:t>
            </w:r>
          </w:p>
        </w:tc>
        <w:tc>
          <w:tcPr>
            <w:tcW w:w="7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5A0E28">
            <w:pPr>
              <w:jc w:val="right"/>
              <w:rPr>
                <w:rFonts w:ascii="宋体" w:eastAsia="宋体" w:hAnsi="宋体" w:cs="宋体"/>
                <w:color w:val="000000" w:themeColor="text1"/>
                <w:sz w:val="18"/>
                <w:szCs w:val="18"/>
              </w:rPr>
            </w:pPr>
            <w:r w:rsidRPr="005A0E28">
              <w:rPr>
                <w:rFonts w:ascii="宋体" w:eastAsia="宋体" w:hAnsi="宋体" w:cs="宋体"/>
                <w:color w:val="000000" w:themeColor="text1"/>
                <w:sz w:val="18"/>
                <w:szCs w:val="18"/>
              </w:rPr>
              <w:t>238.31</w:t>
            </w:r>
          </w:p>
        </w:tc>
        <w:tc>
          <w:tcPr>
            <w:tcW w:w="269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年末财政拨款结转和结余</w:t>
            </w: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54</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5A0E28">
            <w:pPr>
              <w:jc w:val="right"/>
              <w:rPr>
                <w:rFonts w:ascii="宋体" w:eastAsia="宋体" w:hAnsi="宋体" w:cs="宋体"/>
                <w:color w:val="000000" w:themeColor="text1"/>
                <w:sz w:val="18"/>
                <w:szCs w:val="18"/>
              </w:rPr>
            </w:pPr>
            <w:r w:rsidRPr="005A0E28">
              <w:rPr>
                <w:rFonts w:ascii="宋体" w:eastAsia="宋体" w:hAnsi="宋体" w:cs="宋体"/>
                <w:color w:val="000000" w:themeColor="text1"/>
                <w:sz w:val="18"/>
                <w:szCs w:val="18"/>
              </w:rPr>
              <w:t>2337.84</w:t>
            </w:r>
          </w:p>
        </w:tc>
        <w:tc>
          <w:tcPr>
            <w:tcW w:w="76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5A0E28">
            <w:pPr>
              <w:jc w:val="right"/>
              <w:rPr>
                <w:rFonts w:ascii="宋体" w:eastAsia="宋体" w:hAnsi="宋体" w:cs="宋体"/>
                <w:color w:val="000000" w:themeColor="text1"/>
                <w:sz w:val="18"/>
                <w:szCs w:val="18"/>
              </w:rPr>
            </w:pPr>
            <w:r w:rsidRPr="005A0E28">
              <w:rPr>
                <w:rFonts w:ascii="宋体" w:eastAsia="宋体" w:hAnsi="宋体" w:cs="宋体"/>
                <w:color w:val="000000" w:themeColor="text1"/>
                <w:sz w:val="18"/>
                <w:szCs w:val="18"/>
              </w:rPr>
              <w:t>2337.84</w:t>
            </w:r>
          </w:p>
        </w:tc>
        <w:tc>
          <w:tcPr>
            <w:tcW w:w="9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r>
      <w:tr w:rsidR="003D72B8" w:rsidRPr="005A0E28" w:rsidTr="005A0E28">
        <w:trPr>
          <w:gridAfter w:val="1"/>
          <w:wAfter w:w="188" w:type="dxa"/>
          <w:trHeight w:val="90"/>
          <w:jc w:val="center"/>
        </w:trPr>
        <w:tc>
          <w:tcPr>
            <w:tcW w:w="292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一、一般公共预算财政拨款</w:t>
            </w: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26</w:t>
            </w:r>
          </w:p>
        </w:tc>
        <w:tc>
          <w:tcPr>
            <w:tcW w:w="7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5A0E28">
            <w:pPr>
              <w:jc w:val="right"/>
              <w:rPr>
                <w:rFonts w:ascii="宋体" w:eastAsia="宋体" w:hAnsi="宋体" w:cs="宋体"/>
                <w:color w:val="000000" w:themeColor="text1"/>
                <w:sz w:val="18"/>
                <w:szCs w:val="18"/>
              </w:rPr>
            </w:pPr>
            <w:r w:rsidRPr="005A0E28">
              <w:rPr>
                <w:rFonts w:ascii="宋体" w:eastAsia="宋体" w:hAnsi="宋体" w:cs="宋体"/>
                <w:color w:val="000000" w:themeColor="text1"/>
                <w:sz w:val="18"/>
                <w:szCs w:val="18"/>
              </w:rPr>
              <w:t>238.31</w:t>
            </w:r>
          </w:p>
        </w:tc>
        <w:tc>
          <w:tcPr>
            <w:tcW w:w="269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left"/>
              <w:rPr>
                <w:rFonts w:ascii="宋体" w:eastAsia="宋体" w:hAnsi="宋体" w:cs="宋体"/>
                <w:color w:val="000000" w:themeColor="text1"/>
                <w:sz w:val="22"/>
              </w:rPr>
            </w:pP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55</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c>
          <w:tcPr>
            <w:tcW w:w="76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c>
          <w:tcPr>
            <w:tcW w:w="9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r>
      <w:tr w:rsidR="003D72B8" w:rsidRPr="005A0E28" w:rsidTr="005A0E28">
        <w:trPr>
          <w:gridAfter w:val="1"/>
          <w:wAfter w:w="188" w:type="dxa"/>
          <w:trHeight w:val="90"/>
          <w:jc w:val="center"/>
        </w:trPr>
        <w:tc>
          <w:tcPr>
            <w:tcW w:w="292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二、政府性基金预算财政拨款</w:t>
            </w: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27</w:t>
            </w:r>
          </w:p>
        </w:tc>
        <w:tc>
          <w:tcPr>
            <w:tcW w:w="7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269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left"/>
              <w:rPr>
                <w:rFonts w:ascii="宋体" w:eastAsia="宋体" w:hAnsi="宋体" w:cs="宋体"/>
                <w:color w:val="000000" w:themeColor="text1"/>
                <w:sz w:val="22"/>
              </w:rPr>
            </w:pP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56</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c>
          <w:tcPr>
            <w:tcW w:w="76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c>
          <w:tcPr>
            <w:tcW w:w="9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r>
      <w:tr w:rsidR="003D72B8" w:rsidRPr="005A0E28" w:rsidTr="005A0E28">
        <w:trPr>
          <w:gridAfter w:val="1"/>
          <w:wAfter w:w="188" w:type="dxa"/>
          <w:trHeight w:val="90"/>
          <w:jc w:val="center"/>
        </w:trPr>
        <w:tc>
          <w:tcPr>
            <w:tcW w:w="292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left"/>
              <w:rPr>
                <w:rFonts w:ascii="宋体" w:eastAsia="宋体" w:hAnsi="宋体" w:cs="宋体"/>
                <w:color w:val="000000" w:themeColor="text1"/>
                <w:sz w:val="22"/>
              </w:rPr>
            </w:pP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28</w:t>
            </w:r>
          </w:p>
        </w:tc>
        <w:tc>
          <w:tcPr>
            <w:tcW w:w="7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269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left"/>
              <w:rPr>
                <w:rFonts w:ascii="宋体" w:eastAsia="宋体" w:hAnsi="宋体" w:cs="宋体"/>
                <w:color w:val="000000" w:themeColor="text1"/>
                <w:sz w:val="22"/>
              </w:rPr>
            </w:pP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57</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c>
          <w:tcPr>
            <w:tcW w:w="76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c>
          <w:tcPr>
            <w:tcW w:w="9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r>
      <w:tr w:rsidR="003D72B8" w:rsidRPr="005A0E28" w:rsidTr="005A0E28">
        <w:trPr>
          <w:gridAfter w:val="1"/>
          <w:wAfter w:w="188" w:type="dxa"/>
          <w:trHeight w:val="90"/>
          <w:jc w:val="center"/>
        </w:trPr>
        <w:tc>
          <w:tcPr>
            <w:tcW w:w="2922"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b/>
                <w:color w:val="000000" w:themeColor="text1"/>
                <w:sz w:val="22"/>
              </w:rPr>
            </w:pPr>
            <w:r w:rsidRPr="003D72B8">
              <w:rPr>
                <w:rFonts w:ascii="宋体" w:eastAsia="宋体" w:hAnsi="宋体" w:cs="宋体" w:hint="eastAsia"/>
                <w:b/>
                <w:color w:val="000000" w:themeColor="text1"/>
                <w:kern w:val="0"/>
                <w:sz w:val="22"/>
              </w:rPr>
              <w:t>总计</w:t>
            </w: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29</w:t>
            </w:r>
          </w:p>
        </w:tc>
        <w:tc>
          <w:tcPr>
            <w:tcW w:w="7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5A0E28">
            <w:pPr>
              <w:jc w:val="right"/>
              <w:rPr>
                <w:rFonts w:ascii="宋体" w:eastAsia="宋体" w:hAnsi="宋体" w:cs="宋体"/>
                <w:color w:val="000000" w:themeColor="text1"/>
                <w:sz w:val="18"/>
                <w:szCs w:val="18"/>
              </w:rPr>
            </w:pPr>
            <w:r w:rsidRPr="005A0E28">
              <w:rPr>
                <w:rFonts w:ascii="宋体" w:eastAsia="宋体" w:hAnsi="宋体" w:cs="宋体"/>
                <w:color w:val="000000" w:themeColor="text1"/>
                <w:sz w:val="18"/>
                <w:szCs w:val="18"/>
              </w:rPr>
              <w:t>11469.62</w:t>
            </w:r>
          </w:p>
        </w:tc>
        <w:tc>
          <w:tcPr>
            <w:tcW w:w="2693"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b/>
                <w:color w:val="000000" w:themeColor="text1"/>
                <w:sz w:val="22"/>
              </w:rPr>
            </w:pPr>
            <w:r w:rsidRPr="003D72B8">
              <w:rPr>
                <w:rFonts w:ascii="宋体" w:eastAsia="宋体" w:hAnsi="宋体" w:cs="宋体" w:hint="eastAsia"/>
                <w:b/>
                <w:color w:val="000000" w:themeColor="text1"/>
                <w:kern w:val="0"/>
                <w:sz w:val="22"/>
              </w:rPr>
              <w:t>总计</w:t>
            </w:r>
          </w:p>
        </w:tc>
        <w:tc>
          <w:tcPr>
            <w:tcW w:w="42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58</w:t>
            </w:r>
          </w:p>
        </w:tc>
        <w:tc>
          <w:tcPr>
            <w:tcW w:w="8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5A0E28">
            <w:pPr>
              <w:jc w:val="right"/>
              <w:rPr>
                <w:rFonts w:ascii="宋体" w:eastAsia="宋体" w:hAnsi="宋体" w:cs="宋体"/>
                <w:color w:val="000000" w:themeColor="text1"/>
                <w:sz w:val="18"/>
                <w:szCs w:val="18"/>
              </w:rPr>
            </w:pPr>
            <w:r w:rsidRPr="005A0E28">
              <w:rPr>
                <w:rFonts w:ascii="宋体" w:eastAsia="宋体" w:hAnsi="宋体" w:cs="宋体"/>
                <w:color w:val="000000" w:themeColor="text1"/>
                <w:sz w:val="18"/>
                <w:szCs w:val="18"/>
              </w:rPr>
              <w:t>11469.62</w:t>
            </w:r>
          </w:p>
        </w:tc>
        <w:tc>
          <w:tcPr>
            <w:tcW w:w="76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5A0E28">
            <w:pPr>
              <w:jc w:val="right"/>
              <w:rPr>
                <w:rFonts w:ascii="宋体" w:eastAsia="宋体" w:hAnsi="宋体" w:cs="宋体"/>
                <w:color w:val="000000" w:themeColor="text1"/>
                <w:sz w:val="18"/>
                <w:szCs w:val="18"/>
              </w:rPr>
            </w:pPr>
            <w:r w:rsidRPr="005A0E28">
              <w:rPr>
                <w:rFonts w:ascii="宋体" w:eastAsia="宋体" w:hAnsi="宋体" w:cs="宋体"/>
                <w:color w:val="000000" w:themeColor="text1"/>
                <w:sz w:val="18"/>
                <w:szCs w:val="18"/>
              </w:rPr>
              <w:t>11469.62</w:t>
            </w:r>
          </w:p>
        </w:tc>
        <w:tc>
          <w:tcPr>
            <w:tcW w:w="9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5A0E28" w:rsidRDefault="00AA7981">
            <w:pPr>
              <w:jc w:val="right"/>
              <w:rPr>
                <w:rFonts w:ascii="宋体" w:eastAsia="宋体" w:hAnsi="宋体" w:cs="宋体"/>
                <w:color w:val="000000" w:themeColor="text1"/>
                <w:sz w:val="18"/>
                <w:szCs w:val="18"/>
              </w:rPr>
            </w:pPr>
          </w:p>
        </w:tc>
      </w:tr>
      <w:tr w:rsidR="003D72B8" w:rsidRPr="003D72B8" w:rsidTr="005A0E28">
        <w:trPr>
          <w:gridAfter w:val="1"/>
          <w:wAfter w:w="188" w:type="dxa"/>
          <w:trHeight w:val="90"/>
          <w:jc w:val="center"/>
        </w:trPr>
        <w:tc>
          <w:tcPr>
            <w:tcW w:w="9802" w:type="dxa"/>
            <w:gridSpan w:val="22"/>
            <w:tcBorders>
              <w:top w:val="nil"/>
              <w:left w:val="nil"/>
              <w:bottom w:val="nil"/>
              <w:right w:val="nil"/>
            </w:tcBorders>
            <w:shd w:val="clear" w:color="auto" w:fill="auto"/>
            <w:noWrap/>
            <w:tcMar>
              <w:top w:w="15" w:type="dxa"/>
              <w:left w:w="15" w:type="dxa"/>
              <w:right w:w="15" w:type="dxa"/>
            </w:tcMar>
            <w:vAlign w:val="center"/>
          </w:tcPr>
          <w:p w:rsidR="00AA7981" w:rsidRPr="003D72B8" w:rsidRDefault="00ED141E">
            <w:pPr>
              <w:widowControl/>
              <w:jc w:val="left"/>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注：本表反映部门本年度一般公共预算财政拨款和政府性基金预算财政拨款的总收支和年末结转结余</w:t>
            </w:r>
            <w:r w:rsidRPr="003D72B8">
              <w:rPr>
                <w:rFonts w:ascii="宋体" w:eastAsia="宋体" w:hAnsi="宋体" w:cs="宋体" w:hint="eastAsia"/>
                <w:color w:val="000000" w:themeColor="text1"/>
                <w:kern w:val="0"/>
                <w:sz w:val="22"/>
              </w:rPr>
              <w:lastRenderedPageBreak/>
              <w:t>情况。</w:t>
            </w:r>
          </w:p>
        </w:tc>
      </w:tr>
      <w:tr w:rsidR="003D72B8" w:rsidRPr="003D72B8" w:rsidTr="005A0E28">
        <w:trPr>
          <w:trHeight w:val="600"/>
          <w:jc w:val="center"/>
        </w:trPr>
        <w:tc>
          <w:tcPr>
            <w:tcW w:w="9990" w:type="dxa"/>
            <w:gridSpan w:val="23"/>
            <w:tcBorders>
              <w:top w:val="nil"/>
              <w:left w:val="nil"/>
              <w:bottom w:val="nil"/>
              <w:right w:val="nil"/>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黑体" w:eastAsia="黑体" w:hAnsi="宋体" w:cs="黑体"/>
                <w:color w:val="000000" w:themeColor="text1"/>
                <w:sz w:val="32"/>
                <w:szCs w:val="32"/>
              </w:rPr>
            </w:pPr>
            <w:r w:rsidRPr="003D72B8">
              <w:rPr>
                <w:color w:val="000000" w:themeColor="text1"/>
              </w:rPr>
              <w:lastRenderedPageBreak/>
              <w:br w:type="page"/>
            </w:r>
            <w:r w:rsidRPr="003D72B8">
              <w:rPr>
                <w:rFonts w:ascii="黑体" w:eastAsia="黑体" w:hAnsi="宋体" w:cs="黑体" w:hint="eastAsia"/>
                <w:color w:val="000000" w:themeColor="text1"/>
                <w:kern w:val="0"/>
                <w:sz w:val="32"/>
                <w:szCs w:val="32"/>
              </w:rPr>
              <w:t>一般公共预算财政拨款支出决算表</w:t>
            </w:r>
          </w:p>
        </w:tc>
      </w:tr>
      <w:tr w:rsidR="003D72B8" w:rsidRPr="003D72B8" w:rsidTr="005A0E28">
        <w:trPr>
          <w:trHeight w:val="255"/>
          <w:jc w:val="center"/>
        </w:trPr>
        <w:tc>
          <w:tcPr>
            <w:tcW w:w="1174" w:type="dxa"/>
            <w:gridSpan w:val="2"/>
            <w:tcBorders>
              <w:top w:val="nil"/>
              <w:left w:val="nil"/>
              <w:bottom w:val="nil"/>
              <w:right w:val="nil"/>
            </w:tcBorders>
            <w:shd w:val="clear" w:color="auto" w:fill="auto"/>
            <w:noWrap/>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67" w:type="dxa"/>
            <w:tcBorders>
              <w:top w:val="nil"/>
              <w:left w:val="nil"/>
              <w:bottom w:val="nil"/>
              <w:right w:val="nil"/>
            </w:tcBorders>
            <w:shd w:val="clear" w:color="auto" w:fill="auto"/>
            <w:noWrap/>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67" w:type="dxa"/>
            <w:tcBorders>
              <w:top w:val="nil"/>
              <w:left w:val="nil"/>
              <w:bottom w:val="nil"/>
              <w:right w:val="nil"/>
            </w:tcBorders>
            <w:shd w:val="clear" w:color="auto" w:fill="auto"/>
            <w:noWrap/>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1695" w:type="dxa"/>
            <w:gridSpan w:val="3"/>
            <w:tcBorders>
              <w:top w:val="nil"/>
              <w:left w:val="nil"/>
              <w:bottom w:val="nil"/>
              <w:right w:val="nil"/>
            </w:tcBorders>
            <w:shd w:val="clear" w:color="auto" w:fill="auto"/>
            <w:noWrap/>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2329" w:type="dxa"/>
            <w:gridSpan w:val="5"/>
            <w:tcBorders>
              <w:top w:val="nil"/>
              <w:left w:val="nil"/>
              <w:bottom w:val="nil"/>
              <w:right w:val="nil"/>
            </w:tcBorders>
            <w:shd w:val="clear" w:color="auto" w:fill="auto"/>
            <w:noWrap/>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4658" w:type="dxa"/>
            <w:gridSpan w:val="11"/>
            <w:tcBorders>
              <w:top w:val="nil"/>
              <w:left w:val="nil"/>
              <w:bottom w:val="nil"/>
              <w:right w:val="nil"/>
            </w:tcBorders>
            <w:shd w:val="clear" w:color="auto" w:fill="auto"/>
            <w:noWrap/>
            <w:tcMar>
              <w:top w:w="15" w:type="dxa"/>
              <w:left w:w="15" w:type="dxa"/>
              <w:right w:w="15" w:type="dxa"/>
            </w:tcMar>
            <w:vAlign w:val="bottom"/>
          </w:tcPr>
          <w:p w:rsidR="00AA7981" w:rsidRPr="003D72B8" w:rsidRDefault="00ED141E" w:rsidP="003301ED">
            <w:pPr>
              <w:widowControl/>
              <w:ind w:right="400"/>
              <w:jc w:val="right"/>
              <w:textAlignment w:val="bottom"/>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公开05表</w:t>
            </w:r>
          </w:p>
        </w:tc>
      </w:tr>
      <w:tr w:rsidR="005A0E28" w:rsidRPr="003D72B8" w:rsidTr="00B42479">
        <w:trPr>
          <w:trHeight w:val="255"/>
          <w:jc w:val="center"/>
        </w:trPr>
        <w:tc>
          <w:tcPr>
            <w:tcW w:w="9990" w:type="dxa"/>
            <w:gridSpan w:val="23"/>
            <w:tcBorders>
              <w:top w:val="nil"/>
              <w:left w:val="nil"/>
              <w:bottom w:val="nil"/>
              <w:right w:val="nil"/>
            </w:tcBorders>
            <w:shd w:val="clear" w:color="auto" w:fill="auto"/>
            <w:noWrap/>
            <w:tcMar>
              <w:top w:w="15" w:type="dxa"/>
              <w:left w:w="15" w:type="dxa"/>
              <w:right w:w="15" w:type="dxa"/>
            </w:tcMar>
            <w:vAlign w:val="bottom"/>
          </w:tcPr>
          <w:p w:rsidR="005A0E28" w:rsidRPr="003D72B8" w:rsidRDefault="005A0E28" w:rsidP="005A0E28">
            <w:pPr>
              <w:widowControl/>
              <w:jc w:val="left"/>
              <w:textAlignment w:val="bottom"/>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部门：</w:t>
            </w:r>
            <w:r w:rsidRPr="001F543F">
              <w:rPr>
                <w:rFonts w:ascii="宋体" w:eastAsia="宋体" w:hAnsi="宋体" w:cs="宋体" w:hint="eastAsia"/>
                <w:color w:val="000000" w:themeColor="text1"/>
                <w:kern w:val="0"/>
                <w:sz w:val="20"/>
                <w:szCs w:val="20"/>
              </w:rPr>
              <w:t>中国共产党廊坊市纪律检查</w:t>
            </w:r>
            <w:r w:rsidR="003301ED">
              <w:rPr>
                <w:rFonts w:ascii="宋体" w:eastAsia="宋体" w:hAnsi="宋体" w:cs="宋体" w:hint="eastAsia"/>
                <w:color w:val="000000" w:themeColor="text1"/>
                <w:kern w:val="0"/>
                <w:sz w:val="20"/>
                <w:szCs w:val="20"/>
              </w:rPr>
              <w:t xml:space="preserve">委员会                </w:t>
            </w:r>
            <w:r>
              <w:rPr>
                <w:rFonts w:ascii="宋体" w:eastAsia="宋体" w:hAnsi="宋体" w:cs="宋体" w:hint="eastAsia"/>
                <w:color w:val="000000" w:themeColor="text1"/>
                <w:kern w:val="0"/>
                <w:sz w:val="20"/>
                <w:szCs w:val="20"/>
              </w:rPr>
              <w:t xml:space="preserve">                                金</w:t>
            </w:r>
            <w:r w:rsidRPr="003D72B8">
              <w:rPr>
                <w:rFonts w:ascii="宋体" w:eastAsia="宋体" w:hAnsi="宋体" w:cs="宋体" w:hint="eastAsia"/>
                <w:color w:val="000000" w:themeColor="text1"/>
                <w:kern w:val="0"/>
                <w:sz w:val="20"/>
                <w:szCs w:val="20"/>
              </w:rPr>
              <w:t>额单位：万元</w:t>
            </w:r>
          </w:p>
        </w:tc>
      </w:tr>
      <w:tr w:rsidR="003D72B8" w:rsidRPr="003D72B8" w:rsidTr="005A0E28">
        <w:trPr>
          <w:trHeight w:val="308"/>
          <w:jc w:val="center"/>
        </w:trPr>
        <w:tc>
          <w:tcPr>
            <w:tcW w:w="300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项目</w:t>
            </w:r>
          </w:p>
        </w:tc>
        <w:tc>
          <w:tcPr>
            <w:tcW w:w="6987" w:type="dxa"/>
            <w:gridSpan w:val="16"/>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本年支出</w:t>
            </w:r>
          </w:p>
        </w:tc>
      </w:tr>
      <w:tr w:rsidR="003D72B8" w:rsidRPr="003D72B8" w:rsidTr="005A0E28">
        <w:trPr>
          <w:trHeight w:val="312"/>
          <w:jc w:val="center"/>
        </w:trPr>
        <w:tc>
          <w:tcPr>
            <w:tcW w:w="1308" w:type="dxa"/>
            <w:gridSpan w:val="4"/>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功能分类科目编码</w:t>
            </w:r>
          </w:p>
        </w:tc>
        <w:tc>
          <w:tcPr>
            <w:tcW w:w="1695" w:type="dxa"/>
            <w:gridSpan w:val="3"/>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科目名称</w:t>
            </w:r>
          </w:p>
        </w:tc>
        <w:tc>
          <w:tcPr>
            <w:tcW w:w="2329" w:type="dxa"/>
            <w:gridSpan w:val="5"/>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小计</w:t>
            </w:r>
          </w:p>
        </w:tc>
        <w:tc>
          <w:tcPr>
            <w:tcW w:w="2329" w:type="dxa"/>
            <w:gridSpan w:val="5"/>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基本支出</w:t>
            </w:r>
          </w:p>
        </w:tc>
        <w:tc>
          <w:tcPr>
            <w:tcW w:w="2329" w:type="dxa"/>
            <w:gridSpan w:val="6"/>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项目支出</w:t>
            </w:r>
          </w:p>
        </w:tc>
      </w:tr>
      <w:tr w:rsidR="003D72B8" w:rsidRPr="003D72B8" w:rsidTr="005A0E28">
        <w:trPr>
          <w:trHeight w:val="312"/>
          <w:jc w:val="center"/>
        </w:trPr>
        <w:tc>
          <w:tcPr>
            <w:tcW w:w="1308" w:type="dxa"/>
            <w:gridSpan w:val="4"/>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1695" w:type="dxa"/>
            <w:gridSpan w:val="3"/>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2329" w:type="dxa"/>
            <w:gridSpan w:val="5"/>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2329" w:type="dxa"/>
            <w:gridSpan w:val="5"/>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2329" w:type="dxa"/>
            <w:gridSpan w:val="6"/>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r>
      <w:tr w:rsidR="003D72B8" w:rsidRPr="003D72B8" w:rsidTr="005A0E28">
        <w:trPr>
          <w:trHeight w:val="312"/>
          <w:jc w:val="center"/>
        </w:trPr>
        <w:tc>
          <w:tcPr>
            <w:tcW w:w="1308" w:type="dxa"/>
            <w:gridSpan w:val="4"/>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1695" w:type="dxa"/>
            <w:gridSpan w:val="3"/>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2329" w:type="dxa"/>
            <w:gridSpan w:val="5"/>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2329" w:type="dxa"/>
            <w:gridSpan w:val="5"/>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2329" w:type="dxa"/>
            <w:gridSpan w:val="6"/>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r>
      <w:tr w:rsidR="003D72B8" w:rsidRPr="003D72B8" w:rsidTr="005A0E28">
        <w:trPr>
          <w:trHeight w:val="308"/>
          <w:jc w:val="center"/>
        </w:trPr>
        <w:tc>
          <w:tcPr>
            <w:tcW w:w="3003" w:type="dxa"/>
            <w:gridSpan w:val="7"/>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栏次</w:t>
            </w:r>
          </w:p>
        </w:tc>
        <w:tc>
          <w:tcPr>
            <w:tcW w:w="232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1</w:t>
            </w:r>
          </w:p>
        </w:tc>
        <w:tc>
          <w:tcPr>
            <w:tcW w:w="232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2</w:t>
            </w:r>
          </w:p>
        </w:tc>
        <w:tc>
          <w:tcPr>
            <w:tcW w:w="2329"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3</w:t>
            </w:r>
          </w:p>
        </w:tc>
      </w:tr>
      <w:tr w:rsidR="003D72B8" w:rsidRPr="003D72B8" w:rsidTr="005A0E28">
        <w:trPr>
          <w:trHeight w:val="308"/>
          <w:jc w:val="center"/>
        </w:trPr>
        <w:tc>
          <w:tcPr>
            <w:tcW w:w="3003" w:type="dxa"/>
            <w:gridSpan w:val="7"/>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合计</w:t>
            </w:r>
          </w:p>
        </w:tc>
        <w:tc>
          <w:tcPr>
            <w:tcW w:w="232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A14726" w:rsidRDefault="00C5245C">
            <w:pPr>
              <w:jc w:val="right"/>
              <w:rPr>
                <w:rFonts w:ascii="宋体" w:eastAsia="宋体" w:hAnsi="宋体" w:cs="宋体"/>
                <w:color w:val="000000" w:themeColor="text1"/>
                <w:sz w:val="18"/>
                <w:szCs w:val="18"/>
              </w:rPr>
            </w:pPr>
            <w:r w:rsidRPr="00A14726">
              <w:rPr>
                <w:rFonts w:ascii="宋体" w:eastAsia="宋体" w:hAnsi="宋体" w:cs="宋体"/>
                <w:color w:val="000000" w:themeColor="text1"/>
                <w:sz w:val="18"/>
                <w:szCs w:val="18"/>
              </w:rPr>
              <w:t>9131.79</w:t>
            </w:r>
          </w:p>
        </w:tc>
        <w:tc>
          <w:tcPr>
            <w:tcW w:w="232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A14726" w:rsidRDefault="00C5245C">
            <w:pPr>
              <w:jc w:val="right"/>
              <w:rPr>
                <w:rFonts w:ascii="宋体" w:eastAsia="宋体" w:hAnsi="宋体" w:cs="宋体"/>
                <w:color w:val="000000" w:themeColor="text1"/>
                <w:sz w:val="18"/>
                <w:szCs w:val="18"/>
              </w:rPr>
            </w:pPr>
            <w:r w:rsidRPr="00A14726">
              <w:rPr>
                <w:rFonts w:ascii="宋体" w:eastAsia="宋体" w:hAnsi="宋体" w:cs="宋体"/>
                <w:color w:val="000000" w:themeColor="text1"/>
                <w:sz w:val="18"/>
                <w:szCs w:val="18"/>
              </w:rPr>
              <w:t>3829.82</w:t>
            </w:r>
          </w:p>
        </w:tc>
        <w:tc>
          <w:tcPr>
            <w:tcW w:w="2329"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A14726" w:rsidRDefault="00C5245C">
            <w:pPr>
              <w:jc w:val="right"/>
              <w:rPr>
                <w:rFonts w:ascii="宋体" w:eastAsia="宋体" w:hAnsi="宋体" w:cs="宋体"/>
                <w:color w:val="000000" w:themeColor="text1"/>
                <w:sz w:val="18"/>
                <w:szCs w:val="18"/>
              </w:rPr>
            </w:pPr>
            <w:r w:rsidRPr="00A14726">
              <w:rPr>
                <w:rFonts w:ascii="宋体" w:eastAsia="宋体" w:hAnsi="宋体" w:cs="宋体"/>
                <w:color w:val="000000" w:themeColor="text1"/>
                <w:sz w:val="18"/>
                <w:szCs w:val="18"/>
              </w:rPr>
              <w:t>5301.97</w:t>
            </w:r>
          </w:p>
        </w:tc>
      </w:tr>
      <w:tr w:rsidR="005A0E28" w:rsidRPr="003D72B8" w:rsidTr="005A0E28">
        <w:trPr>
          <w:trHeight w:val="308"/>
          <w:jc w:val="center"/>
        </w:trPr>
        <w:tc>
          <w:tcPr>
            <w:tcW w:w="130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A0E28" w:rsidRPr="008B540E" w:rsidRDefault="005A0E28" w:rsidP="00B42479">
            <w:pPr>
              <w:jc w:val="lef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201</w:t>
            </w:r>
          </w:p>
        </w:tc>
        <w:tc>
          <w:tcPr>
            <w:tcW w:w="169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A0E28" w:rsidRPr="008B540E" w:rsidRDefault="005A0E28" w:rsidP="00B42479">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一般公共服务支出</w:t>
            </w:r>
          </w:p>
        </w:tc>
        <w:tc>
          <w:tcPr>
            <w:tcW w:w="232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A0E28" w:rsidRPr="005A0E28" w:rsidRDefault="00C5245C">
            <w:pPr>
              <w:jc w:val="right"/>
              <w:rPr>
                <w:rFonts w:ascii="宋体" w:eastAsia="宋体" w:hAnsi="宋体" w:cs="宋体"/>
                <w:color w:val="000000" w:themeColor="text1"/>
                <w:sz w:val="18"/>
                <w:szCs w:val="18"/>
              </w:rPr>
            </w:pPr>
            <w:r w:rsidRPr="00C5245C">
              <w:rPr>
                <w:rFonts w:ascii="宋体" w:eastAsia="宋体" w:hAnsi="宋体" w:cs="宋体"/>
                <w:color w:val="000000" w:themeColor="text1"/>
                <w:sz w:val="18"/>
                <w:szCs w:val="18"/>
              </w:rPr>
              <w:t>8389.54</w:t>
            </w:r>
          </w:p>
        </w:tc>
        <w:tc>
          <w:tcPr>
            <w:tcW w:w="232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A0E28" w:rsidRPr="005A0E28" w:rsidRDefault="00C5245C">
            <w:pPr>
              <w:jc w:val="right"/>
              <w:rPr>
                <w:rFonts w:ascii="宋体" w:eastAsia="宋体" w:hAnsi="宋体" w:cs="宋体"/>
                <w:color w:val="000000" w:themeColor="text1"/>
                <w:sz w:val="18"/>
                <w:szCs w:val="18"/>
              </w:rPr>
            </w:pPr>
            <w:r w:rsidRPr="00C5245C">
              <w:rPr>
                <w:rFonts w:ascii="宋体" w:eastAsia="宋体" w:hAnsi="宋体" w:cs="宋体"/>
                <w:color w:val="000000" w:themeColor="text1"/>
                <w:sz w:val="18"/>
                <w:szCs w:val="18"/>
              </w:rPr>
              <w:t>3088.18</w:t>
            </w:r>
          </w:p>
        </w:tc>
        <w:tc>
          <w:tcPr>
            <w:tcW w:w="2329"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A0E28" w:rsidRPr="005A0E28" w:rsidRDefault="00C5245C">
            <w:pPr>
              <w:jc w:val="right"/>
              <w:rPr>
                <w:rFonts w:ascii="宋体" w:eastAsia="宋体" w:hAnsi="宋体" w:cs="宋体"/>
                <w:color w:val="000000" w:themeColor="text1"/>
                <w:sz w:val="18"/>
                <w:szCs w:val="18"/>
              </w:rPr>
            </w:pPr>
            <w:r w:rsidRPr="00C5245C">
              <w:rPr>
                <w:rFonts w:ascii="宋体" w:eastAsia="宋体" w:hAnsi="宋体" w:cs="宋体"/>
                <w:color w:val="000000" w:themeColor="text1"/>
                <w:sz w:val="18"/>
                <w:szCs w:val="18"/>
              </w:rPr>
              <w:t>5301.37</w:t>
            </w:r>
          </w:p>
        </w:tc>
      </w:tr>
      <w:tr w:rsidR="005A0E28" w:rsidRPr="003D72B8" w:rsidTr="005A0E28">
        <w:trPr>
          <w:trHeight w:val="308"/>
          <w:jc w:val="center"/>
        </w:trPr>
        <w:tc>
          <w:tcPr>
            <w:tcW w:w="130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A0E28" w:rsidRPr="008B540E" w:rsidRDefault="005A0E28" w:rsidP="00B42479">
            <w:pPr>
              <w:jc w:val="lef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20110</w:t>
            </w:r>
          </w:p>
        </w:tc>
        <w:tc>
          <w:tcPr>
            <w:tcW w:w="169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A0E28" w:rsidRPr="008B540E" w:rsidRDefault="005A0E28" w:rsidP="00B42479">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人力资源事务</w:t>
            </w:r>
          </w:p>
        </w:tc>
        <w:tc>
          <w:tcPr>
            <w:tcW w:w="232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A0E28" w:rsidRPr="005A0E28" w:rsidRDefault="00C5245C">
            <w:pPr>
              <w:jc w:val="right"/>
              <w:rPr>
                <w:rFonts w:ascii="宋体" w:eastAsia="宋体" w:hAnsi="宋体" w:cs="宋体"/>
                <w:color w:val="000000" w:themeColor="text1"/>
                <w:sz w:val="18"/>
                <w:szCs w:val="18"/>
              </w:rPr>
            </w:pPr>
            <w:r w:rsidRPr="00C5245C">
              <w:rPr>
                <w:rFonts w:ascii="宋体" w:eastAsia="宋体" w:hAnsi="宋体" w:cs="宋体"/>
                <w:color w:val="000000" w:themeColor="text1"/>
                <w:sz w:val="18"/>
                <w:szCs w:val="18"/>
              </w:rPr>
              <w:t>13.15</w:t>
            </w:r>
          </w:p>
        </w:tc>
        <w:tc>
          <w:tcPr>
            <w:tcW w:w="232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A0E28" w:rsidRPr="005A0E28" w:rsidRDefault="005A0E28">
            <w:pPr>
              <w:jc w:val="right"/>
              <w:rPr>
                <w:rFonts w:ascii="宋体" w:eastAsia="宋体" w:hAnsi="宋体" w:cs="宋体"/>
                <w:color w:val="000000" w:themeColor="text1"/>
                <w:sz w:val="18"/>
                <w:szCs w:val="18"/>
              </w:rPr>
            </w:pPr>
          </w:p>
        </w:tc>
        <w:tc>
          <w:tcPr>
            <w:tcW w:w="2329"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A0E28" w:rsidRPr="005A0E28" w:rsidRDefault="00C5245C">
            <w:pPr>
              <w:jc w:val="right"/>
              <w:rPr>
                <w:rFonts w:ascii="宋体" w:eastAsia="宋体" w:hAnsi="宋体" w:cs="宋体"/>
                <w:color w:val="000000" w:themeColor="text1"/>
                <w:sz w:val="18"/>
                <w:szCs w:val="18"/>
              </w:rPr>
            </w:pPr>
            <w:r w:rsidRPr="00C5245C">
              <w:rPr>
                <w:rFonts w:ascii="宋体" w:eastAsia="宋体" w:hAnsi="宋体" w:cs="宋体"/>
                <w:color w:val="000000" w:themeColor="text1"/>
                <w:sz w:val="18"/>
                <w:szCs w:val="18"/>
              </w:rPr>
              <w:t>13.15</w:t>
            </w:r>
          </w:p>
        </w:tc>
      </w:tr>
      <w:tr w:rsidR="005A0E28" w:rsidRPr="003D72B8" w:rsidTr="005A0E28">
        <w:trPr>
          <w:trHeight w:val="308"/>
          <w:jc w:val="center"/>
        </w:trPr>
        <w:tc>
          <w:tcPr>
            <w:tcW w:w="130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A0E28" w:rsidRPr="008B540E" w:rsidRDefault="005A0E28" w:rsidP="00B42479">
            <w:pPr>
              <w:jc w:val="lef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2011002</w:t>
            </w:r>
          </w:p>
        </w:tc>
        <w:tc>
          <w:tcPr>
            <w:tcW w:w="169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A0E28" w:rsidRPr="008B540E" w:rsidRDefault="005A0E28" w:rsidP="00B42479">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一般行政管理事务</w:t>
            </w:r>
          </w:p>
        </w:tc>
        <w:tc>
          <w:tcPr>
            <w:tcW w:w="232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A0E28" w:rsidRPr="005A0E28" w:rsidRDefault="00C5245C">
            <w:pPr>
              <w:jc w:val="right"/>
              <w:rPr>
                <w:rFonts w:ascii="宋体" w:eastAsia="宋体" w:hAnsi="宋体" w:cs="宋体"/>
                <w:color w:val="000000" w:themeColor="text1"/>
                <w:sz w:val="18"/>
                <w:szCs w:val="18"/>
              </w:rPr>
            </w:pPr>
            <w:r w:rsidRPr="00C5245C">
              <w:rPr>
                <w:rFonts w:ascii="宋体" w:eastAsia="宋体" w:hAnsi="宋体" w:cs="宋体"/>
                <w:color w:val="000000" w:themeColor="text1"/>
                <w:sz w:val="18"/>
                <w:szCs w:val="18"/>
              </w:rPr>
              <w:t>13.15</w:t>
            </w:r>
          </w:p>
        </w:tc>
        <w:tc>
          <w:tcPr>
            <w:tcW w:w="232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A0E28" w:rsidRPr="005A0E28" w:rsidRDefault="005A0E28">
            <w:pPr>
              <w:jc w:val="right"/>
              <w:rPr>
                <w:rFonts w:ascii="宋体" w:eastAsia="宋体" w:hAnsi="宋体" w:cs="宋体"/>
                <w:color w:val="000000" w:themeColor="text1"/>
                <w:sz w:val="18"/>
                <w:szCs w:val="18"/>
              </w:rPr>
            </w:pPr>
          </w:p>
        </w:tc>
        <w:tc>
          <w:tcPr>
            <w:tcW w:w="2329"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A0E28" w:rsidRPr="005A0E28" w:rsidRDefault="00C5245C">
            <w:pPr>
              <w:jc w:val="right"/>
              <w:rPr>
                <w:rFonts w:ascii="宋体" w:eastAsia="宋体" w:hAnsi="宋体" w:cs="宋体"/>
                <w:color w:val="000000" w:themeColor="text1"/>
                <w:sz w:val="18"/>
                <w:szCs w:val="18"/>
              </w:rPr>
            </w:pPr>
            <w:r w:rsidRPr="00C5245C">
              <w:rPr>
                <w:rFonts w:ascii="宋体" w:eastAsia="宋体" w:hAnsi="宋体" w:cs="宋体"/>
                <w:color w:val="000000" w:themeColor="text1"/>
                <w:sz w:val="18"/>
                <w:szCs w:val="18"/>
              </w:rPr>
              <w:t>13.15</w:t>
            </w:r>
          </w:p>
        </w:tc>
      </w:tr>
      <w:tr w:rsidR="005A0E28" w:rsidRPr="003D72B8" w:rsidTr="005A0E28">
        <w:trPr>
          <w:trHeight w:val="308"/>
          <w:jc w:val="center"/>
        </w:trPr>
        <w:tc>
          <w:tcPr>
            <w:tcW w:w="130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A0E28" w:rsidRPr="008B540E" w:rsidRDefault="005A0E28" w:rsidP="00B42479">
            <w:pPr>
              <w:jc w:val="lef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20111</w:t>
            </w:r>
          </w:p>
        </w:tc>
        <w:tc>
          <w:tcPr>
            <w:tcW w:w="169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A0E28" w:rsidRPr="008B540E" w:rsidRDefault="005A0E28" w:rsidP="00B42479">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纪检监察事务</w:t>
            </w:r>
          </w:p>
        </w:tc>
        <w:tc>
          <w:tcPr>
            <w:tcW w:w="232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A0E28" w:rsidRPr="005A0E28" w:rsidRDefault="00C5245C">
            <w:pPr>
              <w:jc w:val="right"/>
              <w:rPr>
                <w:rFonts w:ascii="宋体" w:eastAsia="宋体" w:hAnsi="宋体" w:cs="宋体"/>
                <w:color w:val="000000" w:themeColor="text1"/>
                <w:sz w:val="18"/>
                <w:szCs w:val="18"/>
              </w:rPr>
            </w:pPr>
            <w:r w:rsidRPr="00C5245C">
              <w:rPr>
                <w:rFonts w:ascii="宋体" w:eastAsia="宋体" w:hAnsi="宋体" w:cs="宋体"/>
                <w:color w:val="000000" w:themeColor="text1"/>
                <w:sz w:val="18"/>
                <w:szCs w:val="18"/>
              </w:rPr>
              <w:t>8376.4</w:t>
            </w:r>
          </w:p>
        </w:tc>
        <w:tc>
          <w:tcPr>
            <w:tcW w:w="232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A0E28" w:rsidRPr="005A0E28" w:rsidRDefault="00C5245C">
            <w:pPr>
              <w:jc w:val="right"/>
              <w:rPr>
                <w:rFonts w:ascii="宋体" w:eastAsia="宋体" w:hAnsi="宋体" w:cs="宋体"/>
                <w:color w:val="000000" w:themeColor="text1"/>
                <w:sz w:val="18"/>
                <w:szCs w:val="18"/>
              </w:rPr>
            </w:pPr>
            <w:r w:rsidRPr="00C5245C">
              <w:rPr>
                <w:rFonts w:ascii="宋体" w:eastAsia="宋体" w:hAnsi="宋体" w:cs="宋体"/>
                <w:color w:val="000000" w:themeColor="text1"/>
                <w:sz w:val="18"/>
                <w:szCs w:val="18"/>
              </w:rPr>
              <w:t>3088.18</w:t>
            </w:r>
          </w:p>
        </w:tc>
        <w:tc>
          <w:tcPr>
            <w:tcW w:w="2329"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A0E28" w:rsidRPr="005A0E28" w:rsidRDefault="00C5245C">
            <w:pPr>
              <w:jc w:val="right"/>
              <w:rPr>
                <w:rFonts w:ascii="宋体" w:eastAsia="宋体" w:hAnsi="宋体" w:cs="宋体"/>
                <w:color w:val="000000" w:themeColor="text1"/>
                <w:sz w:val="18"/>
                <w:szCs w:val="18"/>
              </w:rPr>
            </w:pPr>
            <w:r w:rsidRPr="00C5245C">
              <w:rPr>
                <w:rFonts w:ascii="宋体" w:eastAsia="宋体" w:hAnsi="宋体" w:cs="宋体"/>
                <w:color w:val="000000" w:themeColor="text1"/>
                <w:sz w:val="18"/>
                <w:szCs w:val="18"/>
              </w:rPr>
              <w:t>5288.22</w:t>
            </w:r>
          </w:p>
        </w:tc>
      </w:tr>
      <w:tr w:rsidR="005A0E28" w:rsidRPr="003D72B8" w:rsidTr="005A0E28">
        <w:trPr>
          <w:trHeight w:val="308"/>
          <w:jc w:val="center"/>
        </w:trPr>
        <w:tc>
          <w:tcPr>
            <w:tcW w:w="130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A0E28" w:rsidRPr="008B540E" w:rsidRDefault="005A0E28" w:rsidP="00B42479">
            <w:pPr>
              <w:jc w:val="lef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2011101</w:t>
            </w:r>
          </w:p>
        </w:tc>
        <w:tc>
          <w:tcPr>
            <w:tcW w:w="169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A0E28" w:rsidRPr="008B540E" w:rsidRDefault="005A0E28" w:rsidP="00B42479">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行政运行</w:t>
            </w:r>
          </w:p>
        </w:tc>
        <w:tc>
          <w:tcPr>
            <w:tcW w:w="232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A0E28" w:rsidRPr="005A0E28" w:rsidRDefault="00C5245C">
            <w:pPr>
              <w:jc w:val="right"/>
              <w:rPr>
                <w:rFonts w:ascii="宋体" w:eastAsia="宋体" w:hAnsi="宋体" w:cs="宋体"/>
                <w:color w:val="000000" w:themeColor="text1"/>
                <w:sz w:val="18"/>
                <w:szCs w:val="18"/>
              </w:rPr>
            </w:pPr>
            <w:r w:rsidRPr="00C5245C">
              <w:rPr>
                <w:rFonts w:ascii="宋体" w:eastAsia="宋体" w:hAnsi="宋体" w:cs="宋体"/>
                <w:color w:val="000000" w:themeColor="text1"/>
                <w:sz w:val="18"/>
                <w:szCs w:val="18"/>
              </w:rPr>
              <w:t>3088.18</w:t>
            </w:r>
          </w:p>
        </w:tc>
        <w:tc>
          <w:tcPr>
            <w:tcW w:w="232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A0E28" w:rsidRPr="005A0E28" w:rsidRDefault="00C5245C">
            <w:pPr>
              <w:jc w:val="right"/>
              <w:rPr>
                <w:rFonts w:ascii="宋体" w:eastAsia="宋体" w:hAnsi="宋体" w:cs="宋体"/>
                <w:color w:val="000000" w:themeColor="text1"/>
                <w:sz w:val="18"/>
                <w:szCs w:val="18"/>
              </w:rPr>
            </w:pPr>
            <w:r w:rsidRPr="00C5245C">
              <w:rPr>
                <w:rFonts w:ascii="宋体" w:eastAsia="宋体" w:hAnsi="宋体" w:cs="宋体"/>
                <w:color w:val="000000" w:themeColor="text1"/>
                <w:sz w:val="18"/>
                <w:szCs w:val="18"/>
              </w:rPr>
              <w:t>3088.18</w:t>
            </w:r>
          </w:p>
        </w:tc>
        <w:tc>
          <w:tcPr>
            <w:tcW w:w="2329"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A0E28" w:rsidRPr="005A0E28" w:rsidRDefault="005A0E28">
            <w:pPr>
              <w:jc w:val="right"/>
              <w:rPr>
                <w:rFonts w:ascii="宋体" w:eastAsia="宋体" w:hAnsi="宋体" w:cs="宋体"/>
                <w:color w:val="000000" w:themeColor="text1"/>
                <w:sz w:val="18"/>
                <w:szCs w:val="18"/>
              </w:rPr>
            </w:pPr>
          </w:p>
        </w:tc>
      </w:tr>
      <w:tr w:rsidR="005A0E28" w:rsidRPr="003D72B8" w:rsidTr="005A0E28">
        <w:trPr>
          <w:trHeight w:val="308"/>
          <w:jc w:val="center"/>
        </w:trPr>
        <w:tc>
          <w:tcPr>
            <w:tcW w:w="130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A0E28" w:rsidRPr="008B540E" w:rsidRDefault="005A0E28" w:rsidP="00B42479">
            <w:pPr>
              <w:jc w:val="lef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2011102</w:t>
            </w:r>
          </w:p>
        </w:tc>
        <w:tc>
          <w:tcPr>
            <w:tcW w:w="169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A0E28" w:rsidRPr="008B540E" w:rsidRDefault="005A0E28" w:rsidP="00B42479">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一般行政管理事务</w:t>
            </w:r>
          </w:p>
        </w:tc>
        <w:tc>
          <w:tcPr>
            <w:tcW w:w="232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A0E28" w:rsidRPr="005A0E28" w:rsidRDefault="00C5245C">
            <w:pPr>
              <w:jc w:val="right"/>
              <w:rPr>
                <w:rFonts w:ascii="宋体" w:eastAsia="宋体" w:hAnsi="宋体" w:cs="宋体"/>
                <w:color w:val="000000" w:themeColor="text1"/>
                <w:sz w:val="18"/>
                <w:szCs w:val="18"/>
              </w:rPr>
            </w:pPr>
            <w:r w:rsidRPr="00C5245C">
              <w:rPr>
                <w:rFonts w:ascii="宋体" w:eastAsia="宋体" w:hAnsi="宋体" w:cs="宋体"/>
                <w:color w:val="000000" w:themeColor="text1"/>
                <w:sz w:val="18"/>
                <w:szCs w:val="18"/>
              </w:rPr>
              <w:t>5288.22</w:t>
            </w:r>
          </w:p>
        </w:tc>
        <w:tc>
          <w:tcPr>
            <w:tcW w:w="232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A0E28" w:rsidRPr="005A0E28" w:rsidRDefault="005A0E28">
            <w:pPr>
              <w:jc w:val="right"/>
              <w:rPr>
                <w:rFonts w:ascii="宋体" w:eastAsia="宋体" w:hAnsi="宋体" w:cs="宋体"/>
                <w:color w:val="000000" w:themeColor="text1"/>
                <w:sz w:val="18"/>
                <w:szCs w:val="18"/>
              </w:rPr>
            </w:pPr>
          </w:p>
        </w:tc>
        <w:tc>
          <w:tcPr>
            <w:tcW w:w="2329"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A0E28" w:rsidRPr="005A0E28" w:rsidRDefault="00C5245C">
            <w:pPr>
              <w:jc w:val="right"/>
              <w:rPr>
                <w:rFonts w:ascii="宋体" w:eastAsia="宋体" w:hAnsi="宋体" w:cs="宋体"/>
                <w:color w:val="000000" w:themeColor="text1"/>
                <w:sz w:val="18"/>
                <w:szCs w:val="18"/>
              </w:rPr>
            </w:pPr>
            <w:r w:rsidRPr="00C5245C">
              <w:rPr>
                <w:rFonts w:ascii="宋体" w:eastAsia="宋体" w:hAnsi="宋体" w:cs="宋体"/>
                <w:color w:val="000000" w:themeColor="text1"/>
                <w:sz w:val="18"/>
                <w:szCs w:val="18"/>
              </w:rPr>
              <w:t>5288.22</w:t>
            </w:r>
          </w:p>
        </w:tc>
      </w:tr>
      <w:tr w:rsidR="005A0E28" w:rsidRPr="003D72B8" w:rsidTr="005A0E28">
        <w:trPr>
          <w:trHeight w:val="308"/>
          <w:jc w:val="center"/>
        </w:trPr>
        <w:tc>
          <w:tcPr>
            <w:tcW w:w="130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A0E28" w:rsidRPr="008B540E" w:rsidRDefault="005A0E28" w:rsidP="00B42479">
            <w:pPr>
              <w:jc w:val="lef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208</w:t>
            </w:r>
          </w:p>
        </w:tc>
        <w:tc>
          <w:tcPr>
            <w:tcW w:w="169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A0E28" w:rsidRPr="008B540E" w:rsidRDefault="005A0E28" w:rsidP="00B42479">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社会保障和就业支出</w:t>
            </w:r>
          </w:p>
        </w:tc>
        <w:tc>
          <w:tcPr>
            <w:tcW w:w="232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A0E28" w:rsidRPr="005A0E28" w:rsidRDefault="00C5245C">
            <w:pPr>
              <w:jc w:val="right"/>
              <w:rPr>
                <w:rFonts w:ascii="宋体" w:eastAsia="宋体" w:hAnsi="宋体" w:cs="宋体"/>
                <w:color w:val="000000" w:themeColor="text1"/>
                <w:sz w:val="18"/>
                <w:szCs w:val="18"/>
              </w:rPr>
            </w:pPr>
            <w:r w:rsidRPr="00C5245C">
              <w:rPr>
                <w:rFonts w:ascii="宋体" w:eastAsia="宋体" w:hAnsi="宋体" w:cs="宋体"/>
                <w:color w:val="000000" w:themeColor="text1"/>
                <w:sz w:val="18"/>
                <w:szCs w:val="18"/>
              </w:rPr>
              <w:t>450.7</w:t>
            </w:r>
          </w:p>
        </w:tc>
        <w:tc>
          <w:tcPr>
            <w:tcW w:w="232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A0E28" w:rsidRPr="005A0E28" w:rsidRDefault="00C5245C">
            <w:pPr>
              <w:jc w:val="right"/>
              <w:rPr>
                <w:rFonts w:ascii="宋体" w:eastAsia="宋体" w:hAnsi="宋体" w:cs="宋体"/>
                <w:color w:val="000000" w:themeColor="text1"/>
                <w:sz w:val="18"/>
                <w:szCs w:val="18"/>
              </w:rPr>
            </w:pPr>
            <w:r w:rsidRPr="00C5245C">
              <w:rPr>
                <w:rFonts w:ascii="宋体" w:eastAsia="宋体" w:hAnsi="宋体" w:cs="宋体"/>
                <w:color w:val="000000" w:themeColor="text1"/>
                <w:sz w:val="18"/>
                <w:szCs w:val="18"/>
              </w:rPr>
              <w:t>450.1</w:t>
            </w:r>
          </w:p>
        </w:tc>
        <w:tc>
          <w:tcPr>
            <w:tcW w:w="2329"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A0E28" w:rsidRPr="005A0E28" w:rsidRDefault="00C5245C">
            <w:pPr>
              <w:jc w:val="right"/>
              <w:rPr>
                <w:rFonts w:ascii="宋体" w:eastAsia="宋体" w:hAnsi="宋体" w:cs="宋体"/>
                <w:color w:val="000000" w:themeColor="text1"/>
                <w:sz w:val="18"/>
                <w:szCs w:val="18"/>
              </w:rPr>
            </w:pPr>
            <w:r w:rsidRPr="00C5245C">
              <w:rPr>
                <w:rFonts w:ascii="宋体" w:eastAsia="宋体" w:hAnsi="宋体" w:cs="宋体"/>
                <w:color w:val="000000" w:themeColor="text1"/>
                <w:sz w:val="18"/>
                <w:szCs w:val="18"/>
              </w:rPr>
              <w:t>0.6</w:t>
            </w:r>
          </w:p>
        </w:tc>
      </w:tr>
      <w:tr w:rsidR="005A0E28" w:rsidRPr="003D72B8" w:rsidTr="005A0E28">
        <w:trPr>
          <w:trHeight w:val="308"/>
          <w:jc w:val="center"/>
        </w:trPr>
        <w:tc>
          <w:tcPr>
            <w:tcW w:w="130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A0E28" w:rsidRPr="008B540E" w:rsidRDefault="005A0E28" w:rsidP="00B42479">
            <w:pPr>
              <w:jc w:val="lef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20805</w:t>
            </w:r>
          </w:p>
        </w:tc>
        <w:tc>
          <w:tcPr>
            <w:tcW w:w="169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A0E28" w:rsidRPr="008B540E" w:rsidRDefault="005A0E28" w:rsidP="00B42479">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行政事业单位离退休</w:t>
            </w:r>
          </w:p>
        </w:tc>
        <w:tc>
          <w:tcPr>
            <w:tcW w:w="232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A0E28" w:rsidRPr="005A0E28" w:rsidRDefault="00C5245C">
            <w:pPr>
              <w:jc w:val="right"/>
              <w:rPr>
                <w:rFonts w:ascii="宋体" w:eastAsia="宋体" w:hAnsi="宋体" w:cs="宋体"/>
                <w:color w:val="000000" w:themeColor="text1"/>
                <w:sz w:val="18"/>
                <w:szCs w:val="18"/>
              </w:rPr>
            </w:pPr>
            <w:r w:rsidRPr="00C5245C">
              <w:rPr>
                <w:rFonts w:ascii="宋体" w:eastAsia="宋体" w:hAnsi="宋体" w:cs="宋体"/>
                <w:color w:val="000000" w:themeColor="text1"/>
                <w:sz w:val="18"/>
                <w:szCs w:val="18"/>
              </w:rPr>
              <w:t>450.1</w:t>
            </w:r>
          </w:p>
        </w:tc>
        <w:tc>
          <w:tcPr>
            <w:tcW w:w="232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A0E28" w:rsidRPr="005A0E28" w:rsidRDefault="00C5245C">
            <w:pPr>
              <w:jc w:val="right"/>
              <w:rPr>
                <w:rFonts w:ascii="宋体" w:eastAsia="宋体" w:hAnsi="宋体" w:cs="宋体"/>
                <w:color w:val="000000" w:themeColor="text1"/>
                <w:sz w:val="18"/>
                <w:szCs w:val="18"/>
              </w:rPr>
            </w:pPr>
            <w:r w:rsidRPr="00C5245C">
              <w:rPr>
                <w:rFonts w:ascii="宋体" w:eastAsia="宋体" w:hAnsi="宋体" w:cs="宋体"/>
                <w:color w:val="000000" w:themeColor="text1"/>
                <w:sz w:val="18"/>
                <w:szCs w:val="18"/>
              </w:rPr>
              <w:t>450.1</w:t>
            </w:r>
          </w:p>
        </w:tc>
        <w:tc>
          <w:tcPr>
            <w:tcW w:w="2329"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A0E28" w:rsidRPr="005A0E28" w:rsidRDefault="005A0E28">
            <w:pPr>
              <w:jc w:val="right"/>
              <w:rPr>
                <w:rFonts w:ascii="宋体" w:eastAsia="宋体" w:hAnsi="宋体" w:cs="宋体"/>
                <w:color w:val="000000" w:themeColor="text1"/>
                <w:sz w:val="18"/>
                <w:szCs w:val="18"/>
              </w:rPr>
            </w:pPr>
          </w:p>
        </w:tc>
      </w:tr>
      <w:tr w:rsidR="00C5245C" w:rsidRPr="003D72B8" w:rsidTr="005A0E28">
        <w:trPr>
          <w:trHeight w:val="308"/>
          <w:jc w:val="center"/>
        </w:trPr>
        <w:tc>
          <w:tcPr>
            <w:tcW w:w="130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245C" w:rsidRPr="008B540E" w:rsidRDefault="00C5245C" w:rsidP="00B42479">
            <w:pPr>
              <w:jc w:val="lef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2080501</w:t>
            </w:r>
          </w:p>
        </w:tc>
        <w:tc>
          <w:tcPr>
            <w:tcW w:w="169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245C" w:rsidRPr="008B540E" w:rsidRDefault="00C5245C" w:rsidP="00B42479">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归口管理的行政单位离退休</w:t>
            </w:r>
          </w:p>
        </w:tc>
        <w:tc>
          <w:tcPr>
            <w:tcW w:w="232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245C" w:rsidRPr="005A0E28" w:rsidRDefault="00C5245C">
            <w:pPr>
              <w:jc w:val="right"/>
              <w:rPr>
                <w:rFonts w:ascii="宋体" w:eastAsia="宋体" w:hAnsi="宋体" w:cs="宋体"/>
                <w:color w:val="000000" w:themeColor="text1"/>
                <w:sz w:val="18"/>
                <w:szCs w:val="18"/>
              </w:rPr>
            </w:pPr>
            <w:r w:rsidRPr="00C5245C">
              <w:rPr>
                <w:rFonts w:ascii="宋体" w:eastAsia="宋体" w:hAnsi="宋体" w:cs="宋体"/>
                <w:color w:val="000000" w:themeColor="text1"/>
                <w:sz w:val="18"/>
                <w:szCs w:val="18"/>
              </w:rPr>
              <w:t>131.51</w:t>
            </w:r>
          </w:p>
        </w:tc>
        <w:tc>
          <w:tcPr>
            <w:tcW w:w="232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245C" w:rsidRPr="005A0E28" w:rsidRDefault="00C5245C" w:rsidP="00B42479">
            <w:pPr>
              <w:jc w:val="right"/>
              <w:rPr>
                <w:rFonts w:ascii="宋体" w:eastAsia="宋体" w:hAnsi="宋体" w:cs="宋体"/>
                <w:color w:val="000000" w:themeColor="text1"/>
                <w:sz w:val="18"/>
                <w:szCs w:val="18"/>
              </w:rPr>
            </w:pPr>
            <w:r w:rsidRPr="00C5245C">
              <w:rPr>
                <w:rFonts w:ascii="宋体" w:eastAsia="宋体" w:hAnsi="宋体" w:cs="宋体"/>
                <w:color w:val="000000" w:themeColor="text1"/>
                <w:sz w:val="18"/>
                <w:szCs w:val="18"/>
              </w:rPr>
              <w:t>131.51</w:t>
            </w:r>
          </w:p>
        </w:tc>
        <w:tc>
          <w:tcPr>
            <w:tcW w:w="2329"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245C" w:rsidRPr="005A0E28" w:rsidRDefault="00C5245C">
            <w:pPr>
              <w:jc w:val="right"/>
              <w:rPr>
                <w:rFonts w:ascii="宋体" w:eastAsia="宋体" w:hAnsi="宋体" w:cs="宋体"/>
                <w:color w:val="000000" w:themeColor="text1"/>
                <w:sz w:val="18"/>
                <w:szCs w:val="18"/>
              </w:rPr>
            </w:pPr>
          </w:p>
        </w:tc>
      </w:tr>
      <w:tr w:rsidR="00C5245C" w:rsidRPr="003D72B8" w:rsidTr="005A0E28">
        <w:trPr>
          <w:trHeight w:val="308"/>
          <w:jc w:val="center"/>
        </w:trPr>
        <w:tc>
          <w:tcPr>
            <w:tcW w:w="130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245C" w:rsidRPr="008B540E" w:rsidRDefault="00C5245C" w:rsidP="00B42479">
            <w:pPr>
              <w:jc w:val="lef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2080505</w:t>
            </w:r>
          </w:p>
        </w:tc>
        <w:tc>
          <w:tcPr>
            <w:tcW w:w="169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245C" w:rsidRPr="008B540E" w:rsidRDefault="00C5245C" w:rsidP="00B42479">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机关事业单位基本养老保险缴费支出</w:t>
            </w:r>
          </w:p>
        </w:tc>
        <w:tc>
          <w:tcPr>
            <w:tcW w:w="232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245C" w:rsidRPr="005A0E28" w:rsidRDefault="00C5245C">
            <w:pPr>
              <w:jc w:val="right"/>
              <w:rPr>
                <w:rFonts w:ascii="宋体" w:eastAsia="宋体" w:hAnsi="宋体" w:cs="宋体"/>
                <w:color w:val="000000" w:themeColor="text1"/>
                <w:sz w:val="18"/>
                <w:szCs w:val="18"/>
              </w:rPr>
            </w:pPr>
            <w:r w:rsidRPr="00C5245C">
              <w:rPr>
                <w:rFonts w:ascii="宋体" w:eastAsia="宋体" w:hAnsi="宋体" w:cs="宋体"/>
                <w:color w:val="000000" w:themeColor="text1"/>
                <w:sz w:val="18"/>
                <w:szCs w:val="18"/>
              </w:rPr>
              <w:t>318.59</w:t>
            </w:r>
          </w:p>
        </w:tc>
        <w:tc>
          <w:tcPr>
            <w:tcW w:w="232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245C" w:rsidRPr="005A0E28" w:rsidRDefault="00C5245C" w:rsidP="00B42479">
            <w:pPr>
              <w:jc w:val="right"/>
              <w:rPr>
                <w:rFonts w:ascii="宋体" w:eastAsia="宋体" w:hAnsi="宋体" w:cs="宋体"/>
                <w:color w:val="000000" w:themeColor="text1"/>
                <w:sz w:val="18"/>
                <w:szCs w:val="18"/>
              </w:rPr>
            </w:pPr>
            <w:r w:rsidRPr="00C5245C">
              <w:rPr>
                <w:rFonts w:ascii="宋体" w:eastAsia="宋体" w:hAnsi="宋体" w:cs="宋体"/>
                <w:color w:val="000000" w:themeColor="text1"/>
                <w:sz w:val="18"/>
                <w:szCs w:val="18"/>
              </w:rPr>
              <w:t>318.59</w:t>
            </w:r>
          </w:p>
        </w:tc>
        <w:tc>
          <w:tcPr>
            <w:tcW w:w="2329"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245C" w:rsidRPr="005A0E28" w:rsidRDefault="00C5245C">
            <w:pPr>
              <w:jc w:val="right"/>
              <w:rPr>
                <w:rFonts w:ascii="宋体" w:eastAsia="宋体" w:hAnsi="宋体" w:cs="宋体"/>
                <w:color w:val="000000" w:themeColor="text1"/>
                <w:sz w:val="18"/>
                <w:szCs w:val="18"/>
              </w:rPr>
            </w:pPr>
          </w:p>
        </w:tc>
      </w:tr>
      <w:tr w:rsidR="00C5245C" w:rsidRPr="003D72B8" w:rsidTr="005A0E28">
        <w:trPr>
          <w:trHeight w:val="308"/>
          <w:jc w:val="center"/>
        </w:trPr>
        <w:tc>
          <w:tcPr>
            <w:tcW w:w="130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245C" w:rsidRPr="008B540E" w:rsidRDefault="00C5245C" w:rsidP="00B42479">
            <w:pPr>
              <w:jc w:val="lef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20899</w:t>
            </w:r>
          </w:p>
        </w:tc>
        <w:tc>
          <w:tcPr>
            <w:tcW w:w="169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245C" w:rsidRPr="008B540E" w:rsidRDefault="00C5245C" w:rsidP="00B42479">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其他社会保障和就业支出</w:t>
            </w:r>
          </w:p>
        </w:tc>
        <w:tc>
          <w:tcPr>
            <w:tcW w:w="232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245C" w:rsidRPr="005A0E28" w:rsidRDefault="00C5245C">
            <w:pPr>
              <w:jc w:val="right"/>
              <w:rPr>
                <w:rFonts w:ascii="宋体" w:eastAsia="宋体" w:hAnsi="宋体" w:cs="宋体"/>
                <w:color w:val="000000" w:themeColor="text1"/>
                <w:sz w:val="18"/>
                <w:szCs w:val="18"/>
              </w:rPr>
            </w:pPr>
            <w:r w:rsidRPr="00C5245C">
              <w:rPr>
                <w:rFonts w:ascii="宋体" w:eastAsia="宋体" w:hAnsi="宋体" w:cs="宋体"/>
                <w:color w:val="000000" w:themeColor="text1"/>
                <w:sz w:val="18"/>
                <w:szCs w:val="18"/>
              </w:rPr>
              <w:t>0.6</w:t>
            </w:r>
          </w:p>
        </w:tc>
        <w:tc>
          <w:tcPr>
            <w:tcW w:w="232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245C" w:rsidRPr="005A0E28" w:rsidRDefault="00C5245C">
            <w:pPr>
              <w:jc w:val="right"/>
              <w:rPr>
                <w:rFonts w:ascii="宋体" w:eastAsia="宋体" w:hAnsi="宋体" w:cs="宋体"/>
                <w:color w:val="000000" w:themeColor="text1"/>
                <w:sz w:val="18"/>
                <w:szCs w:val="18"/>
              </w:rPr>
            </w:pPr>
          </w:p>
        </w:tc>
        <w:tc>
          <w:tcPr>
            <w:tcW w:w="2329"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245C" w:rsidRPr="005A0E28" w:rsidRDefault="00C5245C">
            <w:pPr>
              <w:jc w:val="right"/>
              <w:rPr>
                <w:rFonts w:ascii="宋体" w:eastAsia="宋体" w:hAnsi="宋体" w:cs="宋体"/>
                <w:color w:val="000000" w:themeColor="text1"/>
                <w:sz w:val="18"/>
                <w:szCs w:val="18"/>
              </w:rPr>
            </w:pPr>
            <w:r w:rsidRPr="00C5245C">
              <w:rPr>
                <w:rFonts w:ascii="宋体" w:eastAsia="宋体" w:hAnsi="宋体" w:cs="宋体"/>
                <w:color w:val="000000" w:themeColor="text1"/>
                <w:sz w:val="18"/>
                <w:szCs w:val="18"/>
              </w:rPr>
              <w:t>0.6</w:t>
            </w:r>
          </w:p>
        </w:tc>
      </w:tr>
      <w:tr w:rsidR="00C5245C" w:rsidRPr="003D72B8" w:rsidTr="005A0E28">
        <w:trPr>
          <w:trHeight w:val="308"/>
          <w:jc w:val="center"/>
        </w:trPr>
        <w:tc>
          <w:tcPr>
            <w:tcW w:w="130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245C" w:rsidRPr="008B540E" w:rsidRDefault="00C5245C" w:rsidP="00B42479">
            <w:pPr>
              <w:jc w:val="lef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2089901</w:t>
            </w:r>
          </w:p>
        </w:tc>
        <w:tc>
          <w:tcPr>
            <w:tcW w:w="169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245C" w:rsidRPr="008B540E" w:rsidRDefault="00C5245C" w:rsidP="00B42479">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其他社会保障和就业支出</w:t>
            </w:r>
          </w:p>
        </w:tc>
        <w:tc>
          <w:tcPr>
            <w:tcW w:w="232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245C" w:rsidRPr="005A0E28" w:rsidRDefault="00C5245C">
            <w:pPr>
              <w:jc w:val="right"/>
              <w:rPr>
                <w:rFonts w:ascii="宋体" w:eastAsia="宋体" w:hAnsi="宋体" w:cs="宋体"/>
                <w:color w:val="000000" w:themeColor="text1"/>
                <w:sz w:val="18"/>
                <w:szCs w:val="18"/>
              </w:rPr>
            </w:pPr>
            <w:r w:rsidRPr="00C5245C">
              <w:rPr>
                <w:rFonts w:ascii="宋体" w:eastAsia="宋体" w:hAnsi="宋体" w:cs="宋体"/>
                <w:color w:val="000000" w:themeColor="text1"/>
                <w:sz w:val="18"/>
                <w:szCs w:val="18"/>
              </w:rPr>
              <w:t>0.6</w:t>
            </w:r>
          </w:p>
        </w:tc>
        <w:tc>
          <w:tcPr>
            <w:tcW w:w="232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245C" w:rsidRPr="005A0E28" w:rsidRDefault="00C5245C">
            <w:pPr>
              <w:jc w:val="right"/>
              <w:rPr>
                <w:rFonts w:ascii="宋体" w:eastAsia="宋体" w:hAnsi="宋体" w:cs="宋体"/>
                <w:color w:val="000000" w:themeColor="text1"/>
                <w:sz w:val="18"/>
                <w:szCs w:val="18"/>
              </w:rPr>
            </w:pPr>
          </w:p>
        </w:tc>
        <w:tc>
          <w:tcPr>
            <w:tcW w:w="2329"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245C" w:rsidRPr="005A0E28" w:rsidRDefault="00C5245C">
            <w:pPr>
              <w:jc w:val="right"/>
              <w:rPr>
                <w:rFonts w:ascii="宋体" w:eastAsia="宋体" w:hAnsi="宋体" w:cs="宋体"/>
                <w:color w:val="000000" w:themeColor="text1"/>
                <w:sz w:val="18"/>
                <w:szCs w:val="18"/>
              </w:rPr>
            </w:pPr>
            <w:r w:rsidRPr="00C5245C">
              <w:rPr>
                <w:rFonts w:ascii="宋体" w:eastAsia="宋体" w:hAnsi="宋体" w:cs="宋体"/>
                <w:color w:val="000000" w:themeColor="text1"/>
                <w:sz w:val="18"/>
                <w:szCs w:val="18"/>
              </w:rPr>
              <w:t>0.6</w:t>
            </w:r>
          </w:p>
        </w:tc>
      </w:tr>
      <w:tr w:rsidR="00C5245C" w:rsidRPr="003D72B8" w:rsidTr="005A0E28">
        <w:trPr>
          <w:trHeight w:val="308"/>
          <w:jc w:val="center"/>
        </w:trPr>
        <w:tc>
          <w:tcPr>
            <w:tcW w:w="130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245C" w:rsidRPr="008B540E" w:rsidRDefault="00C5245C" w:rsidP="00B42479">
            <w:pPr>
              <w:jc w:val="lef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210</w:t>
            </w:r>
          </w:p>
        </w:tc>
        <w:tc>
          <w:tcPr>
            <w:tcW w:w="169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245C" w:rsidRPr="008B540E" w:rsidRDefault="00C5245C" w:rsidP="00B42479">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卫生健康支出</w:t>
            </w:r>
          </w:p>
        </w:tc>
        <w:tc>
          <w:tcPr>
            <w:tcW w:w="232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245C" w:rsidRPr="005A0E28" w:rsidRDefault="00C5245C">
            <w:pPr>
              <w:jc w:val="right"/>
              <w:rPr>
                <w:rFonts w:ascii="宋体" w:eastAsia="宋体" w:hAnsi="宋体" w:cs="宋体"/>
                <w:color w:val="000000" w:themeColor="text1"/>
                <w:sz w:val="18"/>
                <w:szCs w:val="18"/>
              </w:rPr>
            </w:pPr>
            <w:r w:rsidRPr="00C5245C">
              <w:rPr>
                <w:rFonts w:ascii="宋体" w:eastAsia="宋体" w:hAnsi="宋体" w:cs="宋体"/>
                <w:color w:val="000000" w:themeColor="text1"/>
                <w:sz w:val="18"/>
                <w:szCs w:val="18"/>
              </w:rPr>
              <w:t>114.3</w:t>
            </w:r>
          </w:p>
        </w:tc>
        <w:tc>
          <w:tcPr>
            <w:tcW w:w="232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245C" w:rsidRPr="005A0E28" w:rsidRDefault="00C5245C" w:rsidP="00B42479">
            <w:pPr>
              <w:jc w:val="right"/>
              <w:rPr>
                <w:rFonts w:ascii="宋体" w:eastAsia="宋体" w:hAnsi="宋体" w:cs="宋体"/>
                <w:color w:val="000000" w:themeColor="text1"/>
                <w:sz w:val="18"/>
                <w:szCs w:val="18"/>
              </w:rPr>
            </w:pPr>
            <w:r w:rsidRPr="00C5245C">
              <w:rPr>
                <w:rFonts w:ascii="宋体" w:eastAsia="宋体" w:hAnsi="宋体" w:cs="宋体"/>
                <w:color w:val="000000" w:themeColor="text1"/>
                <w:sz w:val="18"/>
                <w:szCs w:val="18"/>
              </w:rPr>
              <w:t>114.3</w:t>
            </w:r>
          </w:p>
        </w:tc>
        <w:tc>
          <w:tcPr>
            <w:tcW w:w="2329"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245C" w:rsidRPr="005A0E28" w:rsidRDefault="00C5245C">
            <w:pPr>
              <w:jc w:val="right"/>
              <w:rPr>
                <w:rFonts w:ascii="宋体" w:eastAsia="宋体" w:hAnsi="宋体" w:cs="宋体"/>
                <w:color w:val="000000" w:themeColor="text1"/>
                <w:sz w:val="18"/>
                <w:szCs w:val="18"/>
              </w:rPr>
            </w:pPr>
          </w:p>
        </w:tc>
      </w:tr>
      <w:tr w:rsidR="00C5245C" w:rsidRPr="003D72B8" w:rsidTr="005A0E28">
        <w:trPr>
          <w:trHeight w:val="308"/>
          <w:jc w:val="center"/>
        </w:trPr>
        <w:tc>
          <w:tcPr>
            <w:tcW w:w="130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245C" w:rsidRPr="008B540E" w:rsidRDefault="00C5245C" w:rsidP="00B42479">
            <w:pPr>
              <w:jc w:val="lef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21011</w:t>
            </w:r>
          </w:p>
        </w:tc>
        <w:tc>
          <w:tcPr>
            <w:tcW w:w="169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245C" w:rsidRPr="008B540E" w:rsidRDefault="00C5245C" w:rsidP="00B42479">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行政事业单位医疗</w:t>
            </w:r>
          </w:p>
        </w:tc>
        <w:tc>
          <w:tcPr>
            <w:tcW w:w="232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245C" w:rsidRPr="005A0E28" w:rsidRDefault="00C5245C">
            <w:pPr>
              <w:jc w:val="right"/>
              <w:rPr>
                <w:rFonts w:ascii="宋体" w:eastAsia="宋体" w:hAnsi="宋体" w:cs="宋体"/>
                <w:color w:val="000000" w:themeColor="text1"/>
                <w:sz w:val="18"/>
                <w:szCs w:val="18"/>
              </w:rPr>
            </w:pPr>
            <w:r w:rsidRPr="00C5245C">
              <w:rPr>
                <w:rFonts w:ascii="宋体" w:eastAsia="宋体" w:hAnsi="宋体" w:cs="宋体"/>
                <w:color w:val="000000" w:themeColor="text1"/>
                <w:sz w:val="18"/>
                <w:szCs w:val="18"/>
              </w:rPr>
              <w:t>114.3</w:t>
            </w:r>
          </w:p>
        </w:tc>
        <w:tc>
          <w:tcPr>
            <w:tcW w:w="232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245C" w:rsidRPr="005A0E28" w:rsidRDefault="00C5245C" w:rsidP="00B42479">
            <w:pPr>
              <w:jc w:val="right"/>
              <w:rPr>
                <w:rFonts w:ascii="宋体" w:eastAsia="宋体" w:hAnsi="宋体" w:cs="宋体"/>
                <w:color w:val="000000" w:themeColor="text1"/>
                <w:sz w:val="18"/>
                <w:szCs w:val="18"/>
              </w:rPr>
            </w:pPr>
            <w:r w:rsidRPr="00C5245C">
              <w:rPr>
                <w:rFonts w:ascii="宋体" w:eastAsia="宋体" w:hAnsi="宋体" w:cs="宋体"/>
                <w:color w:val="000000" w:themeColor="text1"/>
                <w:sz w:val="18"/>
                <w:szCs w:val="18"/>
              </w:rPr>
              <w:t>114.3</w:t>
            </w:r>
          </w:p>
        </w:tc>
        <w:tc>
          <w:tcPr>
            <w:tcW w:w="2329"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245C" w:rsidRPr="005A0E28" w:rsidRDefault="00C5245C">
            <w:pPr>
              <w:jc w:val="right"/>
              <w:rPr>
                <w:rFonts w:ascii="宋体" w:eastAsia="宋体" w:hAnsi="宋体" w:cs="宋体"/>
                <w:color w:val="000000" w:themeColor="text1"/>
                <w:sz w:val="18"/>
                <w:szCs w:val="18"/>
              </w:rPr>
            </w:pPr>
          </w:p>
        </w:tc>
      </w:tr>
      <w:tr w:rsidR="00C5245C" w:rsidRPr="003D72B8" w:rsidTr="005A0E28">
        <w:trPr>
          <w:trHeight w:val="308"/>
          <w:jc w:val="center"/>
        </w:trPr>
        <w:tc>
          <w:tcPr>
            <w:tcW w:w="130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245C" w:rsidRPr="008B540E" w:rsidRDefault="00C5245C" w:rsidP="00B42479">
            <w:pPr>
              <w:jc w:val="lef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2101101</w:t>
            </w:r>
          </w:p>
        </w:tc>
        <w:tc>
          <w:tcPr>
            <w:tcW w:w="169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245C" w:rsidRPr="008B540E" w:rsidRDefault="00C5245C" w:rsidP="00B42479">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行政单位医疗</w:t>
            </w:r>
          </w:p>
        </w:tc>
        <w:tc>
          <w:tcPr>
            <w:tcW w:w="232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245C" w:rsidRPr="005A0E28" w:rsidRDefault="00C5245C">
            <w:pPr>
              <w:jc w:val="right"/>
              <w:rPr>
                <w:rFonts w:ascii="宋体" w:eastAsia="宋体" w:hAnsi="宋体" w:cs="宋体"/>
                <w:color w:val="000000" w:themeColor="text1"/>
                <w:sz w:val="18"/>
                <w:szCs w:val="18"/>
              </w:rPr>
            </w:pPr>
            <w:r w:rsidRPr="00C5245C">
              <w:rPr>
                <w:rFonts w:ascii="宋体" w:eastAsia="宋体" w:hAnsi="宋体" w:cs="宋体"/>
                <w:color w:val="000000" w:themeColor="text1"/>
                <w:sz w:val="18"/>
                <w:szCs w:val="18"/>
              </w:rPr>
              <w:t>114.3</w:t>
            </w:r>
          </w:p>
        </w:tc>
        <w:tc>
          <w:tcPr>
            <w:tcW w:w="232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245C" w:rsidRPr="005A0E28" w:rsidRDefault="00C5245C" w:rsidP="00B42479">
            <w:pPr>
              <w:jc w:val="right"/>
              <w:rPr>
                <w:rFonts w:ascii="宋体" w:eastAsia="宋体" w:hAnsi="宋体" w:cs="宋体"/>
                <w:color w:val="000000" w:themeColor="text1"/>
                <w:sz w:val="18"/>
                <w:szCs w:val="18"/>
              </w:rPr>
            </w:pPr>
            <w:r w:rsidRPr="00C5245C">
              <w:rPr>
                <w:rFonts w:ascii="宋体" w:eastAsia="宋体" w:hAnsi="宋体" w:cs="宋体"/>
                <w:color w:val="000000" w:themeColor="text1"/>
                <w:sz w:val="18"/>
                <w:szCs w:val="18"/>
              </w:rPr>
              <w:t>114.3</w:t>
            </w:r>
          </w:p>
        </w:tc>
        <w:tc>
          <w:tcPr>
            <w:tcW w:w="2329"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245C" w:rsidRPr="005A0E28" w:rsidRDefault="00C5245C">
            <w:pPr>
              <w:jc w:val="right"/>
              <w:rPr>
                <w:rFonts w:ascii="宋体" w:eastAsia="宋体" w:hAnsi="宋体" w:cs="宋体"/>
                <w:color w:val="000000" w:themeColor="text1"/>
                <w:sz w:val="18"/>
                <w:szCs w:val="18"/>
              </w:rPr>
            </w:pPr>
          </w:p>
        </w:tc>
      </w:tr>
      <w:tr w:rsidR="00C5245C" w:rsidRPr="003D72B8" w:rsidTr="005A0E28">
        <w:trPr>
          <w:trHeight w:val="308"/>
          <w:jc w:val="center"/>
        </w:trPr>
        <w:tc>
          <w:tcPr>
            <w:tcW w:w="130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245C" w:rsidRPr="008B540E" w:rsidRDefault="00C5245C" w:rsidP="00B42479">
            <w:pPr>
              <w:jc w:val="lef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221</w:t>
            </w:r>
          </w:p>
        </w:tc>
        <w:tc>
          <w:tcPr>
            <w:tcW w:w="169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245C" w:rsidRPr="008B540E" w:rsidRDefault="00C5245C" w:rsidP="00B42479">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住房保障支出</w:t>
            </w:r>
          </w:p>
        </w:tc>
        <w:tc>
          <w:tcPr>
            <w:tcW w:w="232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245C" w:rsidRPr="005A0E28" w:rsidRDefault="00C5245C">
            <w:pPr>
              <w:jc w:val="right"/>
              <w:rPr>
                <w:rFonts w:ascii="宋体" w:eastAsia="宋体" w:hAnsi="宋体" w:cs="宋体"/>
                <w:color w:val="000000" w:themeColor="text1"/>
                <w:sz w:val="18"/>
                <w:szCs w:val="18"/>
              </w:rPr>
            </w:pPr>
            <w:r w:rsidRPr="00C5245C">
              <w:rPr>
                <w:rFonts w:ascii="宋体" w:eastAsia="宋体" w:hAnsi="宋体" w:cs="宋体"/>
                <w:color w:val="000000" w:themeColor="text1"/>
                <w:sz w:val="18"/>
                <w:szCs w:val="18"/>
              </w:rPr>
              <w:t>177.24</w:t>
            </w:r>
          </w:p>
        </w:tc>
        <w:tc>
          <w:tcPr>
            <w:tcW w:w="232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245C" w:rsidRPr="005A0E28" w:rsidRDefault="00C5245C" w:rsidP="00B42479">
            <w:pPr>
              <w:jc w:val="right"/>
              <w:rPr>
                <w:rFonts w:ascii="宋体" w:eastAsia="宋体" w:hAnsi="宋体" w:cs="宋体"/>
                <w:color w:val="000000" w:themeColor="text1"/>
                <w:sz w:val="18"/>
                <w:szCs w:val="18"/>
              </w:rPr>
            </w:pPr>
            <w:r w:rsidRPr="00C5245C">
              <w:rPr>
                <w:rFonts w:ascii="宋体" w:eastAsia="宋体" w:hAnsi="宋体" w:cs="宋体"/>
                <w:color w:val="000000" w:themeColor="text1"/>
                <w:sz w:val="18"/>
                <w:szCs w:val="18"/>
              </w:rPr>
              <w:t>177.24</w:t>
            </w:r>
          </w:p>
        </w:tc>
        <w:tc>
          <w:tcPr>
            <w:tcW w:w="2329"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245C" w:rsidRPr="005A0E28" w:rsidRDefault="00C5245C">
            <w:pPr>
              <w:jc w:val="right"/>
              <w:rPr>
                <w:rFonts w:ascii="宋体" w:eastAsia="宋体" w:hAnsi="宋体" w:cs="宋体"/>
                <w:color w:val="000000" w:themeColor="text1"/>
                <w:sz w:val="18"/>
                <w:szCs w:val="18"/>
              </w:rPr>
            </w:pPr>
          </w:p>
        </w:tc>
      </w:tr>
      <w:tr w:rsidR="00C5245C" w:rsidRPr="003D72B8" w:rsidTr="005A0E28">
        <w:trPr>
          <w:trHeight w:val="260"/>
          <w:jc w:val="center"/>
        </w:trPr>
        <w:tc>
          <w:tcPr>
            <w:tcW w:w="130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245C" w:rsidRPr="008B540E" w:rsidRDefault="00C5245C" w:rsidP="00B42479">
            <w:pPr>
              <w:jc w:val="lef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22102</w:t>
            </w:r>
          </w:p>
        </w:tc>
        <w:tc>
          <w:tcPr>
            <w:tcW w:w="169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245C" w:rsidRPr="008B540E" w:rsidRDefault="00C5245C" w:rsidP="00B42479">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住房改革支出</w:t>
            </w:r>
          </w:p>
        </w:tc>
        <w:tc>
          <w:tcPr>
            <w:tcW w:w="232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245C" w:rsidRPr="005A0E28" w:rsidRDefault="00C5245C">
            <w:pPr>
              <w:jc w:val="right"/>
              <w:rPr>
                <w:rFonts w:ascii="宋体" w:eastAsia="宋体" w:hAnsi="宋体" w:cs="宋体"/>
                <w:color w:val="000000" w:themeColor="text1"/>
                <w:sz w:val="18"/>
                <w:szCs w:val="18"/>
              </w:rPr>
            </w:pPr>
            <w:r w:rsidRPr="00C5245C">
              <w:rPr>
                <w:rFonts w:ascii="宋体" w:eastAsia="宋体" w:hAnsi="宋体" w:cs="宋体"/>
                <w:color w:val="000000" w:themeColor="text1"/>
                <w:sz w:val="18"/>
                <w:szCs w:val="18"/>
              </w:rPr>
              <w:t>177.24</w:t>
            </w:r>
          </w:p>
        </w:tc>
        <w:tc>
          <w:tcPr>
            <w:tcW w:w="232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245C" w:rsidRPr="005A0E28" w:rsidRDefault="00C5245C" w:rsidP="00B42479">
            <w:pPr>
              <w:jc w:val="right"/>
              <w:rPr>
                <w:rFonts w:ascii="宋体" w:eastAsia="宋体" w:hAnsi="宋体" w:cs="宋体"/>
                <w:color w:val="000000" w:themeColor="text1"/>
                <w:sz w:val="18"/>
                <w:szCs w:val="18"/>
              </w:rPr>
            </w:pPr>
            <w:r w:rsidRPr="00C5245C">
              <w:rPr>
                <w:rFonts w:ascii="宋体" w:eastAsia="宋体" w:hAnsi="宋体" w:cs="宋体"/>
                <w:color w:val="000000" w:themeColor="text1"/>
                <w:sz w:val="18"/>
                <w:szCs w:val="18"/>
              </w:rPr>
              <w:t>177.24</w:t>
            </w:r>
          </w:p>
        </w:tc>
        <w:tc>
          <w:tcPr>
            <w:tcW w:w="2329"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245C" w:rsidRPr="005A0E28" w:rsidRDefault="00C5245C">
            <w:pPr>
              <w:jc w:val="right"/>
              <w:rPr>
                <w:rFonts w:ascii="宋体" w:eastAsia="宋体" w:hAnsi="宋体" w:cs="宋体"/>
                <w:color w:val="000000" w:themeColor="text1"/>
                <w:sz w:val="18"/>
                <w:szCs w:val="18"/>
              </w:rPr>
            </w:pPr>
          </w:p>
        </w:tc>
      </w:tr>
      <w:tr w:rsidR="00C5245C" w:rsidRPr="003D72B8" w:rsidTr="005A0E28">
        <w:trPr>
          <w:trHeight w:val="308"/>
          <w:jc w:val="center"/>
        </w:trPr>
        <w:tc>
          <w:tcPr>
            <w:tcW w:w="130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245C" w:rsidRPr="008B540E" w:rsidRDefault="00C5245C" w:rsidP="00B42479">
            <w:pPr>
              <w:jc w:val="left"/>
              <w:rPr>
                <w:rFonts w:ascii="宋体" w:eastAsia="宋体" w:hAnsi="宋体" w:cs="宋体"/>
                <w:color w:val="000000" w:themeColor="text1"/>
                <w:sz w:val="18"/>
                <w:szCs w:val="18"/>
              </w:rPr>
            </w:pPr>
            <w:r w:rsidRPr="008B540E">
              <w:rPr>
                <w:rFonts w:ascii="宋体" w:eastAsia="宋体" w:hAnsi="宋体" w:cs="宋体"/>
                <w:color w:val="000000" w:themeColor="text1"/>
                <w:sz w:val="18"/>
                <w:szCs w:val="18"/>
              </w:rPr>
              <w:t>2210201</w:t>
            </w:r>
          </w:p>
        </w:tc>
        <w:tc>
          <w:tcPr>
            <w:tcW w:w="169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245C" w:rsidRPr="008B540E" w:rsidRDefault="00C5245C" w:rsidP="00B42479">
            <w:pPr>
              <w:jc w:val="left"/>
              <w:rPr>
                <w:rFonts w:ascii="宋体" w:eastAsia="宋体" w:hAnsi="宋体" w:cs="宋体"/>
                <w:color w:val="000000" w:themeColor="text1"/>
                <w:sz w:val="18"/>
                <w:szCs w:val="18"/>
              </w:rPr>
            </w:pPr>
            <w:r w:rsidRPr="008B540E">
              <w:rPr>
                <w:rFonts w:ascii="宋体" w:eastAsia="宋体" w:hAnsi="宋体" w:cs="宋体" w:hint="eastAsia"/>
                <w:color w:val="000000" w:themeColor="text1"/>
                <w:sz w:val="18"/>
                <w:szCs w:val="18"/>
              </w:rPr>
              <w:t>住房公积金</w:t>
            </w:r>
          </w:p>
        </w:tc>
        <w:tc>
          <w:tcPr>
            <w:tcW w:w="232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245C" w:rsidRPr="005A0E28" w:rsidRDefault="00C5245C">
            <w:pPr>
              <w:jc w:val="right"/>
              <w:rPr>
                <w:rFonts w:ascii="宋体" w:eastAsia="宋体" w:hAnsi="宋体" w:cs="宋体"/>
                <w:color w:val="000000" w:themeColor="text1"/>
                <w:sz w:val="18"/>
                <w:szCs w:val="18"/>
              </w:rPr>
            </w:pPr>
            <w:r w:rsidRPr="00C5245C">
              <w:rPr>
                <w:rFonts w:ascii="宋体" w:eastAsia="宋体" w:hAnsi="宋体" w:cs="宋体"/>
                <w:color w:val="000000" w:themeColor="text1"/>
                <w:sz w:val="18"/>
                <w:szCs w:val="18"/>
              </w:rPr>
              <w:t>177.24</w:t>
            </w:r>
          </w:p>
        </w:tc>
        <w:tc>
          <w:tcPr>
            <w:tcW w:w="2329"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245C" w:rsidRPr="005A0E28" w:rsidRDefault="00C5245C" w:rsidP="00B42479">
            <w:pPr>
              <w:jc w:val="right"/>
              <w:rPr>
                <w:rFonts w:ascii="宋体" w:eastAsia="宋体" w:hAnsi="宋体" w:cs="宋体"/>
                <w:color w:val="000000" w:themeColor="text1"/>
                <w:sz w:val="18"/>
                <w:szCs w:val="18"/>
              </w:rPr>
            </w:pPr>
            <w:r w:rsidRPr="00C5245C">
              <w:rPr>
                <w:rFonts w:ascii="宋体" w:eastAsia="宋体" w:hAnsi="宋体" w:cs="宋体"/>
                <w:color w:val="000000" w:themeColor="text1"/>
                <w:sz w:val="18"/>
                <w:szCs w:val="18"/>
              </w:rPr>
              <w:t>177.24</w:t>
            </w:r>
          </w:p>
        </w:tc>
        <w:tc>
          <w:tcPr>
            <w:tcW w:w="2329"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245C" w:rsidRPr="005A0E28" w:rsidRDefault="00C5245C">
            <w:pPr>
              <w:jc w:val="right"/>
              <w:rPr>
                <w:rFonts w:ascii="宋体" w:eastAsia="宋体" w:hAnsi="宋体" w:cs="宋体"/>
                <w:color w:val="000000" w:themeColor="text1"/>
                <w:sz w:val="18"/>
                <w:szCs w:val="18"/>
              </w:rPr>
            </w:pPr>
          </w:p>
        </w:tc>
      </w:tr>
    </w:tbl>
    <w:p w:rsidR="00AA7981" w:rsidRPr="003D72B8" w:rsidRDefault="00ED141E">
      <w:pPr>
        <w:rPr>
          <w:color w:val="000000" w:themeColor="text1"/>
        </w:rPr>
      </w:pPr>
      <w:r w:rsidRPr="003D72B8">
        <w:rPr>
          <w:color w:val="000000" w:themeColor="text1"/>
        </w:rPr>
        <w:br w:type="page"/>
      </w:r>
    </w:p>
    <w:tbl>
      <w:tblPr>
        <w:tblW w:w="10000" w:type="dxa"/>
        <w:jc w:val="center"/>
        <w:tblLayout w:type="fixed"/>
        <w:tblCellMar>
          <w:left w:w="0" w:type="dxa"/>
          <w:right w:w="0" w:type="dxa"/>
        </w:tblCellMar>
        <w:tblLook w:val="04A0"/>
      </w:tblPr>
      <w:tblGrid>
        <w:gridCol w:w="896"/>
        <w:gridCol w:w="1932"/>
        <w:gridCol w:w="783"/>
        <w:gridCol w:w="655"/>
        <w:gridCol w:w="1599"/>
        <w:gridCol w:w="768"/>
        <w:gridCol w:w="744"/>
        <w:gridCol w:w="1891"/>
        <w:gridCol w:w="732"/>
      </w:tblGrid>
      <w:tr w:rsidR="003D72B8" w:rsidRPr="003D72B8">
        <w:trPr>
          <w:trHeight w:val="662"/>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黑体" w:eastAsia="黑体" w:hAnsi="宋体" w:cs="黑体"/>
                <w:color w:val="000000" w:themeColor="text1"/>
                <w:sz w:val="32"/>
                <w:szCs w:val="32"/>
              </w:rPr>
            </w:pPr>
            <w:r w:rsidRPr="003D72B8">
              <w:rPr>
                <w:rFonts w:ascii="黑体" w:eastAsia="黑体" w:hAnsi="宋体" w:cs="黑体" w:hint="eastAsia"/>
                <w:color w:val="000000" w:themeColor="text1"/>
                <w:kern w:val="0"/>
                <w:sz w:val="32"/>
                <w:szCs w:val="32"/>
              </w:rPr>
              <w:lastRenderedPageBreak/>
              <w:t>一般公共预算财政拨款基本支出决算表</w:t>
            </w:r>
          </w:p>
        </w:tc>
      </w:tr>
      <w:tr w:rsidR="003D72B8" w:rsidRPr="003D72B8">
        <w:trPr>
          <w:trHeight w:val="339"/>
          <w:jc w:val="center"/>
        </w:trPr>
        <w:tc>
          <w:tcPr>
            <w:tcW w:w="896" w:type="dxa"/>
            <w:tcBorders>
              <w:top w:val="nil"/>
              <w:left w:val="nil"/>
              <w:bottom w:val="nil"/>
              <w:right w:val="nil"/>
            </w:tcBorders>
            <w:shd w:val="clear" w:color="auto" w:fill="auto"/>
            <w:noWrap/>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rsidR="00AA7981" w:rsidRPr="003D72B8" w:rsidRDefault="00ED141E" w:rsidP="003301ED">
            <w:pPr>
              <w:widowControl/>
              <w:ind w:right="180"/>
              <w:jc w:val="right"/>
              <w:textAlignment w:val="bottom"/>
              <w:rPr>
                <w:rFonts w:ascii="宋体" w:eastAsia="宋体" w:hAnsi="宋体" w:cs="宋体"/>
                <w:color w:val="000000" w:themeColor="text1"/>
                <w:sz w:val="18"/>
                <w:szCs w:val="18"/>
              </w:rPr>
            </w:pPr>
            <w:r w:rsidRPr="003D72B8">
              <w:rPr>
                <w:rFonts w:ascii="宋体" w:eastAsia="宋体" w:hAnsi="宋体" w:cs="宋体" w:hint="eastAsia"/>
                <w:color w:val="000000" w:themeColor="text1"/>
                <w:kern w:val="0"/>
                <w:sz w:val="18"/>
                <w:szCs w:val="18"/>
              </w:rPr>
              <w:t>公开06表</w:t>
            </w:r>
          </w:p>
        </w:tc>
      </w:tr>
      <w:tr w:rsidR="003301ED" w:rsidRPr="003D72B8" w:rsidTr="00B42479">
        <w:trPr>
          <w:trHeight w:val="339"/>
          <w:jc w:val="center"/>
        </w:trPr>
        <w:tc>
          <w:tcPr>
            <w:tcW w:w="10000" w:type="dxa"/>
            <w:gridSpan w:val="9"/>
            <w:tcBorders>
              <w:top w:val="nil"/>
              <w:left w:val="nil"/>
              <w:bottom w:val="nil"/>
              <w:right w:val="nil"/>
            </w:tcBorders>
            <w:shd w:val="clear" w:color="auto" w:fill="auto"/>
            <w:noWrap/>
            <w:tcMar>
              <w:top w:w="15" w:type="dxa"/>
              <w:left w:w="15" w:type="dxa"/>
              <w:right w:w="15" w:type="dxa"/>
            </w:tcMar>
            <w:vAlign w:val="bottom"/>
          </w:tcPr>
          <w:p w:rsidR="003301ED" w:rsidRPr="003301ED" w:rsidRDefault="003301ED" w:rsidP="003301ED">
            <w:pPr>
              <w:widowControl/>
              <w:jc w:val="left"/>
              <w:textAlignment w:val="bottom"/>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部门：</w:t>
            </w:r>
            <w:r w:rsidRPr="001F543F">
              <w:rPr>
                <w:rFonts w:ascii="宋体" w:eastAsia="宋体" w:hAnsi="宋体" w:cs="宋体" w:hint="eastAsia"/>
                <w:color w:val="000000" w:themeColor="text1"/>
                <w:kern w:val="0"/>
                <w:sz w:val="20"/>
                <w:szCs w:val="20"/>
              </w:rPr>
              <w:t>中国</w:t>
            </w:r>
            <w:r>
              <w:rPr>
                <w:rFonts w:ascii="宋体" w:eastAsia="宋体" w:hAnsi="宋体" w:cs="宋体" w:hint="eastAsia"/>
                <w:color w:val="000000" w:themeColor="text1"/>
                <w:kern w:val="0"/>
                <w:sz w:val="20"/>
                <w:szCs w:val="20"/>
              </w:rPr>
              <w:t xml:space="preserve">共产党廊坊市纪律检查委员会                                                   </w:t>
            </w:r>
            <w:r w:rsidRPr="003D72B8">
              <w:rPr>
                <w:rFonts w:ascii="宋体" w:eastAsia="宋体" w:hAnsi="宋体" w:cs="宋体" w:hint="eastAsia"/>
                <w:color w:val="000000" w:themeColor="text1"/>
                <w:kern w:val="0"/>
                <w:sz w:val="18"/>
                <w:szCs w:val="18"/>
              </w:rPr>
              <w:t>金额单位：万元</w:t>
            </w:r>
          </w:p>
        </w:tc>
      </w:tr>
      <w:tr w:rsidR="003D72B8" w:rsidRPr="003D72B8">
        <w:trPr>
          <w:trHeight w:val="362"/>
          <w:jc w:val="center"/>
        </w:trPr>
        <w:tc>
          <w:tcPr>
            <w:tcW w:w="361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人员经费</w:t>
            </w:r>
          </w:p>
        </w:tc>
        <w:tc>
          <w:tcPr>
            <w:tcW w:w="6389" w:type="dxa"/>
            <w:gridSpan w:val="6"/>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公用经费</w:t>
            </w:r>
          </w:p>
        </w:tc>
      </w:tr>
      <w:tr w:rsidR="003D72B8" w:rsidRPr="003D72B8">
        <w:trPr>
          <w:trHeight w:val="362"/>
          <w:jc w:val="center"/>
        </w:trPr>
        <w:tc>
          <w:tcPr>
            <w:tcW w:w="896"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kern w:val="0"/>
                <w:sz w:val="22"/>
              </w:rPr>
            </w:pPr>
            <w:r w:rsidRPr="003D72B8">
              <w:rPr>
                <w:rFonts w:ascii="宋体" w:eastAsia="宋体" w:hAnsi="宋体" w:cs="宋体" w:hint="eastAsia"/>
                <w:color w:val="000000" w:themeColor="text1"/>
                <w:kern w:val="0"/>
                <w:sz w:val="22"/>
              </w:rPr>
              <w:t>科目</w:t>
            </w:r>
          </w:p>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编码</w:t>
            </w:r>
          </w:p>
        </w:tc>
        <w:tc>
          <w:tcPr>
            <w:tcW w:w="193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科目名称</w:t>
            </w:r>
          </w:p>
        </w:tc>
        <w:tc>
          <w:tcPr>
            <w:tcW w:w="78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决算数</w:t>
            </w:r>
          </w:p>
        </w:tc>
        <w:tc>
          <w:tcPr>
            <w:tcW w:w="65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科目编码</w:t>
            </w:r>
          </w:p>
        </w:tc>
        <w:tc>
          <w:tcPr>
            <w:tcW w:w="159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科目名称</w:t>
            </w:r>
          </w:p>
        </w:tc>
        <w:tc>
          <w:tcPr>
            <w:tcW w:w="76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决算数</w:t>
            </w:r>
          </w:p>
        </w:tc>
        <w:tc>
          <w:tcPr>
            <w:tcW w:w="74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kern w:val="0"/>
                <w:sz w:val="22"/>
              </w:rPr>
            </w:pPr>
            <w:r w:rsidRPr="003D72B8">
              <w:rPr>
                <w:rFonts w:ascii="宋体" w:eastAsia="宋体" w:hAnsi="宋体" w:cs="宋体" w:hint="eastAsia"/>
                <w:color w:val="000000" w:themeColor="text1"/>
                <w:kern w:val="0"/>
                <w:sz w:val="22"/>
              </w:rPr>
              <w:t>科目</w:t>
            </w:r>
          </w:p>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编码</w:t>
            </w:r>
          </w:p>
        </w:tc>
        <w:tc>
          <w:tcPr>
            <w:tcW w:w="189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科目名称</w:t>
            </w:r>
          </w:p>
        </w:tc>
        <w:tc>
          <w:tcPr>
            <w:tcW w:w="73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决算数</w:t>
            </w:r>
          </w:p>
        </w:tc>
      </w:tr>
      <w:tr w:rsidR="003D72B8" w:rsidRPr="003D72B8">
        <w:trPr>
          <w:trHeight w:val="349"/>
          <w:jc w:val="center"/>
        </w:trPr>
        <w:tc>
          <w:tcPr>
            <w:tcW w:w="896"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193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78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65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159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76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74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18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73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r>
      <w:tr w:rsidR="003D72B8" w:rsidRPr="003D72B8">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工资福利支出</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14726">
            <w:pPr>
              <w:spacing w:line="220" w:lineRule="exact"/>
              <w:jc w:val="right"/>
              <w:rPr>
                <w:rFonts w:ascii="宋体" w:eastAsia="宋体" w:hAnsi="宋体" w:cs="宋体"/>
                <w:color w:val="000000" w:themeColor="text1"/>
                <w:sz w:val="20"/>
                <w:szCs w:val="20"/>
              </w:rPr>
            </w:pPr>
            <w:r w:rsidRPr="00A14726">
              <w:rPr>
                <w:rFonts w:ascii="宋体" w:eastAsia="宋体" w:hAnsi="宋体" w:cs="宋体"/>
                <w:color w:val="000000" w:themeColor="text1"/>
                <w:sz w:val="20"/>
                <w:szCs w:val="20"/>
              </w:rPr>
              <w:t>3216.89</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302</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商品和服务支出</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256FB">
            <w:pPr>
              <w:spacing w:line="220" w:lineRule="exact"/>
              <w:jc w:val="right"/>
              <w:rPr>
                <w:rFonts w:ascii="宋体" w:eastAsia="宋体" w:hAnsi="宋体" w:cs="宋体"/>
                <w:color w:val="000000" w:themeColor="text1"/>
                <w:sz w:val="20"/>
                <w:szCs w:val="20"/>
              </w:rPr>
            </w:pPr>
            <w:r w:rsidRPr="00A256FB">
              <w:rPr>
                <w:rFonts w:ascii="宋体" w:eastAsia="宋体" w:hAnsi="宋体" w:cs="宋体"/>
                <w:color w:val="000000" w:themeColor="text1"/>
                <w:sz w:val="20"/>
                <w:szCs w:val="20"/>
              </w:rPr>
              <w:t>452.28</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307</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债务利息及费用支出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180" w:lineRule="exact"/>
              <w:jc w:val="right"/>
              <w:rPr>
                <w:rFonts w:ascii="宋体" w:eastAsia="宋体" w:hAnsi="宋体" w:cs="宋体"/>
                <w:color w:val="000000" w:themeColor="text1"/>
                <w:sz w:val="20"/>
                <w:szCs w:val="20"/>
              </w:rPr>
            </w:pPr>
          </w:p>
        </w:tc>
      </w:tr>
      <w:tr w:rsidR="003D72B8" w:rsidRPr="003D72B8">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30101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基本工资</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256FB">
            <w:pPr>
              <w:spacing w:line="220" w:lineRule="exact"/>
              <w:jc w:val="right"/>
              <w:rPr>
                <w:rFonts w:ascii="宋体" w:eastAsia="宋体" w:hAnsi="宋体" w:cs="宋体"/>
                <w:color w:val="000000" w:themeColor="text1"/>
                <w:sz w:val="20"/>
                <w:szCs w:val="20"/>
              </w:rPr>
            </w:pPr>
            <w:r w:rsidRPr="00A256FB">
              <w:rPr>
                <w:rFonts w:ascii="宋体" w:eastAsia="宋体" w:hAnsi="宋体" w:cs="宋体"/>
                <w:color w:val="000000" w:themeColor="text1"/>
                <w:sz w:val="20"/>
                <w:szCs w:val="20"/>
              </w:rPr>
              <w:t>821.56</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30201</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办公费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256FB">
            <w:pPr>
              <w:spacing w:line="220" w:lineRule="exact"/>
              <w:jc w:val="right"/>
              <w:rPr>
                <w:rFonts w:ascii="宋体" w:eastAsia="宋体" w:hAnsi="宋体" w:cs="宋体"/>
                <w:color w:val="000000" w:themeColor="text1"/>
                <w:sz w:val="20"/>
                <w:szCs w:val="20"/>
              </w:rPr>
            </w:pPr>
            <w:r w:rsidRPr="00A256FB">
              <w:rPr>
                <w:rFonts w:ascii="宋体" w:eastAsia="宋体" w:hAnsi="宋体" w:cs="宋体"/>
                <w:color w:val="000000" w:themeColor="text1"/>
                <w:sz w:val="20"/>
                <w:szCs w:val="20"/>
              </w:rPr>
              <w:t>60.6</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30701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国内债务付息</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180" w:lineRule="exact"/>
              <w:jc w:val="right"/>
              <w:rPr>
                <w:rFonts w:ascii="宋体" w:eastAsia="宋体" w:hAnsi="宋体" w:cs="宋体"/>
                <w:color w:val="000000" w:themeColor="text1"/>
                <w:sz w:val="20"/>
                <w:szCs w:val="20"/>
              </w:rPr>
            </w:pPr>
          </w:p>
        </w:tc>
      </w:tr>
      <w:tr w:rsidR="003D72B8" w:rsidRPr="003D72B8">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30102</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津贴补贴</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256FB">
            <w:pPr>
              <w:spacing w:line="220" w:lineRule="exact"/>
              <w:jc w:val="right"/>
              <w:rPr>
                <w:rFonts w:ascii="宋体" w:eastAsia="宋体" w:hAnsi="宋体" w:cs="宋体"/>
                <w:color w:val="000000" w:themeColor="text1"/>
                <w:sz w:val="20"/>
                <w:szCs w:val="20"/>
              </w:rPr>
            </w:pPr>
            <w:r w:rsidRPr="00A256FB">
              <w:rPr>
                <w:rFonts w:ascii="宋体" w:eastAsia="宋体" w:hAnsi="宋体" w:cs="宋体"/>
                <w:color w:val="000000" w:themeColor="text1"/>
                <w:sz w:val="20"/>
                <w:szCs w:val="20"/>
              </w:rPr>
              <w:t>887.1</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30202</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印刷费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220" w:lineRule="exact"/>
              <w:jc w:val="right"/>
              <w:rPr>
                <w:rFonts w:ascii="宋体" w:eastAsia="宋体" w:hAnsi="宋体" w:cs="宋体"/>
                <w:color w:val="000000" w:themeColor="text1"/>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30702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国外债务付息</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180" w:lineRule="exact"/>
              <w:jc w:val="right"/>
              <w:rPr>
                <w:rFonts w:ascii="宋体" w:eastAsia="宋体" w:hAnsi="宋体" w:cs="宋体"/>
                <w:color w:val="000000" w:themeColor="text1"/>
                <w:sz w:val="20"/>
                <w:szCs w:val="20"/>
              </w:rPr>
            </w:pPr>
          </w:p>
        </w:tc>
      </w:tr>
      <w:tr w:rsidR="003D72B8" w:rsidRPr="003D72B8">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30103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奖金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256FB">
            <w:pPr>
              <w:spacing w:line="220" w:lineRule="exact"/>
              <w:jc w:val="right"/>
              <w:rPr>
                <w:rFonts w:ascii="宋体" w:eastAsia="宋体" w:hAnsi="宋体" w:cs="宋体"/>
                <w:color w:val="000000" w:themeColor="text1"/>
                <w:sz w:val="20"/>
                <w:szCs w:val="20"/>
              </w:rPr>
            </w:pPr>
            <w:r w:rsidRPr="00A256FB">
              <w:rPr>
                <w:rFonts w:ascii="宋体" w:eastAsia="宋体" w:hAnsi="宋体" w:cs="宋体"/>
                <w:color w:val="000000" w:themeColor="text1"/>
                <w:sz w:val="20"/>
                <w:szCs w:val="20"/>
              </w:rPr>
              <w:t>64.68</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30203</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咨询费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220" w:lineRule="exact"/>
              <w:jc w:val="right"/>
              <w:rPr>
                <w:rFonts w:ascii="宋体" w:eastAsia="宋体" w:hAnsi="宋体" w:cs="宋体"/>
                <w:color w:val="000000" w:themeColor="text1"/>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310</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资本性支出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180" w:lineRule="exact"/>
              <w:jc w:val="right"/>
              <w:rPr>
                <w:rFonts w:ascii="宋体" w:eastAsia="宋体" w:hAnsi="宋体" w:cs="宋体"/>
                <w:color w:val="000000" w:themeColor="text1"/>
                <w:sz w:val="20"/>
                <w:szCs w:val="20"/>
              </w:rPr>
            </w:pPr>
          </w:p>
        </w:tc>
      </w:tr>
      <w:tr w:rsidR="003D72B8" w:rsidRPr="003D72B8">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30106</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伙食补助费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220" w:lineRule="exact"/>
              <w:jc w:val="right"/>
              <w:rPr>
                <w:rFonts w:ascii="宋体" w:eastAsia="宋体" w:hAnsi="宋体" w:cs="宋体"/>
                <w:color w:val="000000" w:themeColor="text1"/>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30204</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手续费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220" w:lineRule="exact"/>
              <w:jc w:val="right"/>
              <w:rPr>
                <w:rFonts w:ascii="宋体" w:eastAsia="宋体" w:hAnsi="宋体" w:cs="宋体"/>
                <w:color w:val="000000" w:themeColor="text1"/>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31001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房屋建筑物购建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180" w:lineRule="exact"/>
              <w:jc w:val="right"/>
              <w:rPr>
                <w:rFonts w:ascii="宋体" w:eastAsia="宋体" w:hAnsi="宋体" w:cs="宋体"/>
                <w:color w:val="000000" w:themeColor="text1"/>
                <w:sz w:val="20"/>
                <w:szCs w:val="20"/>
              </w:rPr>
            </w:pPr>
          </w:p>
        </w:tc>
      </w:tr>
      <w:tr w:rsidR="003D72B8" w:rsidRPr="003D72B8">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30107</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绩效工资</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256FB">
            <w:pPr>
              <w:spacing w:line="220" w:lineRule="exact"/>
              <w:jc w:val="right"/>
              <w:rPr>
                <w:rFonts w:ascii="宋体" w:eastAsia="宋体" w:hAnsi="宋体" w:cs="宋体"/>
                <w:color w:val="000000" w:themeColor="text1"/>
                <w:sz w:val="20"/>
                <w:szCs w:val="20"/>
              </w:rPr>
            </w:pPr>
            <w:r w:rsidRPr="00A256FB">
              <w:rPr>
                <w:rFonts w:ascii="宋体" w:eastAsia="宋体" w:hAnsi="宋体" w:cs="宋体"/>
                <w:color w:val="000000" w:themeColor="text1"/>
                <w:sz w:val="20"/>
                <w:szCs w:val="20"/>
              </w:rPr>
              <w:t>54.97</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30205</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水费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220" w:lineRule="exact"/>
              <w:jc w:val="right"/>
              <w:rPr>
                <w:rFonts w:ascii="宋体" w:eastAsia="宋体" w:hAnsi="宋体" w:cs="宋体"/>
                <w:color w:val="000000" w:themeColor="text1"/>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31002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办公设备购置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180" w:lineRule="exact"/>
              <w:jc w:val="right"/>
              <w:rPr>
                <w:rFonts w:ascii="宋体" w:eastAsia="宋体" w:hAnsi="宋体" w:cs="宋体"/>
                <w:color w:val="000000" w:themeColor="text1"/>
                <w:sz w:val="20"/>
                <w:szCs w:val="20"/>
              </w:rPr>
            </w:pPr>
          </w:p>
        </w:tc>
      </w:tr>
      <w:tr w:rsidR="003D72B8" w:rsidRPr="003D72B8">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30108</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机关事业单位基本养老保险缴费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256FB">
            <w:pPr>
              <w:spacing w:line="220" w:lineRule="exact"/>
              <w:jc w:val="right"/>
              <w:rPr>
                <w:rFonts w:ascii="宋体" w:eastAsia="宋体" w:hAnsi="宋体" w:cs="宋体"/>
                <w:color w:val="000000" w:themeColor="text1"/>
                <w:sz w:val="20"/>
                <w:szCs w:val="20"/>
              </w:rPr>
            </w:pPr>
            <w:r w:rsidRPr="00A256FB">
              <w:rPr>
                <w:rFonts w:ascii="宋体" w:eastAsia="宋体" w:hAnsi="宋体" w:cs="宋体"/>
                <w:color w:val="000000" w:themeColor="text1"/>
                <w:sz w:val="20"/>
                <w:szCs w:val="20"/>
              </w:rPr>
              <w:t>410.07</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30206</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电费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220" w:lineRule="exact"/>
              <w:jc w:val="right"/>
              <w:rPr>
                <w:rFonts w:ascii="宋体" w:eastAsia="宋体" w:hAnsi="宋体" w:cs="宋体"/>
                <w:color w:val="000000" w:themeColor="text1"/>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31003</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专用设备购置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180" w:lineRule="exact"/>
              <w:jc w:val="right"/>
              <w:rPr>
                <w:rFonts w:ascii="宋体" w:eastAsia="宋体" w:hAnsi="宋体" w:cs="宋体"/>
                <w:color w:val="000000" w:themeColor="text1"/>
                <w:sz w:val="20"/>
                <w:szCs w:val="20"/>
              </w:rPr>
            </w:pPr>
          </w:p>
        </w:tc>
      </w:tr>
      <w:tr w:rsidR="003D72B8" w:rsidRPr="003D72B8">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30109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职业年金缴费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220" w:lineRule="exact"/>
              <w:jc w:val="right"/>
              <w:rPr>
                <w:rFonts w:ascii="宋体" w:eastAsia="宋体" w:hAnsi="宋体" w:cs="宋体"/>
                <w:color w:val="000000" w:themeColor="text1"/>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30207</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邮电费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256FB">
            <w:pPr>
              <w:spacing w:line="220" w:lineRule="exact"/>
              <w:jc w:val="right"/>
              <w:rPr>
                <w:rFonts w:ascii="宋体" w:eastAsia="宋体" w:hAnsi="宋体" w:cs="宋体"/>
                <w:color w:val="000000" w:themeColor="text1"/>
                <w:sz w:val="20"/>
                <w:szCs w:val="20"/>
              </w:rPr>
            </w:pPr>
            <w:r w:rsidRPr="00A256FB">
              <w:rPr>
                <w:rFonts w:ascii="宋体" w:eastAsia="宋体" w:hAnsi="宋体" w:cs="宋体"/>
                <w:color w:val="000000" w:themeColor="text1"/>
                <w:sz w:val="20"/>
                <w:szCs w:val="20"/>
              </w:rPr>
              <w:t>118.12</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31005</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基础设施建设</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180" w:lineRule="exact"/>
              <w:jc w:val="right"/>
              <w:rPr>
                <w:rFonts w:ascii="宋体" w:eastAsia="宋体" w:hAnsi="宋体" w:cs="宋体"/>
                <w:color w:val="000000" w:themeColor="text1"/>
                <w:sz w:val="20"/>
                <w:szCs w:val="20"/>
              </w:rPr>
            </w:pPr>
          </w:p>
        </w:tc>
      </w:tr>
      <w:tr w:rsidR="003D72B8" w:rsidRPr="003D72B8">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30110</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职工基本医疗保险缴费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256FB">
            <w:pPr>
              <w:spacing w:line="220" w:lineRule="exact"/>
              <w:jc w:val="right"/>
              <w:rPr>
                <w:rFonts w:ascii="宋体" w:eastAsia="宋体" w:hAnsi="宋体" w:cs="宋体"/>
                <w:color w:val="000000" w:themeColor="text1"/>
                <w:sz w:val="20"/>
                <w:szCs w:val="20"/>
              </w:rPr>
            </w:pPr>
            <w:r w:rsidRPr="00A256FB">
              <w:rPr>
                <w:rFonts w:ascii="宋体" w:eastAsia="宋体" w:hAnsi="宋体" w:cs="宋体"/>
                <w:color w:val="000000" w:themeColor="text1"/>
                <w:sz w:val="20"/>
                <w:szCs w:val="20"/>
              </w:rPr>
              <w:t>129.51</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30208</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取暖费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256FB">
            <w:pPr>
              <w:spacing w:line="220" w:lineRule="exact"/>
              <w:jc w:val="right"/>
              <w:rPr>
                <w:rFonts w:ascii="宋体" w:eastAsia="宋体" w:hAnsi="宋体" w:cs="宋体"/>
                <w:color w:val="000000" w:themeColor="text1"/>
                <w:sz w:val="20"/>
                <w:szCs w:val="20"/>
              </w:rPr>
            </w:pPr>
            <w:r w:rsidRPr="00A256FB">
              <w:rPr>
                <w:rFonts w:ascii="宋体" w:eastAsia="宋体" w:hAnsi="宋体" w:cs="宋体"/>
                <w:color w:val="000000" w:themeColor="text1"/>
                <w:sz w:val="20"/>
                <w:szCs w:val="20"/>
              </w:rPr>
              <w:t>2.32</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31006</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大型修缮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180" w:lineRule="exact"/>
              <w:jc w:val="right"/>
              <w:rPr>
                <w:rFonts w:ascii="宋体" w:eastAsia="宋体" w:hAnsi="宋体" w:cs="宋体"/>
                <w:color w:val="000000" w:themeColor="text1"/>
                <w:sz w:val="20"/>
                <w:szCs w:val="20"/>
              </w:rPr>
            </w:pPr>
          </w:p>
        </w:tc>
      </w:tr>
      <w:tr w:rsidR="003D72B8" w:rsidRPr="003D72B8">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30111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公务员医疗补助缴费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220" w:lineRule="exact"/>
              <w:jc w:val="right"/>
              <w:rPr>
                <w:rFonts w:ascii="宋体" w:eastAsia="宋体" w:hAnsi="宋体" w:cs="宋体"/>
                <w:color w:val="000000" w:themeColor="text1"/>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30209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物业管理费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256FB">
            <w:pPr>
              <w:spacing w:line="220" w:lineRule="exact"/>
              <w:jc w:val="right"/>
              <w:rPr>
                <w:rFonts w:ascii="宋体" w:eastAsia="宋体" w:hAnsi="宋体" w:cs="宋体"/>
                <w:color w:val="000000" w:themeColor="text1"/>
                <w:sz w:val="20"/>
                <w:szCs w:val="20"/>
              </w:rPr>
            </w:pPr>
            <w:r w:rsidRPr="00A256FB">
              <w:rPr>
                <w:rFonts w:ascii="宋体" w:eastAsia="宋体" w:hAnsi="宋体" w:cs="宋体"/>
                <w:color w:val="000000" w:themeColor="text1"/>
                <w:sz w:val="20"/>
                <w:szCs w:val="20"/>
              </w:rPr>
              <w:t>0.17</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31007</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信息网络及软件购置更新</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180" w:lineRule="exact"/>
              <w:jc w:val="right"/>
              <w:rPr>
                <w:rFonts w:ascii="宋体" w:eastAsia="宋体" w:hAnsi="宋体" w:cs="宋体"/>
                <w:color w:val="000000" w:themeColor="text1"/>
                <w:sz w:val="20"/>
                <w:szCs w:val="20"/>
              </w:rPr>
            </w:pPr>
          </w:p>
        </w:tc>
      </w:tr>
      <w:tr w:rsidR="003D72B8" w:rsidRPr="003D72B8">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30112</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其他社会保障缴费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256FB">
            <w:pPr>
              <w:spacing w:line="220" w:lineRule="exact"/>
              <w:jc w:val="right"/>
              <w:rPr>
                <w:rFonts w:ascii="宋体" w:eastAsia="宋体" w:hAnsi="宋体" w:cs="宋体"/>
                <w:color w:val="000000" w:themeColor="text1"/>
                <w:sz w:val="20"/>
                <w:szCs w:val="20"/>
              </w:rPr>
            </w:pPr>
            <w:r w:rsidRPr="00A256FB">
              <w:rPr>
                <w:rFonts w:ascii="宋体" w:eastAsia="宋体" w:hAnsi="宋体" w:cs="宋体"/>
                <w:color w:val="000000" w:themeColor="text1"/>
                <w:sz w:val="20"/>
                <w:szCs w:val="20"/>
              </w:rPr>
              <w:t>8.23</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30211</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差旅费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256FB">
            <w:pPr>
              <w:spacing w:line="220" w:lineRule="exact"/>
              <w:jc w:val="right"/>
              <w:rPr>
                <w:rFonts w:ascii="宋体" w:eastAsia="宋体" w:hAnsi="宋体" w:cs="宋体"/>
                <w:color w:val="000000" w:themeColor="text1"/>
                <w:sz w:val="20"/>
                <w:szCs w:val="20"/>
              </w:rPr>
            </w:pPr>
            <w:r w:rsidRPr="00A256FB">
              <w:rPr>
                <w:rFonts w:ascii="宋体" w:eastAsia="宋体" w:hAnsi="宋体" w:cs="宋体"/>
                <w:color w:val="000000" w:themeColor="text1"/>
                <w:sz w:val="20"/>
                <w:szCs w:val="20"/>
              </w:rPr>
              <w:t>22.13</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31008</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物资储备</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180" w:lineRule="exact"/>
              <w:jc w:val="right"/>
              <w:rPr>
                <w:rFonts w:ascii="宋体" w:eastAsia="宋体" w:hAnsi="宋体" w:cs="宋体"/>
                <w:color w:val="000000" w:themeColor="text1"/>
                <w:sz w:val="20"/>
                <w:szCs w:val="20"/>
              </w:rPr>
            </w:pPr>
          </w:p>
        </w:tc>
      </w:tr>
      <w:tr w:rsidR="003D72B8" w:rsidRPr="003D72B8">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30113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住房公积金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256FB">
            <w:pPr>
              <w:spacing w:line="220" w:lineRule="exact"/>
              <w:jc w:val="right"/>
              <w:rPr>
                <w:rFonts w:ascii="宋体" w:eastAsia="宋体" w:hAnsi="宋体" w:cs="宋体"/>
                <w:color w:val="000000" w:themeColor="text1"/>
                <w:sz w:val="20"/>
                <w:szCs w:val="20"/>
              </w:rPr>
            </w:pPr>
            <w:r w:rsidRPr="00A256FB">
              <w:rPr>
                <w:rFonts w:ascii="宋体" w:eastAsia="宋体" w:hAnsi="宋体" w:cs="宋体"/>
                <w:color w:val="000000" w:themeColor="text1"/>
                <w:sz w:val="20"/>
                <w:szCs w:val="20"/>
              </w:rPr>
              <w:t>232.53</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30212</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因公出国（境）费用</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220" w:lineRule="exact"/>
              <w:jc w:val="right"/>
              <w:rPr>
                <w:rFonts w:ascii="宋体" w:eastAsia="宋体" w:hAnsi="宋体" w:cs="宋体"/>
                <w:color w:val="000000" w:themeColor="text1"/>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31009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土地补偿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180" w:lineRule="exact"/>
              <w:jc w:val="right"/>
              <w:rPr>
                <w:rFonts w:ascii="宋体" w:eastAsia="宋体" w:hAnsi="宋体" w:cs="宋体"/>
                <w:color w:val="000000" w:themeColor="text1"/>
                <w:sz w:val="20"/>
                <w:szCs w:val="20"/>
              </w:rPr>
            </w:pPr>
          </w:p>
        </w:tc>
      </w:tr>
      <w:tr w:rsidR="003D72B8" w:rsidRPr="003D72B8">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30114</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医疗费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220" w:lineRule="exact"/>
              <w:jc w:val="right"/>
              <w:rPr>
                <w:rFonts w:ascii="宋体" w:eastAsia="宋体" w:hAnsi="宋体" w:cs="宋体"/>
                <w:color w:val="000000" w:themeColor="text1"/>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30213</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维修（护）费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256FB">
            <w:pPr>
              <w:spacing w:line="220" w:lineRule="exact"/>
              <w:jc w:val="right"/>
              <w:rPr>
                <w:rFonts w:ascii="宋体" w:eastAsia="宋体" w:hAnsi="宋体" w:cs="宋体"/>
                <w:color w:val="000000" w:themeColor="text1"/>
                <w:sz w:val="20"/>
                <w:szCs w:val="20"/>
              </w:rPr>
            </w:pPr>
            <w:r w:rsidRPr="00A256FB">
              <w:rPr>
                <w:rFonts w:ascii="宋体" w:eastAsia="宋体" w:hAnsi="宋体" w:cs="宋体"/>
                <w:color w:val="000000" w:themeColor="text1"/>
                <w:sz w:val="20"/>
                <w:szCs w:val="20"/>
              </w:rPr>
              <w:t>4.39</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31010</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安置补助</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180" w:lineRule="exact"/>
              <w:jc w:val="right"/>
              <w:rPr>
                <w:rFonts w:ascii="宋体" w:eastAsia="宋体" w:hAnsi="宋体" w:cs="宋体"/>
                <w:color w:val="000000" w:themeColor="text1"/>
                <w:sz w:val="20"/>
                <w:szCs w:val="20"/>
              </w:rPr>
            </w:pPr>
          </w:p>
        </w:tc>
      </w:tr>
      <w:tr w:rsidR="003D72B8" w:rsidRPr="003D72B8">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30199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其他工资福利支出</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256FB">
            <w:pPr>
              <w:spacing w:line="220" w:lineRule="exact"/>
              <w:jc w:val="right"/>
              <w:rPr>
                <w:rFonts w:ascii="宋体" w:eastAsia="宋体" w:hAnsi="宋体" w:cs="宋体"/>
                <w:color w:val="000000" w:themeColor="text1"/>
                <w:sz w:val="20"/>
                <w:szCs w:val="20"/>
              </w:rPr>
            </w:pPr>
            <w:r w:rsidRPr="00A256FB">
              <w:rPr>
                <w:rFonts w:ascii="宋体" w:eastAsia="宋体" w:hAnsi="宋体" w:cs="宋体"/>
                <w:color w:val="000000" w:themeColor="text1"/>
                <w:sz w:val="20"/>
                <w:szCs w:val="20"/>
              </w:rPr>
              <w:t>608.25</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30214</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租赁费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220" w:lineRule="exact"/>
              <w:jc w:val="right"/>
              <w:rPr>
                <w:rFonts w:ascii="宋体" w:eastAsia="宋体" w:hAnsi="宋体" w:cs="宋体"/>
                <w:color w:val="000000" w:themeColor="text1"/>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31011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地上附着物和青苗补偿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180" w:lineRule="exact"/>
              <w:jc w:val="right"/>
              <w:rPr>
                <w:rFonts w:ascii="宋体" w:eastAsia="宋体" w:hAnsi="宋体" w:cs="宋体"/>
                <w:color w:val="000000" w:themeColor="text1"/>
                <w:sz w:val="20"/>
                <w:szCs w:val="20"/>
              </w:rPr>
            </w:pPr>
          </w:p>
        </w:tc>
      </w:tr>
      <w:tr w:rsidR="003D72B8" w:rsidRPr="003D72B8">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对个人和家庭的补助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256FB">
            <w:pPr>
              <w:spacing w:line="220" w:lineRule="exact"/>
              <w:jc w:val="right"/>
              <w:rPr>
                <w:rFonts w:ascii="宋体" w:eastAsia="宋体" w:hAnsi="宋体" w:cs="宋体"/>
                <w:color w:val="000000" w:themeColor="text1"/>
                <w:sz w:val="20"/>
                <w:szCs w:val="20"/>
              </w:rPr>
            </w:pPr>
            <w:r w:rsidRPr="00A256FB">
              <w:rPr>
                <w:rFonts w:ascii="宋体" w:eastAsia="宋体" w:hAnsi="宋体" w:cs="宋体"/>
                <w:color w:val="000000" w:themeColor="text1"/>
                <w:sz w:val="20"/>
                <w:szCs w:val="20"/>
              </w:rPr>
              <w:t>160.64</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30215</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会议费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256FB">
            <w:pPr>
              <w:spacing w:line="220" w:lineRule="exact"/>
              <w:jc w:val="right"/>
              <w:rPr>
                <w:rFonts w:ascii="宋体" w:eastAsia="宋体" w:hAnsi="宋体" w:cs="宋体"/>
                <w:color w:val="000000" w:themeColor="text1"/>
                <w:sz w:val="20"/>
                <w:szCs w:val="20"/>
              </w:rPr>
            </w:pPr>
            <w:r w:rsidRPr="00A256FB">
              <w:rPr>
                <w:rFonts w:ascii="宋体" w:eastAsia="宋体" w:hAnsi="宋体" w:cs="宋体"/>
                <w:color w:val="000000" w:themeColor="text1"/>
                <w:sz w:val="20"/>
                <w:szCs w:val="20"/>
              </w:rPr>
              <w:t>2.32</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31012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拆迁补偿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180" w:lineRule="exact"/>
              <w:jc w:val="right"/>
              <w:rPr>
                <w:rFonts w:ascii="宋体" w:eastAsia="宋体" w:hAnsi="宋体" w:cs="宋体"/>
                <w:color w:val="000000" w:themeColor="text1"/>
                <w:sz w:val="20"/>
                <w:szCs w:val="20"/>
              </w:rPr>
            </w:pPr>
          </w:p>
        </w:tc>
      </w:tr>
      <w:tr w:rsidR="003D72B8" w:rsidRPr="003D72B8">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30301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离休费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256FB">
            <w:pPr>
              <w:spacing w:line="220" w:lineRule="exact"/>
              <w:jc w:val="right"/>
              <w:rPr>
                <w:rFonts w:ascii="宋体" w:eastAsia="宋体" w:hAnsi="宋体" w:cs="宋体"/>
                <w:color w:val="000000" w:themeColor="text1"/>
                <w:sz w:val="20"/>
                <w:szCs w:val="20"/>
              </w:rPr>
            </w:pPr>
            <w:r w:rsidRPr="00A256FB">
              <w:rPr>
                <w:rFonts w:ascii="宋体" w:eastAsia="宋体" w:hAnsi="宋体" w:cs="宋体"/>
                <w:color w:val="000000" w:themeColor="text1"/>
                <w:sz w:val="20"/>
                <w:szCs w:val="20"/>
              </w:rPr>
              <w:t>17.9</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30216</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培训费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256FB">
            <w:pPr>
              <w:spacing w:line="220" w:lineRule="exact"/>
              <w:jc w:val="right"/>
              <w:rPr>
                <w:rFonts w:ascii="宋体" w:eastAsia="宋体" w:hAnsi="宋体" w:cs="宋体"/>
                <w:color w:val="000000" w:themeColor="text1"/>
                <w:sz w:val="20"/>
                <w:szCs w:val="20"/>
              </w:rPr>
            </w:pPr>
            <w:r w:rsidRPr="00A256FB">
              <w:rPr>
                <w:rFonts w:ascii="宋体" w:eastAsia="宋体" w:hAnsi="宋体" w:cs="宋体"/>
                <w:color w:val="000000" w:themeColor="text1"/>
                <w:sz w:val="20"/>
                <w:szCs w:val="20"/>
              </w:rPr>
              <w:t>1.81</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31013</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公务用车购置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180" w:lineRule="exact"/>
              <w:jc w:val="right"/>
              <w:rPr>
                <w:rFonts w:ascii="宋体" w:eastAsia="宋体" w:hAnsi="宋体" w:cs="宋体"/>
                <w:color w:val="000000" w:themeColor="text1"/>
                <w:sz w:val="20"/>
                <w:szCs w:val="20"/>
              </w:rPr>
            </w:pPr>
          </w:p>
        </w:tc>
      </w:tr>
      <w:tr w:rsidR="003D72B8" w:rsidRPr="003D72B8">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30302</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退休费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256FB">
            <w:pPr>
              <w:spacing w:line="220" w:lineRule="exact"/>
              <w:jc w:val="right"/>
              <w:rPr>
                <w:rFonts w:ascii="宋体" w:eastAsia="宋体" w:hAnsi="宋体" w:cs="宋体"/>
                <w:color w:val="000000" w:themeColor="text1"/>
                <w:sz w:val="20"/>
                <w:szCs w:val="20"/>
              </w:rPr>
            </w:pPr>
            <w:r w:rsidRPr="00A256FB">
              <w:rPr>
                <w:rFonts w:ascii="宋体" w:eastAsia="宋体" w:hAnsi="宋体" w:cs="宋体"/>
                <w:color w:val="000000" w:themeColor="text1"/>
                <w:sz w:val="20"/>
                <w:szCs w:val="20"/>
              </w:rPr>
              <w:t>116.64</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220" w:lineRule="exact"/>
              <w:jc w:val="left"/>
              <w:rPr>
                <w:rFonts w:ascii="宋体" w:eastAsia="宋体" w:hAnsi="宋体" w:cs="宋体"/>
                <w:color w:val="000000" w:themeColor="text1"/>
                <w:sz w:val="20"/>
                <w:szCs w:val="20"/>
              </w:rPr>
            </w:pP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公务接待费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256FB">
            <w:pPr>
              <w:spacing w:line="220" w:lineRule="exact"/>
              <w:jc w:val="right"/>
              <w:rPr>
                <w:rFonts w:ascii="宋体" w:eastAsia="宋体" w:hAnsi="宋体" w:cs="宋体"/>
                <w:color w:val="000000" w:themeColor="text1"/>
                <w:sz w:val="20"/>
                <w:szCs w:val="20"/>
              </w:rPr>
            </w:pPr>
            <w:r w:rsidRPr="00A256FB">
              <w:rPr>
                <w:rFonts w:ascii="宋体" w:eastAsia="宋体" w:hAnsi="宋体" w:cs="宋体"/>
                <w:color w:val="000000" w:themeColor="text1"/>
                <w:sz w:val="20"/>
                <w:szCs w:val="20"/>
              </w:rPr>
              <w:t>1.91</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31019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其他交通工具购置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180" w:lineRule="exact"/>
              <w:jc w:val="right"/>
              <w:rPr>
                <w:rFonts w:ascii="宋体" w:eastAsia="宋体" w:hAnsi="宋体" w:cs="宋体"/>
                <w:color w:val="000000" w:themeColor="text1"/>
                <w:sz w:val="20"/>
                <w:szCs w:val="20"/>
              </w:rPr>
            </w:pPr>
          </w:p>
        </w:tc>
      </w:tr>
      <w:tr w:rsidR="003D72B8" w:rsidRPr="003D72B8">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30303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退职（役）费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220" w:lineRule="exact"/>
              <w:jc w:val="right"/>
              <w:rPr>
                <w:rFonts w:ascii="宋体" w:eastAsia="宋体" w:hAnsi="宋体" w:cs="宋体"/>
                <w:color w:val="000000" w:themeColor="text1"/>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30218</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专用材料费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220" w:lineRule="exact"/>
              <w:jc w:val="right"/>
              <w:rPr>
                <w:rFonts w:ascii="宋体" w:eastAsia="宋体" w:hAnsi="宋体" w:cs="宋体"/>
                <w:color w:val="000000" w:themeColor="text1"/>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31021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文物和陈列品购置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180" w:lineRule="exact"/>
              <w:jc w:val="right"/>
              <w:rPr>
                <w:rFonts w:ascii="宋体" w:eastAsia="宋体" w:hAnsi="宋体" w:cs="宋体"/>
                <w:color w:val="000000" w:themeColor="text1"/>
                <w:sz w:val="20"/>
                <w:szCs w:val="20"/>
              </w:rPr>
            </w:pPr>
          </w:p>
        </w:tc>
      </w:tr>
      <w:tr w:rsidR="003D72B8" w:rsidRPr="003D72B8">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30304</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抚恤金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220" w:lineRule="exact"/>
              <w:jc w:val="right"/>
              <w:rPr>
                <w:rFonts w:ascii="宋体" w:eastAsia="宋体" w:hAnsi="宋体" w:cs="宋体"/>
                <w:color w:val="000000" w:themeColor="text1"/>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30224</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被装购置费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220" w:lineRule="exact"/>
              <w:jc w:val="right"/>
              <w:rPr>
                <w:rFonts w:ascii="宋体" w:eastAsia="宋体" w:hAnsi="宋体" w:cs="宋体"/>
                <w:color w:val="000000" w:themeColor="text1"/>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31022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无形资产购置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180" w:lineRule="exact"/>
              <w:jc w:val="right"/>
              <w:rPr>
                <w:rFonts w:ascii="宋体" w:eastAsia="宋体" w:hAnsi="宋体" w:cs="宋体"/>
                <w:color w:val="000000" w:themeColor="text1"/>
                <w:sz w:val="20"/>
                <w:szCs w:val="20"/>
              </w:rPr>
            </w:pPr>
          </w:p>
        </w:tc>
      </w:tr>
      <w:tr w:rsidR="003D72B8" w:rsidRPr="003D72B8">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30305</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生活补助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220" w:lineRule="exact"/>
              <w:jc w:val="right"/>
              <w:rPr>
                <w:rFonts w:ascii="宋体" w:eastAsia="宋体" w:hAnsi="宋体" w:cs="宋体"/>
                <w:color w:val="000000" w:themeColor="text1"/>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30225</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专用燃料费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220" w:lineRule="exact"/>
              <w:jc w:val="right"/>
              <w:rPr>
                <w:rFonts w:ascii="宋体" w:eastAsia="宋体" w:hAnsi="宋体" w:cs="宋体"/>
                <w:color w:val="000000" w:themeColor="text1"/>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31099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其他资本性支出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180" w:lineRule="exact"/>
              <w:jc w:val="right"/>
              <w:rPr>
                <w:rFonts w:ascii="宋体" w:eastAsia="宋体" w:hAnsi="宋体" w:cs="宋体"/>
                <w:color w:val="000000" w:themeColor="text1"/>
                <w:sz w:val="20"/>
                <w:szCs w:val="20"/>
              </w:rPr>
            </w:pPr>
          </w:p>
        </w:tc>
      </w:tr>
      <w:tr w:rsidR="003D72B8" w:rsidRPr="003D72B8">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30306</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救济费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220" w:lineRule="exact"/>
              <w:jc w:val="right"/>
              <w:rPr>
                <w:rFonts w:ascii="宋体" w:eastAsia="宋体" w:hAnsi="宋体" w:cs="宋体"/>
                <w:color w:val="000000" w:themeColor="text1"/>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30226</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劳务费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256FB">
            <w:pPr>
              <w:spacing w:line="220" w:lineRule="exact"/>
              <w:jc w:val="right"/>
              <w:rPr>
                <w:rFonts w:ascii="宋体" w:eastAsia="宋体" w:hAnsi="宋体" w:cs="宋体"/>
                <w:color w:val="000000" w:themeColor="text1"/>
                <w:sz w:val="20"/>
                <w:szCs w:val="20"/>
              </w:rPr>
            </w:pPr>
            <w:r w:rsidRPr="00A256FB">
              <w:rPr>
                <w:rFonts w:ascii="宋体" w:eastAsia="宋体" w:hAnsi="宋体" w:cs="宋体"/>
                <w:color w:val="000000" w:themeColor="text1"/>
                <w:sz w:val="20"/>
                <w:szCs w:val="20"/>
              </w:rPr>
              <w:t>0.05</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399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其他支出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180" w:lineRule="exact"/>
              <w:jc w:val="right"/>
              <w:rPr>
                <w:rFonts w:ascii="宋体" w:eastAsia="宋体" w:hAnsi="宋体" w:cs="宋体"/>
                <w:color w:val="000000" w:themeColor="text1"/>
                <w:sz w:val="20"/>
                <w:szCs w:val="20"/>
              </w:rPr>
            </w:pPr>
          </w:p>
        </w:tc>
      </w:tr>
      <w:tr w:rsidR="003D72B8" w:rsidRPr="003D72B8">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30307</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医疗费补助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220" w:lineRule="exact"/>
              <w:jc w:val="right"/>
              <w:rPr>
                <w:rFonts w:ascii="宋体" w:eastAsia="宋体" w:hAnsi="宋体" w:cs="宋体"/>
                <w:color w:val="000000" w:themeColor="text1"/>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30227</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委托业务费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220" w:lineRule="exact"/>
              <w:jc w:val="right"/>
              <w:rPr>
                <w:rFonts w:ascii="宋体" w:eastAsia="宋体" w:hAnsi="宋体" w:cs="宋体"/>
                <w:color w:val="000000" w:themeColor="text1"/>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39906</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赠与</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180" w:lineRule="exact"/>
              <w:jc w:val="right"/>
              <w:rPr>
                <w:rFonts w:ascii="宋体" w:eastAsia="宋体" w:hAnsi="宋体" w:cs="宋体"/>
                <w:color w:val="000000" w:themeColor="text1"/>
                <w:sz w:val="20"/>
                <w:szCs w:val="20"/>
              </w:rPr>
            </w:pPr>
          </w:p>
        </w:tc>
      </w:tr>
      <w:tr w:rsidR="003D72B8" w:rsidRPr="003D72B8">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30308</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助学金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220" w:lineRule="exact"/>
              <w:jc w:val="right"/>
              <w:rPr>
                <w:rFonts w:ascii="宋体" w:eastAsia="宋体" w:hAnsi="宋体" w:cs="宋体"/>
                <w:color w:val="000000" w:themeColor="text1"/>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30228</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工会经费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256FB">
            <w:pPr>
              <w:spacing w:line="220" w:lineRule="exact"/>
              <w:jc w:val="right"/>
              <w:rPr>
                <w:rFonts w:ascii="宋体" w:eastAsia="宋体" w:hAnsi="宋体" w:cs="宋体"/>
                <w:color w:val="000000" w:themeColor="text1"/>
                <w:sz w:val="20"/>
                <w:szCs w:val="20"/>
              </w:rPr>
            </w:pPr>
            <w:r w:rsidRPr="00A256FB">
              <w:rPr>
                <w:rFonts w:ascii="宋体" w:eastAsia="宋体" w:hAnsi="宋体" w:cs="宋体"/>
                <w:color w:val="000000" w:themeColor="text1"/>
                <w:sz w:val="20"/>
                <w:szCs w:val="20"/>
              </w:rPr>
              <w:t>21.75</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39907</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国家赔偿费用支出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180" w:lineRule="exact"/>
              <w:jc w:val="right"/>
              <w:rPr>
                <w:rFonts w:ascii="宋体" w:eastAsia="宋体" w:hAnsi="宋体" w:cs="宋体"/>
                <w:color w:val="000000" w:themeColor="text1"/>
                <w:sz w:val="20"/>
                <w:szCs w:val="20"/>
              </w:rPr>
            </w:pPr>
          </w:p>
        </w:tc>
      </w:tr>
      <w:tr w:rsidR="003D72B8" w:rsidRPr="003D72B8">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30309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奖励金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220" w:lineRule="exact"/>
              <w:jc w:val="right"/>
              <w:rPr>
                <w:rFonts w:ascii="宋体" w:eastAsia="宋体" w:hAnsi="宋体" w:cs="宋体"/>
                <w:color w:val="000000" w:themeColor="text1"/>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30229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福利费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256FB">
            <w:pPr>
              <w:spacing w:line="220" w:lineRule="exact"/>
              <w:jc w:val="right"/>
              <w:rPr>
                <w:rFonts w:ascii="宋体" w:eastAsia="宋体" w:hAnsi="宋体" w:cs="宋体"/>
                <w:color w:val="000000" w:themeColor="text1"/>
                <w:sz w:val="20"/>
                <w:szCs w:val="20"/>
              </w:rPr>
            </w:pPr>
            <w:r w:rsidRPr="00A256FB">
              <w:rPr>
                <w:rFonts w:ascii="宋体" w:eastAsia="宋体" w:hAnsi="宋体" w:cs="宋体"/>
                <w:color w:val="000000" w:themeColor="text1"/>
                <w:sz w:val="20"/>
                <w:szCs w:val="20"/>
              </w:rPr>
              <w:t>12.34</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39908</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18"/>
                <w:szCs w:val="18"/>
              </w:rPr>
              <w:t xml:space="preserve"> 对民间非营利组织和群众性自治组织补贴</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180" w:lineRule="exact"/>
              <w:jc w:val="right"/>
              <w:rPr>
                <w:rFonts w:ascii="宋体" w:eastAsia="宋体" w:hAnsi="宋体" w:cs="宋体"/>
                <w:color w:val="000000" w:themeColor="text1"/>
                <w:sz w:val="20"/>
                <w:szCs w:val="20"/>
              </w:rPr>
            </w:pPr>
          </w:p>
        </w:tc>
      </w:tr>
      <w:tr w:rsidR="003D72B8" w:rsidRPr="003D72B8">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30310</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个人农业生产补贴</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220" w:lineRule="exact"/>
              <w:jc w:val="right"/>
              <w:rPr>
                <w:rFonts w:ascii="宋体" w:eastAsia="宋体" w:hAnsi="宋体" w:cs="宋体"/>
                <w:color w:val="000000" w:themeColor="text1"/>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30231</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公务用车运行维护费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256FB">
            <w:pPr>
              <w:spacing w:line="220" w:lineRule="exact"/>
              <w:jc w:val="right"/>
              <w:rPr>
                <w:rFonts w:ascii="宋体" w:eastAsia="宋体" w:hAnsi="宋体" w:cs="宋体"/>
                <w:color w:val="000000" w:themeColor="text1"/>
                <w:sz w:val="20"/>
                <w:szCs w:val="20"/>
              </w:rPr>
            </w:pPr>
            <w:r w:rsidRPr="00A256FB">
              <w:rPr>
                <w:rFonts w:ascii="宋体" w:eastAsia="宋体" w:hAnsi="宋体" w:cs="宋体"/>
                <w:color w:val="000000" w:themeColor="text1"/>
                <w:sz w:val="20"/>
                <w:szCs w:val="20"/>
              </w:rPr>
              <w:t>44.15</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39999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其他支出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180" w:lineRule="exact"/>
              <w:jc w:val="right"/>
              <w:rPr>
                <w:rFonts w:ascii="宋体" w:eastAsia="宋体" w:hAnsi="宋体" w:cs="宋体"/>
                <w:color w:val="000000" w:themeColor="text1"/>
                <w:sz w:val="20"/>
                <w:szCs w:val="20"/>
              </w:rPr>
            </w:pPr>
          </w:p>
        </w:tc>
      </w:tr>
      <w:tr w:rsidR="003D72B8" w:rsidRPr="003D72B8">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30399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其他对个人和家庭的补助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256FB">
            <w:pPr>
              <w:spacing w:line="220" w:lineRule="exact"/>
              <w:jc w:val="right"/>
              <w:rPr>
                <w:rFonts w:ascii="宋体" w:eastAsia="宋体" w:hAnsi="宋体" w:cs="宋体"/>
                <w:color w:val="000000" w:themeColor="text1"/>
                <w:sz w:val="20"/>
                <w:szCs w:val="20"/>
              </w:rPr>
            </w:pPr>
            <w:r w:rsidRPr="00A256FB">
              <w:rPr>
                <w:rFonts w:ascii="宋体" w:eastAsia="宋体" w:hAnsi="宋体" w:cs="宋体"/>
                <w:color w:val="000000" w:themeColor="text1"/>
                <w:sz w:val="20"/>
                <w:szCs w:val="20"/>
              </w:rPr>
              <w:t>26.1</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30239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其他交通费用</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256FB">
            <w:pPr>
              <w:spacing w:line="220" w:lineRule="exact"/>
              <w:jc w:val="right"/>
              <w:rPr>
                <w:rFonts w:ascii="宋体" w:eastAsia="宋体" w:hAnsi="宋体" w:cs="宋体"/>
                <w:color w:val="000000" w:themeColor="text1"/>
                <w:sz w:val="20"/>
                <w:szCs w:val="20"/>
              </w:rPr>
            </w:pPr>
            <w:r w:rsidRPr="00A256FB">
              <w:rPr>
                <w:rFonts w:ascii="宋体" w:eastAsia="宋体" w:hAnsi="宋体" w:cs="宋体"/>
                <w:color w:val="000000" w:themeColor="text1"/>
                <w:sz w:val="20"/>
                <w:szCs w:val="20"/>
              </w:rPr>
              <w:t>153.8</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220" w:lineRule="exact"/>
              <w:jc w:val="left"/>
              <w:rPr>
                <w:rFonts w:ascii="宋体" w:eastAsia="宋体" w:hAnsi="宋体" w:cs="宋体"/>
                <w:color w:val="000000" w:themeColor="text1"/>
                <w:sz w:val="20"/>
                <w:szCs w:val="20"/>
              </w:rPr>
            </w:pP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spacing w:line="220" w:lineRule="exact"/>
              <w:jc w:val="left"/>
              <w:rPr>
                <w:rFonts w:ascii="宋体" w:eastAsia="宋体" w:hAnsi="宋体" w:cs="宋体"/>
                <w:color w:val="000000" w:themeColor="text1"/>
                <w:sz w:val="20"/>
                <w:szCs w:val="20"/>
              </w:rPr>
            </w:pP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180" w:lineRule="exact"/>
              <w:jc w:val="right"/>
              <w:rPr>
                <w:rFonts w:ascii="宋体" w:eastAsia="宋体" w:hAnsi="宋体" w:cs="宋体"/>
                <w:color w:val="000000" w:themeColor="text1"/>
                <w:sz w:val="20"/>
                <w:szCs w:val="20"/>
              </w:rPr>
            </w:pPr>
          </w:p>
        </w:tc>
      </w:tr>
      <w:tr w:rsidR="003D72B8" w:rsidRPr="003D72B8">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220" w:lineRule="exact"/>
              <w:jc w:val="left"/>
              <w:rPr>
                <w:rFonts w:ascii="宋体" w:eastAsia="宋体" w:hAnsi="宋体" w:cs="宋体"/>
                <w:color w:val="000000" w:themeColor="text1"/>
                <w:sz w:val="20"/>
                <w:szCs w:val="20"/>
              </w:rPr>
            </w:pP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spacing w:line="220" w:lineRule="exact"/>
              <w:jc w:val="left"/>
              <w:rPr>
                <w:rFonts w:ascii="宋体" w:eastAsia="宋体" w:hAnsi="宋体" w:cs="宋体"/>
                <w:color w:val="000000" w:themeColor="text1"/>
                <w:sz w:val="20"/>
                <w:szCs w:val="20"/>
              </w:rPr>
            </w:pP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220" w:lineRule="exact"/>
              <w:jc w:val="right"/>
              <w:rPr>
                <w:rFonts w:ascii="宋体" w:eastAsia="宋体" w:hAnsi="宋体" w:cs="宋体"/>
                <w:color w:val="000000" w:themeColor="text1"/>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30240</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税金及附加费用</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220" w:lineRule="exact"/>
              <w:jc w:val="right"/>
              <w:rPr>
                <w:rFonts w:ascii="宋体" w:eastAsia="宋体" w:hAnsi="宋体" w:cs="宋体"/>
                <w:color w:val="000000" w:themeColor="text1"/>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220" w:lineRule="exact"/>
              <w:jc w:val="left"/>
              <w:rPr>
                <w:rFonts w:ascii="宋体" w:eastAsia="宋体" w:hAnsi="宋体" w:cs="宋体"/>
                <w:color w:val="000000" w:themeColor="text1"/>
                <w:sz w:val="20"/>
                <w:szCs w:val="20"/>
              </w:rPr>
            </w:pP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spacing w:line="220" w:lineRule="exact"/>
              <w:jc w:val="left"/>
              <w:rPr>
                <w:rFonts w:ascii="宋体" w:eastAsia="宋体" w:hAnsi="宋体" w:cs="宋体"/>
                <w:color w:val="000000" w:themeColor="text1"/>
                <w:sz w:val="20"/>
                <w:szCs w:val="20"/>
              </w:rPr>
            </w:pP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180" w:lineRule="exact"/>
              <w:jc w:val="right"/>
              <w:rPr>
                <w:rFonts w:ascii="宋体" w:eastAsia="宋体" w:hAnsi="宋体" w:cs="宋体"/>
                <w:color w:val="000000" w:themeColor="text1"/>
                <w:sz w:val="20"/>
                <w:szCs w:val="20"/>
              </w:rPr>
            </w:pPr>
          </w:p>
        </w:tc>
      </w:tr>
      <w:tr w:rsidR="003D72B8" w:rsidRPr="003D72B8">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220" w:lineRule="exact"/>
              <w:jc w:val="left"/>
              <w:rPr>
                <w:rFonts w:ascii="宋体" w:eastAsia="宋体" w:hAnsi="宋体" w:cs="宋体"/>
                <w:color w:val="000000" w:themeColor="text1"/>
                <w:sz w:val="20"/>
                <w:szCs w:val="20"/>
              </w:rPr>
            </w:pP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spacing w:line="220" w:lineRule="exact"/>
              <w:jc w:val="left"/>
              <w:rPr>
                <w:rFonts w:ascii="宋体" w:eastAsia="宋体" w:hAnsi="宋体" w:cs="宋体"/>
                <w:color w:val="000000" w:themeColor="text1"/>
                <w:sz w:val="20"/>
                <w:szCs w:val="20"/>
              </w:rPr>
            </w:pP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220" w:lineRule="exact"/>
              <w:jc w:val="right"/>
              <w:rPr>
                <w:rFonts w:ascii="宋体" w:eastAsia="宋体" w:hAnsi="宋体" w:cs="宋体"/>
                <w:color w:val="000000" w:themeColor="text1"/>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30299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spacing w:line="220" w:lineRule="exact"/>
              <w:jc w:val="left"/>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 xml:space="preserve">  其他商品和服务支出</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256FB">
            <w:pPr>
              <w:spacing w:line="220" w:lineRule="exact"/>
              <w:jc w:val="right"/>
              <w:rPr>
                <w:rFonts w:ascii="宋体" w:eastAsia="宋体" w:hAnsi="宋体" w:cs="宋体"/>
                <w:color w:val="000000" w:themeColor="text1"/>
                <w:sz w:val="20"/>
                <w:szCs w:val="20"/>
              </w:rPr>
            </w:pPr>
            <w:r w:rsidRPr="00A256FB">
              <w:rPr>
                <w:rFonts w:ascii="宋体" w:eastAsia="宋体" w:hAnsi="宋体" w:cs="宋体"/>
                <w:color w:val="000000" w:themeColor="text1"/>
                <w:sz w:val="20"/>
                <w:szCs w:val="20"/>
              </w:rPr>
              <w:t>6.42</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220" w:lineRule="exact"/>
              <w:jc w:val="left"/>
              <w:rPr>
                <w:rFonts w:ascii="宋体" w:eastAsia="宋体" w:hAnsi="宋体" w:cs="宋体"/>
                <w:color w:val="000000" w:themeColor="text1"/>
                <w:sz w:val="20"/>
                <w:szCs w:val="20"/>
              </w:rPr>
            </w:pP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spacing w:line="220" w:lineRule="exact"/>
              <w:jc w:val="left"/>
              <w:rPr>
                <w:rFonts w:ascii="宋体" w:eastAsia="宋体" w:hAnsi="宋体" w:cs="宋体"/>
                <w:color w:val="000000" w:themeColor="text1"/>
                <w:sz w:val="20"/>
                <w:szCs w:val="20"/>
              </w:rPr>
            </w:pP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spacing w:line="180" w:lineRule="exact"/>
              <w:jc w:val="right"/>
              <w:rPr>
                <w:rFonts w:ascii="宋体" w:eastAsia="宋体" w:hAnsi="宋体" w:cs="宋体"/>
                <w:color w:val="000000" w:themeColor="text1"/>
                <w:sz w:val="20"/>
                <w:szCs w:val="20"/>
              </w:rPr>
            </w:pPr>
          </w:p>
        </w:tc>
      </w:tr>
      <w:tr w:rsidR="003D72B8" w:rsidRPr="003D72B8">
        <w:trPr>
          <w:trHeight w:val="317"/>
          <w:jc w:val="center"/>
        </w:trPr>
        <w:tc>
          <w:tcPr>
            <w:tcW w:w="2828"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center"/>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人员经费合计</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256FB">
            <w:pPr>
              <w:spacing w:line="220" w:lineRule="exact"/>
              <w:jc w:val="right"/>
              <w:rPr>
                <w:rFonts w:ascii="宋体" w:eastAsia="宋体" w:hAnsi="宋体" w:cs="宋体"/>
                <w:color w:val="000000" w:themeColor="text1"/>
                <w:sz w:val="20"/>
                <w:szCs w:val="20"/>
              </w:rPr>
            </w:pPr>
            <w:r w:rsidRPr="00A256FB">
              <w:rPr>
                <w:rFonts w:ascii="宋体" w:eastAsia="宋体" w:hAnsi="宋体" w:cs="宋体"/>
                <w:color w:val="000000" w:themeColor="text1"/>
                <w:sz w:val="20"/>
                <w:szCs w:val="20"/>
              </w:rPr>
              <w:t>3377.54</w:t>
            </w:r>
          </w:p>
        </w:tc>
        <w:tc>
          <w:tcPr>
            <w:tcW w:w="5657"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spacing w:line="220" w:lineRule="exact"/>
              <w:jc w:val="center"/>
              <w:textAlignment w:val="center"/>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公用经费合计</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256FB">
            <w:pPr>
              <w:spacing w:line="180" w:lineRule="exact"/>
              <w:jc w:val="right"/>
              <w:rPr>
                <w:rFonts w:ascii="宋体" w:eastAsia="宋体" w:hAnsi="宋体" w:cs="宋体"/>
                <w:color w:val="000000" w:themeColor="text1"/>
                <w:sz w:val="20"/>
                <w:szCs w:val="20"/>
              </w:rPr>
            </w:pPr>
            <w:r w:rsidRPr="00A256FB">
              <w:rPr>
                <w:rFonts w:ascii="宋体" w:eastAsia="宋体" w:hAnsi="宋体" w:cs="宋体"/>
                <w:color w:val="000000" w:themeColor="text1"/>
                <w:sz w:val="20"/>
                <w:szCs w:val="20"/>
              </w:rPr>
              <w:t>452.28</w:t>
            </w:r>
          </w:p>
        </w:tc>
      </w:tr>
    </w:tbl>
    <w:p w:rsidR="00AA7981" w:rsidRPr="003D72B8" w:rsidRDefault="00ED141E">
      <w:pPr>
        <w:rPr>
          <w:color w:val="000000" w:themeColor="text1"/>
        </w:rPr>
      </w:pPr>
      <w:r w:rsidRPr="003D72B8">
        <w:rPr>
          <w:color w:val="000000" w:themeColor="text1"/>
        </w:rPr>
        <w:br w:type="page"/>
      </w:r>
    </w:p>
    <w:tbl>
      <w:tblPr>
        <w:tblW w:w="9220" w:type="dxa"/>
        <w:jc w:val="center"/>
        <w:tblCellMar>
          <w:left w:w="0" w:type="dxa"/>
          <w:right w:w="0" w:type="dxa"/>
        </w:tblCellMar>
        <w:tblLook w:val="04A0"/>
      </w:tblPr>
      <w:tblGrid>
        <w:gridCol w:w="3630"/>
        <w:gridCol w:w="1283"/>
        <w:gridCol w:w="1010"/>
        <w:gridCol w:w="839"/>
        <w:gridCol w:w="887"/>
        <w:gridCol w:w="1572"/>
      </w:tblGrid>
      <w:tr w:rsidR="003D72B8" w:rsidRPr="003D72B8">
        <w:trPr>
          <w:trHeight w:val="638"/>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黑体" w:eastAsia="黑体" w:hAnsi="宋体" w:cs="黑体"/>
                <w:color w:val="000000" w:themeColor="text1"/>
                <w:sz w:val="32"/>
                <w:szCs w:val="32"/>
              </w:rPr>
            </w:pPr>
            <w:r w:rsidRPr="003D72B8">
              <w:rPr>
                <w:rFonts w:ascii="黑体" w:eastAsia="黑体" w:hAnsi="宋体" w:cs="黑体" w:hint="eastAsia"/>
                <w:color w:val="000000" w:themeColor="text1"/>
                <w:kern w:val="0"/>
                <w:sz w:val="32"/>
                <w:szCs w:val="32"/>
              </w:rPr>
              <w:lastRenderedPageBreak/>
              <w:t>一般公共预算财政拨款“三公”经费支出决算表</w:t>
            </w:r>
          </w:p>
        </w:tc>
      </w:tr>
      <w:tr w:rsidR="003301ED" w:rsidRPr="003D72B8">
        <w:trPr>
          <w:trHeight w:val="360"/>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AA7981" w:rsidRPr="003D72B8" w:rsidRDefault="00ED141E">
            <w:pPr>
              <w:widowControl/>
              <w:jc w:val="right"/>
              <w:textAlignment w:val="bottom"/>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公开07表</w:t>
            </w:r>
          </w:p>
        </w:tc>
      </w:tr>
      <w:tr w:rsidR="003301ED" w:rsidRPr="003D72B8">
        <w:trPr>
          <w:trHeight w:val="360"/>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AA7981" w:rsidRPr="003D72B8" w:rsidRDefault="00ED141E">
            <w:pPr>
              <w:widowControl/>
              <w:jc w:val="left"/>
              <w:textAlignment w:val="bottom"/>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部门：</w:t>
            </w:r>
            <w:r w:rsidR="003301ED" w:rsidRPr="001F543F">
              <w:rPr>
                <w:rFonts w:ascii="宋体" w:eastAsia="宋体" w:hAnsi="宋体" w:cs="宋体" w:hint="eastAsia"/>
                <w:color w:val="000000" w:themeColor="text1"/>
                <w:kern w:val="0"/>
                <w:sz w:val="20"/>
                <w:szCs w:val="20"/>
              </w:rPr>
              <w:t>中国</w:t>
            </w:r>
            <w:r w:rsidR="003301ED">
              <w:rPr>
                <w:rFonts w:ascii="宋体" w:eastAsia="宋体" w:hAnsi="宋体" w:cs="宋体" w:hint="eastAsia"/>
                <w:color w:val="000000" w:themeColor="text1"/>
                <w:kern w:val="0"/>
                <w:sz w:val="20"/>
                <w:szCs w:val="20"/>
              </w:rPr>
              <w:t>共产党廊坊市纪律检查委员会</w:t>
            </w:r>
          </w:p>
        </w:tc>
        <w:tc>
          <w:tcPr>
            <w:tcW w:w="0" w:type="auto"/>
            <w:tcBorders>
              <w:top w:val="nil"/>
              <w:left w:val="nil"/>
              <w:bottom w:val="nil"/>
              <w:right w:val="nil"/>
            </w:tcBorders>
            <w:shd w:val="clear" w:color="auto" w:fill="auto"/>
            <w:noWrap/>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AA7981" w:rsidRPr="003D72B8" w:rsidRDefault="00ED141E">
            <w:pPr>
              <w:widowControl/>
              <w:jc w:val="right"/>
              <w:textAlignment w:val="bottom"/>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金额单位：万元</w:t>
            </w:r>
          </w:p>
        </w:tc>
      </w:tr>
      <w:tr w:rsidR="003D72B8" w:rsidRPr="003D72B8">
        <w:trPr>
          <w:trHeight w:val="417"/>
          <w:jc w:val="center"/>
        </w:trPr>
        <w:tc>
          <w:tcPr>
            <w:tcW w:w="9220" w:type="dxa"/>
            <w:gridSpan w:val="6"/>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预算数</w:t>
            </w:r>
          </w:p>
        </w:tc>
      </w:tr>
      <w:tr w:rsidR="003D72B8" w:rsidRPr="003D72B8">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合计</w:t>
            </w:r>
          </w:p>
        </w:tc>
        <w:tc>
          <w:tcPr>
            <w:tcW w:w="1686" w:type="dxa"/>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因公出国（境）费</w:t>
            </w:r>
          </w:p>
        </w:tc>
        <w:tc>
          <w:tcPr>
            <w:tcW w:w="4695" w:type="dxa"/>
            <w:gridSpan w:val="3"/>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公务接待费</w:t>
            </w:r>
          </w:p>
        </w:tc>
      </w:tr>
      <w:tr w:rsidR="003301ED" w:rsidRPr="003D72B8">
        <w:trPr>
          <w:trHeight w:val="417"/>
          <w:jc w:val="center"/>
        </w:trPr>
        <w:tc>
          <w:tcPr>
            <w:tcW w:w="1267" w:type="dxa"/>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168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小计</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公务用车购置费</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r>
      <w:tr w:rsidR="003301ED" w:rsidRPr="003D72B8">
        <w:trPr>
          <w:trHeight w:val="417"/>
          <w:jc w:val="center"/>
        </w:trPr>
        <w:tc>
          <w:tcPr>
            <w:tcW w:w="1267"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1</w:t>
            </w:r>
          </w:p>
        </w:tc>
        <w:tc>
          <w:tcPr>
            <w:tcW w:w="16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2</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3</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4</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5</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6</w:t>
            </w:r>
          </w:p>
        </w:tc>
      </w:tr>
      <w:tr w:rsidR="003301ED" w:rsidRPr="003301ED">
        <w:trPr>
          <w:trHeight w:val="417"/>
          <w:jc w:val="center"/>
        </w:trPr>
        <w:tc>
          <w:tcPr>
            <w:tcW w:w="0" w:type="auto"/>
            <w:tcBorders>
              <w:top w:val="nil"/>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AA7981" w:rsidRPr="003301ED" w:rsidRDefault="003301ED">
            <w:pPr>
              <w:jc w:val="right"/>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170.35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301ED" w:rsidRDefault="00AA7981">
            <w:pPr>
              <w:jc w:val="right"/>
              <w:rPr>
                <w:rFonts w:ascii="宋体" w:eastAsia="宋体" w:hAnsi="宋体" w:cs="宋体"/>
                <w:color w:val="000000" w:themeColor="text1"/>
                <w:sz w:val="18"/>
                <w:szCs w:val="18"/>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301ED" w:rsidRDefault="003301ED">
            <w:pPr>
              <w:jc w:val="right"/>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167.98</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301ED" w:rsidRDefault="003301ED">
            <w:pPr>
              <w:jc w:val="right"/>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53.85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301ED" w:rsidRDefault="003301ED">
            <w:pPr>
              <w:jc w:val="right"/>
              <w:rPr>
                <w:rFonts w:ascii="宋体" w:eastAsia="宋体" w:hAnsi="宋体" w:cs="宋体"/>
                <w:color w:val="000000" w:themeColor="text1"/>
                <w:sz w:val="18"/>
                <w:szCs w:val="18"/>
              </w:rPr>
            </w:pPr>
            <w:r w:rsidRPr="003301ED">
              <w:rPr>
                <w:rFonts w:ascii="宋体" w:eastAsia="宋体" w:hAnsi="宋体" w:cs="宋体" w:hint="eastAsia"/>
                <w:color w:val="000000" w:themeColor="text1"/>
                <w:sz w:val="18"/>
                <w:szCs w:val="18"/>
              </w:rPr>
              <w:t>114.13</w:t>
            </w:r>
          </w:p>
        </w:tc>
        <w:tc>
          <w:tcPr>
            <w:tcW w:w="0" w:type="auto"/>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rsidR="00AA7981" w:rsidRPr="003301ED" w:rsidRDefault="003301ED">
            <w:pPr>
              <w:jc w:val="right"/>
              <w:rPr>
                <w:rFonts w:ascii="宋体" w:eastAsia="宋体" w:hAnsi="宋体" w:cs="宋体"/>
                <w:color w:val="000000" w:themeColor="text1"/>
                <w:sz w:val="18"/>
                <w:szCs w:val="18"/>
              </w:rPr>
            </w:pPr>
            <w:r w:rsidRPr="003301ED">
              <w:rPr>
                <w:rFonts w:ascii="宋体" w:eastAsia="宋体" w:hAnsi="宋体" w:cs="宋体" w:hint="eastAsia"/>
                <w:color w:val="000000" w:themeColor="text1"/>
                <w:sz w:val="18"/>
                <w:szCs w:val="18"/>
              </w:rPr>
              <w:t>2.37</w:t>
            </w:r>
          </w:p>
        </w:tc>
      </w:tr>
      <w:tr w:rsidR="003D72B8" w:rsidRPr="003D72B8">
        <w:trPr>
          <w:trHeight w:val="417"/>
          <w:jc w:val="center"/>
        </w:trPr>
        <w:tc>
          <w:tcPr>
            <w:tcW w:w="9220" w:type="dxa"/>
            <w:gridSpan w:val="6"/>
            <w:tcBorders>
              <w:top w:val="single" w:sz="4" w:space="0" w:color="000000"/>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决算数</w:t>
            </w:r>
          </w:p>
        </w:tc>
      </w:tr>
      <w:tr w:rsidR="003D72B8" w:rsidRPr="003D72B8">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合计</w:t>
            </w:r>
          </w:p>
        </w:tc>
        <w:tc>
          <w:tcPr>
            <w:tcW w:w="1686" w:type="dxa"/>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因公出国（境）费</w:t>
            </w:r>
          </w:p>
        </w:tc>
        <w:tc>
          <w:tcPr>
            <w:tcW w:w="4695" w:type="dxa"/>
            <w:gridSpan w:val="3"/>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公务接待费</w:t>
            </w:r>
          </w:p>
        </w:tc>
      </w:tr>
      <w:tr w:rsidR="003301ED" w:rsidRPr="003D72B8">
        <w:trPr>
          <w:trHeight w:val="417"/>
          <w:jc w:val="center"/>
        </w:trPr>
        <w:tc>
          <w:tcPr>
            <w:tcW w:w="1267" w:type="dxa"/>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168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小计</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公务用车购置费</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r>
      <w:tr w:rsidR="003301ED" w:rsidRPr="003D72B8">
        <w:trPr>
          <w:trHeight w:val="417"/>
          <w:jc w:val="center"/>
        </w:trPr>
        <w:tc>
          <w:tcPr>
            <w:tcW w:w="1267"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7</w:t>
            </w:r>
          </w:p>
        </w:tc>
        <w:tc>
          <w:tcPr>
            <w:tcW w:w="16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8</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9</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10</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11</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12</w:t>
            </w:r>
          </w:p>
        </w:tc>
      </w:tr>
      <w:tr w:rsidR="003301ED" w:rsidRPr="003D72B8">
        <w:trPr>
          <w:trHeight w:val="447"/>
          <w:jc w:val="center"/>
        </w:trPr>
        <w:tc>
          <w:tcPr>
            <w:tcW w:w="0" w:type="auto"/>
            <w:tcBorders>
              <w:top w:val="nil"/>
              <w:left w:val="single" w:sz="4" w:space="0" w:color="auto"/>
              <w:bottom w:val="single" w:sz="4" w:space="0" w:color="auto"/>
              <w:right w:val="single" w:sz="4" w:space="0" w:color="000000"/>
            </w:tcBorders>
            <w:shd w:val="clear" w:color="auto" w:fill="auto"/>
            <w:noWrap/>
            <w:tcMar>
              <w:top w:w="15" w:type="dxa"/>
              <w:left w:w="15" w:type="dxa"/>
              <w:right w:w="15" w:type="dxa"/>
            </w:tcMar>
            <w:vAlign w:val="center"/>
          </w:tcPr>
          <w:p w:rsidR="00AA7981" w:rsidRPr="003301ED" w:rsidRDefault="003301ED">
            <w:pPr>
              <w:jc w:val="right"/>
              <w:rPr>
                <w:rFonts w:ascii="宋体" w:eastAsia="宋体" w:hAnsi="宋体" w:cs="宋体"/>
                <w:color w:val="000000" w:themeColor="text1"/>
                <w:sz w:val="18"/>
                <w:szCs w:val="18"/>
              </w:rPr>
            </w:pPr>
            <w:r w:rsidRPr="003301ED">
              <w:rPr>
                <w:rFonts w:ascii="宋体" w:eastAsia="宋体" w:hAnsi="宋体" w:cs="宋体" w:hint="eastAsia"/>
                <w:color w:val="000000" w:themeColor="text1"/>
                <w:sz w:val="18"/>
                <w:szCs w:val="18"/>
              </w:rPr>
              <w:t>161.54</w:t>
            </w: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AA7981" w:rsidRPr="003301ED" w:rsidRDefault="00AA7981">
            <w:pPr>
              <w:jc w:val="right"/>
              <w:rPr>
                <w:rFonts w:ascii="宋体" w:eastAsia="宋体" w:hAnsi="宋体" w:cs="宋体"/>
                <w:color w:val="000000" w:themeColor="text1"/>
                <w:sz w:val="18"/>
                <w:szCs w:val="18"/>
              </w:rPr>
            </w:pP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AA7981" w:rsidRPr="003301ED" w:rsidRDefault="003301ED">
            <w:pPr>
              <w:jc w:val="right"/>
              <w:rPr>
                <w:rFonts w:ascii="宋体" w:eastAsia="宋体" w:hAnsi="宋体" w:cs="宋体"/>
                <w:color w:val="000000" w:themeColor="text1"/>
                <w:sz w:val="18"/>
                <w:szCs w:val="18"/>
              </w:rPr>
            </w:pPr>
            <w:r w:rsidRPr="003301ED">
              <w:rPr>
                <w:rFonts w:ascii="宋体" w:eastAsia="宋体" w:hAnsi="宋体" w:cs="宋体" w:hint="eastAsia"/>
                <w:color w:val="000000" w:themeColor="text1"/>
                <w:sz w:val="18"/>
                <w:szCs w:val="18"/>
              </w:rPr>
              <w:t>159.62</w:t>
            </w: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AA7981" w:rsidRPr="003301ED" w:rsidRDefault="003301ED">
            <w:pPr>
              <w:jc w:val="right"/>
              <w:rPr>
                <w:rFonts w:ascii="宋体" w:eastAsia="宋体" w:hAnsi="宋体" w:cs="宋体"/>
                <w:color w:val="000000" w:themeColor="text1"/>
                <w:sz w:val="18"/>
                <w:szCs w:val="18"/>
              </w:rPr>
            </w:pPr>
            <w:r w:rsidRPr="003301ED">
              <w:rPr>
                <w:rFonts w:ascii="宋体" w:eastAsia="宋体" w:hAnsi="宋体" w:cs="宋体" w:hint="eastAsia"/>
                <w:color w:val="000000" w:themeColor="text1"/>
                <w:sz w:val="18"/>
                <w:szCs w:val="18"/>
              </w:rPr>
              <w:t>53.85</w:t>
            </w: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AA7981" w:rsidRPr="003301ED" w:rsidRDefault="003301ED">
            <w:pPr>
              <w:jc w:val="right"/>
              <w:rPr>
                <w:rFonts w:ascii="宋体" w:eastAsia="宋体" w:hAnsi="宋体" w:cs="宋体"/>
                <w:color w:val="000000" w:themeColor="text1"/>
                <w:sz w:val="18"/>
                <w:szCs w:val="18"/>
              </w:rPr>
            </w:pPr>
            <w:r w:rsidRPr="003301ED">
              <w:rPr>
                <w:rFonts w:ascii="宋体" w:eastAsia="宋体" w:hAnsi="宋体" w:cs="宋体" w:hint="eastAsia"/>
                <w:color w:val="000000" w:themeColor="text1"/>
                <w:sz w:val="18"/>
                <w:szCs w:val="18"/>
              </w:rPr>
              <w:t>105.77</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A7981" w:rsidRPr="003301ED" w:rsidRDefault="003301ED">
            <w:pPr>
              <w:jc w:val="right"/>
              <w:rPr>
                <w:rFonts w:ascii="宋体" w:eastAsia="宋体" w:hAnsi="宋体" w:cs="宋体"/>
                <w:color w:val="000000" w:themeColor="text1"/>
                <w:sz w:val="18"/>
                <w:szCs w:val="18"/>
              </w:rPr>
            </w:pPr>
            <w:r w:rsidRPr="003301ED">
              <w:rPr>
                <w:rFonts w:ascii="宋体" w:eastAsia="宋体" w:hAnsi="宋体" w:cs="宋体" w:hint="eastAsia"/>
                <w:color w:val="000000" w:themeColor="text1"/>
                <w:sz w:val="18"/>
                <w:szCs w:val="18"/>
              </w:rPr>
              <w:t>1.91</w:t>
            </w:r>
          </w:p>
        </w:tc>
      </w:tr>
    </w:tbl>
    <w:p w:rsidR="00AA7981" w:rsidRPr="003D72B8" w:rsidRDefault="00ED141E">
      <w:pPr>
        <w:rPr>
          <w:color w:val="000000" w:themeColor="text1"/>
        </w:rPr>
      </w:pPr>
      <w:r w:rsidRPr="003D72B8">
        <w:rPr>
          <w:rFonts w:ascii="宋体" w:eastAsia="宋体" w:hAnsi="宋体" w:cs="宋体" w:hint="eastAsia"/>
          <w:color w:val="000000" w:themeColor="text1"/>
        </w:rPr>
        <w:t>注：本表反映部门本年度“三公”经费支出预决算情况。其中：预算数为“三公”经费全年预算数，反映按规定程序调整后的预算数；决算数是包括当年一般公共预算财政拨款和以前年度结转资金安排的实际支出。</w:t>
      </w:r>
      <w:r w:rsidRPr="003D72B8">
        <w:rPr>
          <w:rFonts w:ascii="仿宋_GB2312" w:eastAsia="仿宋_GB2312" w:hAnsi="仿宋_GB2312" w:cs="仿宋_GB2312" w:hint="eastAsia"/>
          <w:color w:val="000000" w:themeColor="text1"/>
        </w:rPr>
        <w:tab/>
      </w:r>
      <w:r w:rsidRPr="003D72B8">
        <w:rPr>
          <w:color w:val="000000" w:themeColor="text1"/>
        </w:rPr>
        <w:tab/>
      </w:r>
      <w:r w:rsidRPr="003D72B8">
        <w:rPr>
          <w:color w:val="000000" w:themeColor="text1"/>
        </w:rPr>
        <w:tab/>
      </w:r>
      <w:r w:rsidRPr="003D72B8">
        <w:rPr>
          <w:color w:val="000000" w:themeColor="text1"/>
        </w:rPr>
        <w:tab/>
      </w:r>
      <w:r w:rsidRPr="003D72B8">
        <w:rPr>
          <w:color w:val="000000" w:themeColor="text1"/>
        </w:rPr>
        <w:tab/>
      </w:r>
      <w:r w:rsidRPr="003D72B8">
        <w:rPr>
          <w:color w:val="000000" w:themeColor="text1"/>
        </w:rPr>
        <w:tab/>
      </w:r>
      <w:r w:rsidRPr="003D72B8">
        <w:rPr>
          <w:color w:val="000000" w:themeColor="text1"/>
        </w:rPr>
        <w:tab/>
      </w:r>
      <w:r w:rsidRPr="003D72B8">
        <w:rPr>
          <w:color w:val="000000" w:themeColor="text1"/>
        </w:rPr>
        <w:tab/>
      </w:r>
      <w:r w:rsidRPr="003D72B8">
        <w:rPr>
          <w:color w:val="000000" w:themeColor="text1"/>
        </w:rPr>
        <w:tab/>
      </w:r>
      <w:r w:rsidRPr="003D72B8">
        <w:rPr>
          <w:color w:val="000000" w:themeColor="text1"/>
        </w:rPr>
        <w:tab/>
      </w:r>
      <w:r w:rsidRPr="003D72B8">
        <w:rPr>
          <w:color w:val="000000" w:themeColor="text1"/>
        </w:rPr>
        <w:tab/>
      </w:r>
      <w:r w:rsidRPr="003D72B8">
        <w:rPr>
          <w:color w:val="000000" w:themeColor="text1"/>
        </w:rPr>
        <w:br w:type="page"/>
      </w:r>
    </w:p>
    <w:tbl>
      <w:tblPr>
        <w:tblW w:w="9561" w:type="dxa"/>
        <w:jc w:val="center"/>
        <w:tblCellMar>
          <w:left w:w="0" w:type="dxa"/>
          <w:right w:w="0" w:type="dxa"/>
        </w:tblCellMar>
        <w:tblLook w:val="04A0"/>
      </w:tblPr>
      <w:tblGrid>
        <w:gridCol w:w="3630"/>
        <w:gridCol w:w="36"/>
        <w:gridCol w:w="36"/>
        <w:gridCol w:w="910"/>
        <w:gridCol w:w="1006"/>
        <w:gridCol w:w="912"/>
        <w:gridCol w:w="833"/>
        <w:gridCol w:w="767"/>
        <w:gridCol w:w="745"/>
        <w:gridCol w:w="686"/>
      </w:tblGrid>
      <w:tr w:rsidR="003D72B8" w:rsidRPr="003D72B8" w:rsidTr="001D614D">
        <w:trPr>
          <w:trHeight w:val="780"/>
          <w:jc w:val="center"/>
        </w:trPr>
        <w:tc>
          <w:tcPr>
            <w:tcW w:w="9561" w:type="dxa"/>
            <w:gridSpan w:val="10"/>
            <w:tcBorders>
              <w:top w:val="nil"/>
              <w:left w:val="nil"/>
              <w:bottom w:val="nil"/>
              <w:right w:val="nil"/>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黑体" w:eastAsia="黑体" w:hAnsi="宋体" w:cs="黑体"/>
                <w:color w:val="000000" w:themeColor="text1"/>
                <w:sz w:val="32"/>
                <w:szCs w:val="32"/>
              </w:rPr>
            </w:pPr>
            <w:r w:rsidRPr="003D72B8">
              <w:rPr>
                <w:rFonts w:ascii="黑体" w:eastAsia="黑体" w:hAnsi="宋体" w:cs="黑体" w:hint="eastAsia"/>
                <w:color w:val="000000" w:themeColor="text1"/>
                <w:kern w:val="0"/>
                <w:sz w:val="32"/>
                <w:szCs w:val="32"/>
              </w:rPr>
              <w:lastRenderedPageBreak/>
              <w:t>政府性基金预算财政拨款收入支出决算表</w:t>
            </w:r>
          </w:p>
        </w:tc>
      </w:tr>
      <w:tr w:rsidR="003D72B8" w:rsidRPr="003D72B8" w:rsidTr="001D614D">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AA7981" w:rsidRPr="003D72B8" w:rsidRDefault="00ED141E" w:rsidP="001D614D">
            <w:pPr>
              <w:widowControl/>
              <w:ind w:right="200"/>
              <w:jc w:val="right"/>
              <w:textAlignment w:val="bottom"/>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公开08表</w:t>
            </w:r>
          </w:p>
        </w:tc>
      </w:tr>
      <w:tr w:rsidR="003D72B8" w:rsidRPr="003D72B8" w:rsidTr="001D614D">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AA7981" w:rsidRPr="003D72B8" w:rsidRDefault="00ED141E">
            <w:pPr>
              <w:widowControl/>
              <w:jc w:val="left"/>
              <w:textAlignment w:val="bottom"/>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部门：</w:t>
            </w:r>
            <w:r w:rsidR="001D614D" w:rsidRPr="001F543F">
              <w:rPr>
                <w:rFonts w:ascii="宋体" w:eastAsia="宋体" w:hAnsi="宋体" w:cs="宋体" w:hint="eastAsia"/>
                <w:color w:val="000000" w:themeColor="text1"/>
                <w:kern w:val="0"/>
                <w:sz w:val="20"/>
                <w:szCs w:val="20"/>
              </w:rPr>
              <w:t>中国</w:t>
            </w:r>
            <w:r w:rsidR="001D614D">
              <w:rPr>
                <w:rFonts w:ascii="宋体" w:eastAsia="宋体" w:hAnsi="宋体" w:cs="宋体" w:hint="eastAsia"/>
                <w:color w:val="000000" w:themeColor="text1"/>
                <w:kern w:val="0"/>
                <w:sz w:val="20"/>
                <w:szCs w:val="20"/>
              </w:rPr>
              <w:t>共产党廊坊市纪律检查委员会</w:t>
            </w:r>
          </w:p>
        </w:tc>
        <w:tc>
          <w:tcPr>
            <w:tcW w:w="0" w:type="auto"/>
            <w:tcBorders>
              <w:top w:val="nil"/>
              <w:left w:val="nil"/>
              <w:bottom w:val="nil"/>
              <w:right w:val="nil"/>
            </w:tcBorders>
            <w:shd w:val="clear" w:color="auto" w:fill="auto"/>
            <w:noWrap/>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AA7981" w:rsidRPr="003D72B8" w:rsidRDefault="00ED141E">
            <w:pPr>
              <w:widowControl/>
              <w:jc w:val="right"/>
              <w:textAlignment w:val="bottom"/>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金额单位：万元</w:t>
            </w:r>
          </w:p>
        </w:tc>
      </w:tr>
      <w:tr w:rsidR="003D72B8" w:rsidRPr="003D72B8" w:rsidTr="001D614D">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项目</w:t>
            </w:r>
          </w:p>
        </w:tc>
        <w:tc>
          <w:tcPr>
            <w:tcW w:w="1006"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年初结转和结余</w:t>
            </w:r>
          </w:p>
        </w:tc>
        <w:tc>
          <w:tcPr>
            <w:tcW w:w="912"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本年收入</w:t>
            </w:r>
          </w:p>
        </w:tc>
        <w:tc>
          <w:tcPr>
            <w:tcW w:w="2345"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本年支出</w:t>
            </w:r>
          </w:p>
        </w:tc>
        <w:tc>
          <w:tcPr>
            <w:tcW w:w="686"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年末结转和结余</w:t>
            </w:r>
          </w:p>
        </w:tc>
      </w:tr>
      <w:tr w:rsidR="003D72B8" w:rsidRPr="003D72B8" w:rsidTr="001D614D">
        <w:trPr>
          <w:trHeight w:val="312"/>
          <w:jc w:val="center"/>
        </w:trPr>
        <w:tc>
          <w:tcPr>
            <w:tcW w:w="3702"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功能分类科目编码</w:t>
            </w:r>
          </w:p>
        </w:tc>
        <w:tc>
          <w:tcPr>
            <w:tcW w:w="0" w:type="auto"/>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科目名称</w:t>
            </w:r>
          </w:p>
        </w:tc>
        <w:tc>
          <w:tcPr>
            <w:tcW w:w="100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91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83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小计</w:t>
            </w:r>
          </w:p>
        </w:tc>
        <w:tc>
          <w:tcPr>
            <w:tcW w:w="76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基本支出</w:t>
            </w:r>
          </w:p>
        </w:tc>
        <w:tc>
          <w:tcPr>
            <w:tcW w:w="74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项目支出</w:t>
            </w:r>
          </w:p>
        </w:tc>
        <w:tc>
          <w:tcPr>
            <w:tcW w:w="68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r>
      <w:tr w:rsidR="003D72B8" w:rsidRPr="003D72B8" w:rsidTr="001D614D">
        <w:trPr>
          <w:trHeight w:val="312"/>
          <w:jc w:val="center"/>
        </w:trPr>
        <w:tc>
          <w:tcPr>
            <w:tcW w:w="3702"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100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91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83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76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74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68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r>
      <w:tr w:rsidR="003D72B8" w:rsidRPr="003D72B8" w:rsidTr="001D614D">
        <w:trPr>
          <w:trHeight w:val="312"/>
          <w:jc w:val="center"/>
        </w:trPr>
        <w:tc>
          <w:tcPr>
            <w:tcW w:w="3702"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100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91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83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76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74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c>
          <w:tcPr>
            <w:tcW w:w="68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center"/>
              <w:rPr>
                <w:rFonts w:ascii="宋体" w:eastAsia="宋体" w:hAnsi="宋体" w:cs="宋体"/>
                <w:color w:val="000000" w:themeColor="text1"/>
                <w:sz w:val="22"/>
              </w:rPr>
            </w:pPr>
          </w:p>
        </w:tc>
      </w:tr>
      <w:tr w:rsidR="003D72B8" w:rsidRPr="003D72B8" w:rsidTr="001D614D">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栏次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6</w:t>
            </w:r>
          </w:p>
        </w:tc>
      </w:tr>
      <w:tr w:rsidR="003D72B8" w:rsidRPr="003D72B8" w:rsidTr="001D614D">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b/>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b/>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b/>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b/>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b/>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b/>
                <w:color w:val="000000" w:themeColor="text1"/>
                <w:sz w:val="22"/>
              </w:rPr>
            </w:pPr>
          </w:p>
        </w:tc>
      </w:tr>
      <w:tr w:rsidR="003D72B8" w:rsidRPr="003D72B8" w:rsidTr="001D614D">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lef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lef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r>
      <w:tr w:rsidR="003D72B8" w:rsidRPr="003D72B8" w:rsidTr="001D614D">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lef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lef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r>
      <w:tr w:rsidR="003D72B8" w:rsidRPr="003D72B8" w:rsidTr="001D614D">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lef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lef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r>
      <w:tr w:rsidR="003D72B8" w:rsidRPr="003D72B8" w:rsidTr="001D614D">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lef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lef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r>
      <w:tr w:rsidR="003D72B8" w:rsidRPr="003D72B8" w:rsidTr="001D614D">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lef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lef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r>
    </w:tbl>
    <w:p w:rsidR="00AA7981" w:rsidRPr="001D614D" w:rsidRDefault="001D614D">
      <w:pPr>
        <w:rPr>
          <w:rFonts w:ascii="宋体" w:eastAsia="宋体" w:hAnsi="宋体" w:cs="宋体"/>
          <w:color w:val="000000" w:themeColor="text1"/>
        </w:rPr>
      </w:pPr>
      <w:r>
        <w:rPr>
          <w:rFonts w:ascii="宋体" w:eastAsia="宋体" w:hAnsi="宋体" w:cs="宋体" w:hint="eastAsia"/>
          <w:color w:val="000000" w:themeColor="text1"/>
        </w:rPr>
        <w:t>注：</w:t>
      </w:r>
      <w:r w:rsidRPr="001D614D">
        <w:rPr>
          <w:rFonts w:ascii="宋体" w:eastAsia="宋体" w:hAnsi="宋体" w:cs="宋体" w:hint="eastAsia"/>
          <w:color w:val="000000" w:themeColor="text1"/>
        </w:rPr>
        <w:t>本部门本年度无相关收</w:t>
      </w:r>
      <w:r>
        <w:rPr>
          <w:rFonts w:ascii="宋体" w:eastAsia="宋体" w:hAnsi="宋体" w:cs="宋体" w:hint="eastAsia"/>
          <w:color w:val="000000" w:themeColor="text1"/>
        </w:rPr>
        <w:t>支</w:t>
      </w:r>
      <w:r w:rsidRPr="001D614D">
        <w:rPr>
          <w:rFonts w:ascii="宋体" w:eastAsia="宋体" w:hAnsi="宋体" w:cs="宋体" w:hint="eastAsia"/>
          <w:color w:val="000000" w:themeColor="text1"/>
        </w:rPr>
        <w:t>情况，按要求空表列示。</w:t>
      </w:r>
      <w:r w:rsidR="00ED141E" w:rsidRPr="001D614D">
        <w:rPr>
          <w:rFonts w:ascii="宋体" w:eastAsia="宋体" w:hAnsi="宋体" w:cs="宋体"/>
          <w:color w:val="000000" w:themeColor="text1"/>
        </w:rPr>
        <w:br w:type="page"/>
      </w:r>
      <w:r w:rsidRPr="001D614D">
        <w:rPr>
          <w:rFonts w:ascii="宋体" w:eastAsia="宋体" w:hAnsi="宋体" w:cs="宋体" w:hint="eastAsia"/>
          <w:color w:val="000000" w:themeColor="text1"/>
        </w:rPr>
        <w:lastRenderedPageBreak/>
        <w:t xml:space="preserve"> </w:t>
      </w:r>
    </w:p>
    <w:tbl>
      <w:tblPr>
        <w:tblW w:w="9915" w:type="dxa"/>
        <w:jc w:val="center"/>
        <w:tblCellMar>
          <w:left w:w="0" w:type="dxa"/>
          <w:right w:w="0" w:type="dxa"/>
        </w:tblCellMar>
        <w:tblLook w:val="04A0"/>
      </w:tblPr>
      <w:tblGrid>
        <w:gridCol w:w="4723"/>
        <w:gridCol w:w="47"/>
        <w:gridCol w:w="47"/>
        <w:gridCol w:w="2118"/>
        <w:gridCol w:w="612"/>
        <w:gridCol w:w="1184"/>
        <w:gridCol w:w="1184"/>
      </w:tblGrid>
      <w:tr w:rsidR="003D72B8" w:rsidRPr="003D72B8">
        <w:trPr>
          <w:trHeight w:val="840"/>
          <w:jc w:val="center"/>
        </w:trPr>
        <w:tc>
          <w:tcPr>
            <w:tcW w:w="9915" w:type="dxa"/>
            <w:gridSpan w:val="7"/>
            <w:tcBorders>
              <w:top w:val="nil"/>
              <w:left w:val="nil"/>
              <w:bottom w:val="nil"/>
              <w:right w:val="nil"/>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黑体" w:eastAsia="黑体" w:hAnsi="宋体" w:cs="黑体"/>
                <w:color w:val="000000" w:themeColor="text1"/>
                <w:sz w:val="32"/>
                <w:szCs w:val="32"/>
              </w:rPr>
            </w:pPr>
            <w:r w:rsidRPr="003D72B8">
              <w:rPr>
                <w:rFonts w:ascii="黑体" w:eastAsia="黑体" w:hAnsi="宋体" w:cs="黑体" w:hint="eastAsia"/>
                <w:color w:val="000000" w:themeColor="text1"/>
                <w:kern w:val="0"/>
                <w:sz w:val="32"/>
                <w:szCs w:val="32"/>
              </w:rPr>
              <w:t>国有资本经营预算财政拨款支出决算表</w:t>
            </w:r>
          </w:p>
        </w:tc>
      </w:tr>
      <w:tr w:rsidR="003D72B8" w:rsidRPr="003D72B8">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AA7981" w:rsidRPr="003D72B8" w:rsidRDefault="00ED141E" w:rsidP="001D614D">
            <w:pPr>
              <w:widowControl/>
              <w:ind w:right="200"/>
              <w:jc w:val="right"/>
              <w:textAlignment w:val="bottom"/>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公开09表</w:t>
            </w:r>
          </w:p>
        </w:tc>
      </w:tr>
      <w:tr w:rsidR="003D72B8" w:rsidRPr="003D72B8">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AA7981" w:rsidRPr="003D72B8" w:rsidRDefault="00ED141E">
            <w:pPr>
              <w:widowControl/>
              <w:jc w:val="left"/>
              <w:textAlignment w:val="bottom"/>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部门：</w:t>
            </w:r>
            <w:r w:rsidR="001D614D" w:rsidRPr="001F543F">
              <w:rPr>
                <w:rFonts w:ascii="宋体" w:eastAsia="宋体" w:hAnsi="宋体" w:cs="宋体" w:hint="eastAsia"/>
                <w:color w:val="000000" w:themeColor="text1"/>
                <w:kern w:val="0"/>
                <w:sz w:val="20"/>
                <w:szCs w:val="20"/>
              </w:rPr>
              <w:t>中国</w:t>
            </w:r>
            <w:r w:rsidR="001D614D">
              <w:rPr>
                <w:rFonts w:ascii="宋体" w:eastAsia="宋体" w:hAnsi="宋体" w:cs="宋体" w:hint="eastAsia"/>
                <w:color w:val="000000" w:themeColor="text1"/>
                <w:kern w:val="0"/>
                <w:sz w:val="20"/>
                <w:szCs w:val="20"/>
              </w:rPr>
              <w:t>共产党廊坊市纪律检查委员会</w:t>
            </w:r>
          </w:p>
        </w:tc>
        <w:tc>
          <w:tcPr>
            <w:tcW w:w="0" w:type="auto"/>
            <w:tcBorders>
              <w:top w:val="nil"/>
              <w:left w:val="nil"/>
              <w:bottom w:val="nil"/>
              <w:right w:val="nil"/>
            </w:tcBorders>
            <w:shd w:val="clear" w:color="auto" w:fill="auto"/>
            <w:noWrap/>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AA7981" w:rsidRPr="003D72B8" w:rsidRDefault="00AA7981">
            <w:pPr>
              <w:rPr>
                <w:rFonts w:ascii="Arial" w:hAnsi="Arial" w:cs="Arial"/>
                <w:color w:val="000000" w:themeColor="text1"/>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AA7981" w:rsidRPr="003D72B8" w:rsidRDefault="00ED141E">
            <w:pPr>
              <w:widowControl/>
              <w:jc w:val="right"/>
              <w:textAlignment w:val="bottom"/>
              <w:rPr>
                <w:rFonts w:ascii="宋体" w:eastAsia="宋体" w:hAnsi="宋体" w:cs="宋体"/>
                <w:color w:val="000000" w:themeColor="text1"/>
                <w:sz w:val="20"/>
                <w:szCs w:val="20"/>
              </w:rPr>
            </w:pPr>
            <w:r w:rsidRPr="003D72B8">
              <w:rPr>
                <w:rFonts w:ascii="宋体" w:eastAsia="宋体" w:hAnsi="宋体" w:cs="宋体" w:hint="eastAsia"/>
                <w:color w:val="000000" w:themeColor="text1"/>
                <w:kern w:val="0"/>
                <w:sz w:val="20"/>
                <w:szCs w:val="20"/>
              </w:rPr>
              <w:t>金额单位：万元</w:t>
            </w:r>
          </w:p>
        </w:tc>
      </w:tr>
      <w:tr w:rsidR="003D72B8" w:rsidRPr="003D72B8">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科目</w:t>
            </w:r>
          </w:p>
        </w:tc>
        <w:tc>
          <w:tcPr>
            <w:tcW w:w="0" w:type="auto"/>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本年支出</w:t>
            </w:r>
          </w:p>
        </w:tc>
      </w:tr>
      <w:tr w:rsidR="003D72B8" w:rsidRPr="003D72B8" w:rsidTr="001D614D">
        <w:trPr>
          <w:trHeight w:val="615"/>
          <w:jc w:val="center"/>
        </w:trPr>
        <w:tc>
          <w:tcPr>
            <w:tcW w:w="4677"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功能分类科目编码</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科目名称</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小计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基本支出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项目支出</w:t>
            </w:r>
          </w:p>
        </w:tc>
      </w:tr>
      <w:tr w:rsidR="003D72B8" w:rsidRPr="003D72B8">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栏次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3</w:t>
            </w:r>
          </w:p>
        </w:tc>
      </w:tr>
      <w:tr w:rsidR="003D72B8" w:rsidRPr="003D72B8">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ED141E">
            <w:pPr>
              <w:widowControl/>
              <w:jc w:val="center"/>
              <w:textAlignment w:val="center"/>
              <w:rPr>
                <w:rFonts w:ascii="宋体" w:eastAsia="宋体" w:hAnsi="宋体" w:cs="宋体"/>
                <w:color w:val="000000" w:themeColor="text1"/>
                <w:sz w:val="22"/>
              </w:rPr>
            </w:pPr>
            <w:r w:rsidRPr="003D72B8">
              <w:rPr>
                <w:rFonts w:ascii="宋体" w:eastAsia="宋体" w:hAnsi="宋体" w:cs="宋体" w:hint="eastAsia"/>
                <w:color w:val="000000" w:themeColor="text1"/>
                <w:kern w:val="0"/>
                <w:sz w:val="22"/>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b/>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b/>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b/>
                <w:color w:val="000000" w:themeColor="text1"/>
                <w:sz w:val="22"/>
              </w:rPr>
            </w:pPr>
          </w:p>
        </w:tc>
      </w:tr>
      <w:tr w:rsidR="003D72B8" w:rsidRPr="003D72B8" w:rsidTr="001D614D">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left"/>
              <w:rPr>
                <w:rFonts w:ascii="宋体" w:eastAsia="宋体" w:hAnsi="宋体" w:cs="宋体"/>
                <w:color w:val="000000" w:themeColor="text1"/>
                <w:sz w:val="22"/>
              </w:rPr>
            </w:pPr>
          </w:p>
        </w:tc>
        <w:tc>
          <w:tcPr>
            <w:tcW w:w="23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lef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r>
      <w:tr w:rsidR="003D72B8" w:rsidRPr="003D72B8" w:rsidTr="001D614D">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left"/>
              <w:rPr>
                <w:rFonts w:ascii="宋体" w:eastAsia="宋体" w:hAnsi="宋体" w:cs="宋体"/>
                <w:color w:val="000000" w:themeColor="text1"/>
                <w:sz w:val="22"/>
              </w:rPr>
            </w:pPr>
          </w:p>
        </w:tc>
        <w:tc>
          <w:tcPr>
            <w:tcW w:w="23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lef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r>
      <w:tr w:rsidR="003D72B8" w:rsidRPr="003D72B8" w:rsidTr="001D614D">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left"/>
              <w:rPr>
                <w:rFonts w:ascii="宋体" w:eastAsia="宋体" w:hAnsi="宋体" w:cs="宋体"/>
                <w:color w:val="000000" w:themeColor="text1"/>
                <w:sz w:val="22"/>
              </w:rPr>
            </w:pPr>
          </w:p>
        </w:tc>
        <w:tc>
          <w:tcPr>
            <w:tcW w:w="23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lef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r>
      <w:tr w:rsidR="003D72B8" w:rsidRPr="003D72B8" w:rsidTr="001D614D">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left"/>
              <w:rPr>
                <w:rFonts w:ascii="宋体" w:eastAsia="宋体" w:hAnsi="宋体" w:cs="宋体"/>
                <w:color w:val="000000" w:themeColor="text1"/>
                <w:sz w:val="22"/>
              </w:rPr>
            </w:pPr>
          </w:p>
        </w:tc>
        <w:tc>
          <w:tcPr>
            <w:tcW w:w="23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lef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r>
      <w:tr w:rsidR="003D72B8" w:rsidRPr="003D72B8" w:rsidTr="001D614D">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left"/>
              <w:rPr>
                <w:rFonts w:ascii="宋体" w:eastAsia="宋体" w:hAnsi="宋体" w:cs="宋体"/>
                <w:color w:val="000000" w:themeColor="text1"/>
                <w:sz w:val="22"/>
              </w:rPr>
            </w:pPr>
          </w:p>
        </w:tc>
        <w:tc>
          <w:tcPr>
            <w:tcW w:w="23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AA7981" w:rsidRPr="003D72B8" w:rsidRDefault="00AA7981">
            <w:pPr>
              <w:jc w:val="lef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A7981" w:rsidRPr="003D72B8" w:rsidRDefault="00AA7981">
            <w:pPr>
              <w:jc w:val="right"/>
              <w:rPr>
                <w:rFonts w:ascii="宋体" w:eastAsia="宋体" w:hAnsi="宋体" w:cs="宋体"/>
                <w:color w:val="000000" w:themeColor="text1"/>
                <w:sz w:val="22"/>
              </w:rPr>
            </w:pPr>
          </w:p>
        </w:tc>
      </w:tr>
    </w:tbl>
    <w:p w:rsidR="00B518BA" w:rsidRPr="003D72B8" w:rsidRDefault="001D614D">
      <w:pPr>
        <w:rPr>
          <w:color w:val="000000" w:themeColor="text1"/>
        </w:rPr>
      </w:pPr>
      <w:r>
        <w:rPr>
          <w:rFonts w:ascii="宋体" w:eastAsia="宋体" w:hAnsi="宋体" w:cs="宋体" w:hint="eastAsia"/>
          <w:color w:val="000000" w:themeColor="text1"/>
        </w:rPr>
        <w:t>注：</w:t>
      </w:r>
      <w:r w:rsidRPr="001D614D">
        <w:rPr>
          <w:rFonts w:ascii="宋体" w:eastAsia="宋体" w:hAnsi="宋体" w:cs="宋体" w:hint="eastAsia"/>
          <w:color w:val="000000" w:themeColor="text1"/>
        </w:rPr>
        <w:t>本部门本年度无相关</w:t>
      </w:r>
      <w:r>
        <w:rPr>
          <w:rFonts w:ascii="宋体" w:eastAsia="宋体" w:hAnsi="宋体" w:cs="宋体" w:hint="eastAsia"/>
          <w:color w:val="000000" w:themeColor="text1"/>
        </w:rPr>
        <w:t>支出</w:t>
      </w:r>
      <w:r w:rsidRPr="001D614D">
        <w:rPr>
          <w:rFonts w:ascii="宋体" w:eastAsia="宋体" w:hAnsi="宋体" w:cs="宋体" w:hint="eastAsia"/>
          <w:color w:val="000000" w:themeColor="text1"/>
        </w:rPr>
        <w:t>情况，按要求空表列示。</w:t>
      </w:r>
    </w:p>
    <w:p w:rsidR="003D72B8" w:rsidRPr="003D72B8" w:rsidRDefault="003D72B8">
      <w:pPr>
        <w:rPr>
          <w:color w:val="000000" w:themeColor="text1"/>
        </w:rPr>
      </w:pPr>
    </w:p>
    <w:p w:rsidR="003D72B8" w:rsidRPr="003D72B8" w:rsidRDefault="003D72B8" w:rsidP="003D72B8">
      <w:pPr>
        <w:rPr>
          <w:rFonts w:ascii="黑体" w:eastAsia="黑体" w:hAnsi="黑体" w:cs="黑体"/>
          <w:color w:val="000000" w:themeColor="text1"/>
          <w:sz w:val="56"/>
          <w:szCs w:val="72"/>
        </w:rPr>
      </w:pPr>
    </w:p>
    <w:p w:rsidR="003D72B8" w:rsidRPr="003D72B8" w:rsidRDefault="003D72B8" w:rsidP="003D72B8">
      <w:pPr>
        <w:jc w:val="center"/>
        <w:rPr>
          <w:rFonts w:ascii="黑体" w:eastAsia="黑体" w:hAnsi="黑体" w:cs="黑体"/>
          <w:color w:val="000000" w:themeColor="text1"/>
          <w:sz w:val="56"/>
          <w:szCs w:val="72"/>
        </w:rPr>
      </w:pPr>
    </w:p>
    <w:p w:rsidR="003D72B8" w:rsidRPr="003D72B8" w:rsidRDefault="003D72B8" w:rsidP="003D72B8">
      <w:pPr>
        <w:jc w:val="center"/>
        <w:rPr>
          <w:rFonts w:ascii="黑体" w:eastAsia="黑体" w:hAnsi="黑体" w:cs="黑体"/>
          <w:color w:val="000000" w:themeColor="text1"/>
          <w:sz w:val="56"/>
          <w:szCs w:val="72"/>
        </w:rPr>
      </w:pPr>
    </w:p>
    <w:p w:rsidR="001D614D" w:rsidRDefault="001D614D" w:rsidP="003D72B8">
      <w:pPr>
        <w:jc w:val="center"/>
        <w:rPr>
          <w:color w:val="000000" w:themeColor="text1"/>
          <w:sz w:val="72"/>
        </w:rPr>
      </w:pPr>
    </w:p>
    <w:p w:rsidR="001D614D" w:rsidRDefault="001D614D" w:rsidP="003D72B8">
      <w:pPr>
        <w:jc w:val="center"/>
        <w:rPr>
          <w:color w:val="000000" w:themeColor="text1"/>
          <w:sz w:val="72"/>
        </w:rPr>
      </w:pPr>
    </w:p>
    <w:p w:rsidR="001D614D" w:rsidRDefault="001D614D" w:rsidP="003D72B8">
      <w:pPr>
        <w:jc w:val="center"/>
        <w:rPr>
          <w:color w:val="000000" w:themeColor="text1"/>
          <w:sz w:val="72"/>
        </w:rPr>
      </w:pPr>
    </w:p>
    <w:p w:rsidR="001D614D" w:rsidRDefault="001D614D" w:rsidP="003D72B8">
      <w:pPr>
        <w:jc w:val="center"/>
        <w:rPr>
          <w:color w:val="000000" w:themeColor="text1"/>
          <w:sz w:val="72"/>
        </w:rPr>
      </w:pPr>
    </w:p>
    <w:p w:rsidR="001D614D" w:rsidRDefault="001D614D" w:rsidP="003D72B8">
      <w:pPr>
        <w:jc w:val="center"/>
        <w:rPr>
          <w:color w:val="000000" w:themeColor="text1"/>
          <w:sz w:val="72"/>
        </w:rPr>
      </w:pPr>
    </w:p>
    <w:p w:rsidR="003D72B8" w:rsidRPr="003D72B8" w:rsidRDefault="00E2734E" w:rsidP="003D72B8">
      <w:pPr>
        <w:jc w:val="center"/>
        <w:rPr>
          <w:color w:val="000000" w:themeColor="text1"/>
          <w:sz w:val="72"/>
        </w:rPr>
      </w:pPr>
      <w:r>
        <w:rPr>
          <w:noProof/>
          <w:color w:val="000000" w:themeColor="text1"/>
          <w:sz w:val="72"/>
        </w:rPr>
        <w:pict>
          <v:shape id="文本框 28" o:spid="_x0000_s1048" type="#_x0000_t202" style="position:absolute;left:0;text-align:left;margin-left:-80.45pt;margin-top:34.8pt;width:613.65pt;height:263.1pt;z-index:4372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" fillcolor="#ffd966" strokecolor="#ffd966" strokeweight=".5pt">
            <v:fill r:id="rId22" o:title="" color2="white [3212]" type="pattern"/>
            <v:textbox>
              <w:txbxContent>
                <w:p w:rsidR="00154E58" w:rsidRDefault="00154E58" w:rsidP="003D72B8">
                  <w:pPr>
                    <w:widowControl/>
                    <w:jc w:val="center"/>
                  </w:pPr>
                  <w:r>
                    <w:rPr>
                      <w:rFonts w:ascii="黑体" w:eastAsia="黑体" w:hAnsi="黑体" w:cs="黑体" w:hint="eastAsia"/>
                      <w:color w:val="000000" w:themeColor="text1"/>
                      <w:sz w:val="90"/>
                      <w:szCs w:val="90"/>
                    </w:rPr>
                    <w:t>第五部分 预算绩效公开内容</w:t>
                  </w:r>
                </w:p>
              </w:txbxContent>
            </v:textbox>
          </v:shape>
        </w:pict>
      </w:r>
    </w:p>
    <w:p w:rsidR="003D72B8" w:rsidRPr="003D72B8" w:rsidRDefault="003D72B8" w:rsidP="003D72B8">
      <w:pPr>
        <w:rPr>
          <w:color w:val="000000" w:themeColor="text1"/>
        </w:rPr>
      </w:pPr>
    </w:p>
    <w:p w:rsidR="003D72B8" w:rsidRPr="003D72B8" w:rsidRDefault="003D72B8" w:rsidP="003D72B8">
      <w:pPr>
        <w:rPr>
          <w:color w:val="000000" w:themeColor="text1"/>
        </w:rPr>
      </w:pPr>
    </w:p>
    <w:p w:rsidR="003D72B8" w:rsidRPr="003D72B8" w:rsidRDefault="003D72B8" w:rsidP="003D72B8">
      <w:pPr>
        <w:rPr>
          <w:color w:val="000000" w:themeColor="text1"/>
        </w:rPr>
      </w:pPr>
    </w:p>
    <w:p w:rsidR="003D72B8" w:rsidRPr="003D72B8" w:rsidRDefault="003D72B8" w:rsidP="003D72B8">
      <w:pPr>
        <w:rPr>
          <w:color w:val="000000" w:themeColor="text1"/>
        </w:rPr>
      </w:pPr>
    </w:p>
    <w:p w:rsidR="003D72B8" w:rsidRPr="003D72B8" w:rsidRDefault="003D72B8" w:rsidP="003D72B8">
      <w:pPr>
        <w:rPr>
          <w:color w:val="000000" w:themeColor="text1"/>
        </w:rPr>
      </w:pPr>
    </w:p>
    <w:p w:rsidR="003D72B8" w:rsidRPr="003D72B8" w:rsidRDefault="003D72B8" w:rsidP="003D72B8">
      <w:pPr>
        <w:rPr>
          <w:color w:val="000000" w:themeColor="text1"/>
        </w:rPr>
      </w:pPr>
    </w:p>
    <w:p w:rsidR="003D72B8" w:rsidRPr="003D72B8" w:rsidRDefault="003D72B8" w:rsidP="003D72B8">
      <w:pPr>
        <w:rPr>
          <w:color w:val="000000" w:themeColor="text1"/>
        </w:rPr>
      </w:pPr>
    </w:p>
    <w:p w:rsidR="003D72B8" w:rsidRPr="003D72B8" w:rsidRDefault="003D72B8" w:rsidP="003D72B8">
      <w:pPr>
        <w:rPr>
          <w:color w:val="000000" w:themeColor="text1"/>
        </w:rPr>
      </w:pPr>
    </w:p>
    <w:p w:rsidR="003D72B8" w:rsidRPr="003D72B8" w:rsidRDefault="003D72B8" w:rsidP="003D72B8">
      <w:pPr>
        <w:rPr>
          <w:color w:val="000000" w:themeColor="text1"/>
        </w:rPr>
      </w:pPr>
    </w:p>
    <w:p w:rsidR="003D72B8" w:rsidRPr="003D72B8" w:rsidRDefault="003D72B8">
      <w:pPr>
        <w:rPr>
          <w:color w:val="000000" w:themeColor="text1"/>
        </w:rPr>
      </w:pPr>
    </w:p>
    <w:p w:rsidR="002E6711" w:rsidRDefault="003D72B8">
      <w:pPr>
        <w:widowControl/>
        <w:jc w:val="left"/>
        <w:rPr>
          <w:color w:val="000000" w:themeColor="text1"/>
        </w:rPr>
        <w:sectPr w:rsidR="002E6711">
          <w:headerReference w:type="default" r:id="rId37"/>
          <w:pgSz w:w="11906" w:h="16838"/>
          <w:pgMar w:top="1701" w:right="1417" w:bottom="1281" w:left="1417" w:header="851" w:footer="992" w:gutter="0"/>
          <w:pgNumType w:fmt="numberInDash"/>
          <w:cols w:space="0"/>
          <w:docGrid w:type="lines" w:linePitch="312"/>
        </w:sectPr>
      </w:pPr>
      <w:r w:rsidRPr="003D72B8">
        <w:rPr>
          <w:color w:val="000000" w:themeColor="text1"/>
        </w:rPr>
        <w:br w:type="page"/>
      </w:r>
    </w:p>
    <w:p w:rsidR="00714F74" w:rsidRPr="00E872FB" w:rsidRDefault="00714F74" w:rsidP="00714F74">
      <w:pPr>
        <w:spacing w:line="584" w:lineRule="exact"/>
        <w:ind w:firstLineChars="200" w:firstLine="640"/>
        <w:rPr>
          <w:rFonts w:ascii="Times New Roman" w:eastAsia="仿宋_GB2312" w:hAnsi="Times New Roman" w:cs="Times New Roman"/>
          <w:color w:val="000000"/>
          <w:sz w:val="32"/>
          <w:szCs w:val="32"/>
        </w:rPr>
      </w:pPr>
      <w:r w:rsidRPr="00E872FB">
        <w:rPr>
          <w:rFonts w:ascii="Times New Roman" w:eastAsia="黑体" w:hAnsi="Times New Roman" w:cs="Times New Roman"/>
          <w:color w:val="000000"/>
          <w:sz w:val="32"/>
          <w:szCs w:val="40"/>
        </w:rPr>
        <w:lastRenderedPageBreak/>
        <w:t>一、预算绩效情况说明</w:t>
      </w:r>
    </w:p>
    <w:p w:rsidR="00335973" w:rsidRPr="00B62993" w:rsidRDefault="00335973" w:rsidP="00335973">
      <w:pPr>
        <w:spacing w:line="584" w:lineRule="exact"/>
        <w:ind w:firstLineChars="200" w:firstLine="643"/>
        <w:rPr>
          <w:rFonts w:ascii="Times New Roman" w:eastAsia="楷体_GB2312" w:hAnsi="Times New Roman" w:cs="Times New Roman"/>
          <w:b/>
          <w:bCs/>
          <w:color w:val="000000"/>
          <w:sz w:val="32"/>
          <w:szCs w:val="32"/>
        </w:rPr>
      </w:pPr>
      <w:r w:rsidRPr="00B62993">
        <w:rPr>
          <w:rFonts w:ascii="Times New Roman" w:eastAsia="楷体_GB2312" w:hAnsi="Times New Roman" w:cs="Times New Roman"/>
          <w:b/>
          <w:bCs/>
          <w:color w:val="000000"/>
          <w:sz w:val="32"/>
          <w:szCs w:val="32"/>
        </w:rPr>
        <w:t>（一）预算绩效管理工作开展情况</w:t>
      </w:r>
    </w:p>
    <w:p w:rsidR="004A0FB9" w:rsidRPr="004A0FB9" w:rsidRDefault="00335973" w:rsidP="004A0FB9">
      <w:pPr>
        <w:adjustRightInd w:val="0"/>
        <w:snapToGrid w:val="0"/>
        <w:spacing w:line="580" w:lineRule="exact"/>
        <w:ind w:firstLineChars="200" w:firstLine="640"/>
        <w:rPr>
          <w:rStyle w:val="font11"/>
        </w:rPr>
      </w:pPr>
      <w:r w:rsidRPr="00B62993">
        <w:rPr>
          <w:rFonts w:ascii="Times New Roman" w:eastAsia="仿宋_GB2312" w:hAnsi="Times New Roman" w:cs="Times New Roman"/>
          <w:color w:val="000000"/>
          <w:sz w:val="32"/>
          <w:szCs w:val="32"/>
        </w:rPr>
        <w:t>根据预算绩效管理要求，本部门对</w:t>
      </w:r>
      <w:r w:rsidRPr="00B62993">
        <w:rPr>
          <w:rFonts w:ascii="Times New Roman" w:eastAsia="仿宋_GB2312" w:hAnsi="Times New Roman" w:cs="Times New Roman"/>
          <w:color w:val="000000"/>
          <w:sz w:val="32"/>
          <w:szCs w:val="32"/>
        </w:rPr>
        <w:t>2019</w:t>
      </w:r>
      <w:r w:rsidRPr="00B62993">
        <w:rPr>
          <w:rFonts w:ascii="Times New Roman" w:eastAsia="仿宋_GB2312" w:hAnsi="Times New Roman" w:cs="Times New Roman"/>
          <w:color w:val="000000"/>
          <w:sz w:val="32"/>
          <w:szCs w:val="32"/>
        </w:rPr>
        <w:t>年度整体绩效实现情况和项目支出情况开展绩效评价。组织对</w:t>
      </w:r>
      <w:r w:rsidRPr="00B62993">
        <w:rPr>
          <w:rFonts w:ascii="Times New Roman" w:eastAsia="仿宋_GB2312" w:hAnsi="Times New Roman" w:cs="Times New Roman"/>
          <w:color w:val="000000"/>
          <w:sz w:val="32"/>
          <w:szCs w:val="32"/>
        </w:rPr>
        <w:t>2019</w:t>
      </w:r>
      <w:r w:rsidRPr="00B62993">
        <w:rPr>
          <w:rFonts w:ascii="Times New Roman" w:eastAsia="仿宋_GB2312" w:hAnsi="Times New Roman" w:cs="Times New Roman"/>
          <w:color w:val="000000"/>
          <w:sz w:val="32"/>
          <w:szCs w:val="32"/>
        </w:rPr>
        <w:t>年度一般公共预算项目支出全面开展绩效自评，项目</w:t>
      </w:r>
      <w:r w:rsidR="00B42479">
        <w:rPr>
          <w:rFonts w:ascii="Times New Roman" w:eastAsia="仿宋_GB2312" w:hAnsi="Times New Roman" w:cs="Times New Roman" w:hint="eastAsia"/>
          <w:color w:val="000000"/>
          <w:sz w:val="32"/>
          <w:szCs w:val="32"/>
        </w:rPr>
        <w:t>34</w:t>
      </w:r>
      <w:r w:rsidRPr="00B62993">
        <w:rPr>
          <w:rFonts w:ascii="Times New Roman" w:eastAsia="仿宋_GB2312" w:hAnsi="Times New Roman" w:cs="Times New Roman"/>
          <w:color w:val="000000"/>
          <w:sz w:val="32"/>
          <w:szCs w:val="32"/>
        </w:rPr>
        <w:t>个，涉及资金</w:t>
      </w:r>
      <w:r w:rsidR="002E62B0">
        <w:rPr>
          <w:rFonts w:ascii="Times New Roman" w:eastAsia="仿宋_GB2312" w:hAnsi="Times New Roman" w:cs="Times New Roman" w:hint="eastAsia"/>
          <w:color w:val="000000"/>
          <w:sz w:val="32"/>
          <w:szCs w:val="32"/>
        </w:rPr>
        <w:t>7455.90</w:t>
      </w:r>
      <w:r w:rsidRPr="00B62993">
        <w:rPr>
          <w:rFonts w:ascii="Times New Roman" w:eastAsia="仿宋_GB2312" w:hAnsi="Times New Roman" w:cs="Times New Roman"/>
          <w:color w:val="000000"/>
          <w:sz w:val="32"/>
          <w:szCs w:val="32"/>
        </w:rPr>
        <w:t>万元，占一般公共预算项目支出总额的</w:t>
      </w:r>
      <w:r w:rsidR="002E62B0">
        <w:rPr>
          <w:rFonts w:ascii="Times New Roman" w:eastAsia="仿宋_GB2312" w:hAnsi="Times New Roman" w:cs="Times New Roman" w:hint="eastAsia"/>
          <w:color w:val="000000"/>
          <w:sz w:val="32"/>
          <w:szCs w:val="32"/>
        </w:rPr>
        <w:t>100%</w:t>
      </w:r>
      <w:r w:rsidRPr="00B62993">
        <w:rPr>
          <w:rFonts w:ascii="Times New Roman" w:eastAsia="仿宋_GB2312" w:hAnsi="Times New Roman" w:cs="Times New Roman"/>
          <w:color w:val="000000"/>
          <w:sz w:val="32"/>
          <w:szCs w:val="32"/>
        </w:rPr>
        <w:t>。组织对</w:t>
      </w:r>
      <w:r w:rsidR="002E62B0">
        <w:rPr>
          <w:rFonts w:ascii="Times New Roman" w:eastAsia="仿宋_GB2312" w:hAnsi="Times New Roman" w:cs="Times New Roman" w:hint="eastAsia"/>
          <w:color w:val="000000"/>
          <w:sz w:val="32"/>
          <w:szCs w:val="32"/>
        </w:rPr>
        <w:t>“执纪审查专项经费”</w:t>
      </w:r>
      <w:r w:rsidRPr="00B62993">
        <w:rPr>
          <w:rFonts w:ascii="Times New Roman" w:eastAsia="仿宋_GB2312" w:hAnsi="Times New Roman" w:cs="Times New Roman"/>
          <w:color w:val="000000"/>
          <w:sz w:val="32"/>
          <w:szCs w:val="32"/>
        </w:rPr>
        <w:t>“</w:t>
      </w:r>
      <w:r w:rsidR="002E62B0">
        <w:rPr>
          <w:rFonts w:ascii="Times New Roman" w:eastAsia="仿宋_GB2312" w:hAnsi="Times New Roman" w:cs="Times New Roman" w:hint="eastAsia"/>
          <w:color w:val="000000"/>
          <w:sz w:val="32"/>
          <w:szCs w:val="32"/>
        </w:rPr>
        <w:t>市纪委监委办公楼调整改造专项资金</w:t>
      </w:r>
      <w:r w:rsidRPr="00B62993">
        <w:rPr>
          <w:rFonts w:ascii="Times New Roman" w:eastAsia="仿宋_GB2312" w:hAnsi="Times New Roman" w:cs="Times New Roman"/>
          <w:color w:val="000000"/>
          <w:sz w:val="32"/>
          <w:szCs w:val="32"/>
        </w:rPr>
        <w:t>”</w:t>
      </w:r>
      <w:r w:rsidR="002E62B0">
        <w:rPr>
          <w:rFonts w:ascii="Times New Roman" w:eastAsia="仿宋_GB2312" w:hAnsi="Times New Roman" w:cs="Times New Roman" w:hint="eastAsia"/>
          <w:color w:val="000000"/>
          <w:sz w:val="32"/>
          <w:szCs w:val="32"/>
        </w:rPr>
        <w:t>2</w:t>
      </w:r>
      <w:r w:rsidRPr="00B62993">
        <w:rPr>
          <w:rFonts w:ascii="Times New Roman" w:eastAsia="仿宋_GB2312" w:hAnsi="Times New Roman" w:cs="Times New Roman"/>
          <w:color w:val="000000"/>
          <w:sz w:val="32"/>
          <w:szCs w:val="32"/>
        </w:rPr>
        <w:t>个项目开展了部门评价，涉及一般公共预算支出</w:t>
      </w:r>
      <w:r w:rsidR="002E62B0">
        <w:rPr>
          <w:rFonts w:ascii="Times New Roman" w:eastAsia="仿宋_GB2312" w:hAnsi="Times New Roman" w:cs="Times New Roman" w:hint="eastAsia"/>
          <w:color w:val="000000"/>
          <w:sz w:val="32"/>
          <w:szCs w:val="32"/>
        </w:rPr>
        <w:t>4353</w:t>
      </w:r>
      <w:r w:rsidRPr="00B62993">
        <w:rPr>
          <w:rFonts w:ascii="Times New Roman" w:eastAsia="仿宋_GB2312" w:hAnsi="Times New Roman" w:cs="Times New Roman"/>
          <w:color w:val="000000"/>
          <w:sz w:val="32"/>
          <w:szCs w:val="32"/>
        </w:rPr>
        <w:t>万元</w:t>
      </w:r>
      <w:r w:rsidR="00A11B69">
        <w:rPr>
          <w:rFonts w:ascii="Times New Roman" w:eastAsia="仿宋_GB2312" w:hAnsi="Times New Roman" w:cs="Times New Roman" w:hint="eastAsia"/>
          <w:color w:val="000000"/>
          <w:sz w:val="32"/>
          <w:szCs w:val="32"/>
        </w:rPr>
        <w:t>。</w:t>
      </w:r>
      <w:r w:rsidRPr="00B62993">
        <w:rPr>
          <w:rFonts w:ascii="Times New Roman" w:eastAsia="仿宋_GB2312" w:hAnsi="Times New Roman" w:cs="Times New Roman"/>
          <w:color w:val="000000"/>
          <w:sz w:val="32"/>
          <w:szCs w:val="32"/>
        </w:rPr>
        <w:t>从评价情况来看，</w:t>
      </w:r>
      <w:r w:rsidR="004A0FB9">
        <w:rPr>
          <w:rFonts w:ascii="Times New Roman" w:eastAsia="仿宋_GB2312" w:hAnsi="Times New Roman" w:cs="Times New Roman" w:hint="eastAsia"/>
          <w:color w:val="000000"/>
          <w:sz w:val="32"/>
          <w:szCs w:val="32"/>
        </w:rPr>
        <w:t>我委</w:t>
      </w:r>
      <w:r w:rsidR="004A0FB9" w:rsidRPr="004A0FB9">
        <w:rPr>
          <w:rFonts w:ascii="仿宋_GB2312" w:eastAsia="仿宋_GB2312" w:hAnsi="Times New Roman" w:cs="Times New Roman" w:hint="eastAsia"/>
          <w:sz w:val="32"/>
          <w:szCs w:val="32"/>
        </w:rPr>
        <w:t>全力推动了全市党风廉政建设和反腐败工作不断取得新成效。</w:t>
      </w:r>
    </w:p>
    <w:p w:rsidR="00335973" w:rsidRPr="00B62993" w:rsidRDefault="00335973" w:rsidP="004A0FB9">
      <w:pPr>
        <w:adjustRightInd w:val="0"/>
        <w:snapToGrid w:val="0"/>
        <w:spacing w:line="580" w:lineRule="exact"/>
        <w:ind w:firstLineChars="200" w:firstLine="643"/>
        <w:rPr>
          <w:rFonts w:ascii="Times New Roman" w:eastAsia="楷体_GB2312" w:hAnsi="Times New Roman" w:cs="Times New Roman"/>
          <w:b/>
          <w:bCs/>
          <w:color w:val="000000"/>
          <w:sz w:val="32"/>
          <w:szCs w:val="32"/>
        </w:rPr>
      </w:pPr>
      <w:r w:rsidRPr="00B62993">
        <w:rPr>
          <w:rFonts w:ascii="Times New Roman" w:eastAsia="楷体_GB2312" w:hAnsi="Times New Roman" w:cs="Times New Roman"/>
          <w:b/>
          <w:bCs/>
          <w:color w:val="000000"/>
          <w:sz w:val="32"/>
          <w:szCs w:val="32"/>
        </w:rPr>
        <w:t>（二）部门绩效</w:t>
      </w:r>
      <w:r w:rsidR="006317C3" w:rsidRPr="00B62993">
        <w:rPr>
          <w:rFonts w:ascii="Times New Roman" w:eastAsia="楷体_GB2312" w:hAnsi="Times New Roman" w:cs="Times New Roman"/>
          <w:b/>
          <w:bCs/>
          <w:color w:val="000000"/>
          <w:sz w:val="32"/>
          <w:szCs w:val="32"/>
        </w:rPr>
        <w:t>评价</w:t>
      </w:r>
      <w:r w:rsidRPr="00B62993">
        <w:rPr>
          <w:rFonts w:ascii="Times New Roman" w:eastAsia="楷体_GB2312" w:hAnsi="Times New Roman" w:cs="Times New Roman"/>
          <w:b/>
          <w:bCs/>
          <w:color w:val="000000"/>
          <w:sz w:val="32"/>
          <w:szCs w:val="32"/>
        </w:rPr>
        <w:t>结果</w:t>
      </w:r>
    </w:p>
    <w:p w:rsidR="00335973" w:rsidRPr="00B62993" w:rsidRDefault="00335973" w:rsidP="00335973">
      <w:pPr>
        <w:spacing w:line="584" w:lineRule="exact"/>
        <w:ind w:firstLineChars="200" w:firstLine="643"/>
        <w:rPr>
          <w:rFonts w:ascii="Times New Roman" w:eastAsia="仿宋_GB2312" w:hAnsi="Times New Roman" w:cs="Times New Roman"/>
          <w:color w:val="000000"/>
          <w:sz w:val="32"/>
          <w:szCs w:val="32"/>
        </w:rPr>
      </w:pPr>
      <w:r w:rsidRPr="00B62993">
        <w:rPr>
          <w:rFonts w:ascii="Times New Roman" w:eastAsia="仿宋_GB2312" w:hAnsi="Times New Roman" w:cs="Times New Roman"/>
          <w:b/>
          <w:bCs/>
          <w:color w:val="000000"/>
          <w:sz w:val="32"/>
          <w:szCs w:val="32"/>
        </w:rPr>
        <w:t>1.</w:t>
      </w:r>
      <w:r w:rsidRPr="00B62993">
        <w:rPr>
          <w:rFonts w:ascii="Times New Roman" w:eastAsia="仿宋_GB2312" w:hAnsi="Times New Roman" w:cs="Times New Roman"/>
          <w:b/>
          <w:bCs/>
          <w:color w:val="000000"/>
          <w:sz w:val="32"/>
          <w:szCs w:val="32"/>
        </w:rPr>
        <w:t>项目绩效自评结果。</w:t>
      </w:r>
      <w:r w:rsidRPr="00B62993">
        <w:rPr>
          <w:rFonts w:ascii="Times New Roman" w:eastAsia="仿宋_GB2312" w:hAnsi="Times New Roman" w:cs="Times New Roman"/>
          <w:color w:val="000000"/>
          <w:sz w:val="32"/>
          <w:szCs w:val="32"/>
        </w:rPr>
        <w:t>本部门</w:t>
      </w:r>
      <w:r w:rsidRPr="00B62993">
        <w:rPr>
          <w:rFonts w:ascii="Times New Roman" w:eastAsia="仿宋_GB2312" w:hAnsi="Times New Roman" w:cs="Times New Roman"/>
          <w:color w:val="000000"/>
          <w:sz w:val="32"/>
          <w:szCs w:val="32"/>
        </w:rPr>
        <w:t xml:space="preserve">2019 </w:t>
      </w:r>
      <w:r w:rsidRPr="00B62993">
        <w:rPr>
          <w:rFonts w:ascii="Times New Roman" w:eastAsia="仿宋_GB2312" w:hAnsi="Times New Roman" w:cs="Times New Roman"/>
          <w:color w:val="000000"/>
          <w:sz w:val="32"/>
          <w:szCs w:val="32"/>
        </w:rPr>
        <w:t>年度对</w:t>
      </w:r>
      <w:r w:rsidR="004A0FB9">
        <w:rPr>
          <w:rFonts w:ascii="Times New Roman" w:eastAsia="仿宋_GB2312" w:hAnsi="Times New Roman" w:cs="Times New Roman" w:hint="eastAsia"/>
          <w:color w:val="000000"/>
          <w:sz w:val="32"/>
          <w:szCs w:val="32"/>
        </w:rPr>
        <w:t>34</w:t>
      </w:r>
      <w:r w:rsidR="004A0FB9">
        <w:rPr>
          <w:rFonts w:ascii="Times New Roman" w:eastAsia="仿宋_GB2312" w:hAnsi="Times New Roman" w:cs="Times New Roman"/>
          <w:color w:val="000000"/>
          <w:sz w:val="32"/>
          <w:szCs w:val="32"/>
        </w:rPr>
        <w:t>个项目进行了绩效自评，</w:t>
      </w:r>
      <w:r w:rsidR="004A0FB9" w:rsidRPr="00B62993">
        <w:rPr>
          <w:rFonts w:ascii="Times New Roman" w:eastAsia="仿宋_GB2312" w:hAnsi="Times New Roman" w:cs="Times New Roman"/>
          <w:color w:val="000000"/>
          <w:sz w:val="32"/>
          <w:szCs w:val="32"/>
        </w:rPr>
        <w:t>项目自评结果</w:t>
      </w:r>
      <w:r w:rsidR="004A0FB9" w:rsidRPr="00B62993">
        <w:rPr>
          <w:rFonts w:ascii="Times New Roman" w:eastAsia="仿宋_GB2312" w:hAnsi="Times New Roman" w:cs="Times New Roman"/>
          <w:color w:val="000000"/>
          <w:sz w:val="32"/>
          <w:szCs w:val="32"/>
        </w:rPr>
        <w:t xml:space="preserve">90 </w:t>
      </w:r>
      <w:r w:rsidR="004A0FB9" w:rsidRPr="00B62993">
        <w:rPr>
          <w:rFonts w:ascii="Times New Roman" w:eastAsia="仿宋_GB2312" w:hAnsi="Times New Roman" w:cs="Times New Roman"/>
          <w:color w:val="000000"/>
          <w:sz w:val="32"/>
          <w:szCs w:val="32"/>
        </w:rPr>
        <w:t>分以上的</w:t>
      </w:r>
      <w:r w:rsidR="004A0FB9">
        <w:rPr>
          <w:rFonts w:ascii="Times New Roman" w:eastAsia="仿宋_GB2312" w:hAnsi="Times New Roman" w:cs="Times New Roman" w:hint="eastAsia"/>
          <w:color w:val="000000"/>
          <w:sz w:val="32"/>
          <w:szCs w:val="32"/>
        </w:rPr>
        <w:t>30</w:t>
      </w:r>
      <w:r w:rsidR="004A0FB9" w:rsidRPr="00B62993">
        <w:rPr>
          <w:rFonts w:ascii="Times New Roman" w:eastAsia="仿宋_GB2312" w:hAnsi="Times New Roman" w:cs="Times New Roman"/>
          <w:color w:val="000000"/>
          <w:sz w:val="32"/>
          <w:szCs w:val="32"/>
        </w:rPr>
        <w:t xml:space="preserve"> </w:t>
      </w:r>
      <w:r w:rsidR="004A0FB9" w:rsidRPr="00B62993">
        <w:rPr>
          <w:rFonts w:ascii="Times New Roman" w:eastAsia="仿宋_GB2312" w:hAnsi="Times New Roman" w:cs="Times New Roman"/>
          <w:color w:val="000000"/>
          <w:sz w:val="32"/>
          <w:szCs w:val="32"/>
        </w:rPr>
        <w:t>项</w:t>
      </w:r>
      <w:r w:rsidR="004A0FB9">
        <w:rPr>
          <w:rFonts w:ascii="Times New Roman" w:eastAsia="仿宋_GB2312" w:hAnsi="Times New Roman" w:cs="Times New Roman" w:hint="eastAsia"/>
          <w:color w:val="000000"/>
          <w:sz w:val="32"/>
          <w:szCs w:val="32"/>
        </w:rPr>
        <w:t>，</w:t>
      </w:r>
      <w:r w:rsidRPr="00B62993">
        <w:rPr>
          <w:rFonts w:ascii="Times New Roman" w:eastAsia="仿宋_GB2312" w:hAnsi="Times New Roman" w:cs="Times New Roman"/>
          <w:color w:val="000000"/>
          <w:sz w:val="32"/>
          <w:szCs w:val="32"/>
        </w:rPr>
        <w:t>80 -90</w:t>
      </w:r>
      <w:r w:rsidRPr="00B62993">
        <w:rPr>
          <w:rFonts w:ascii="Times New Roman" w:eastAsia="仿宋_GB2312" w:hAnsi="Times New Roman" w:cs="Times New Roman"/>
          <w:color w:val="000000"/>
          <w:sz w:val="32"/>
          <w:szCs w:val="32"/>
        </w:rPr>
        <w:t>分的</w:t>
      </w:r>
      <w:r w:rsidR="004A0FB9">
        <w:rPr>
          <w:rFonts w:ascii="Times New Roman" w:eastAsia="仿宋_GB2312" w:hAnsi="Times New Roman" w:cs="Times New Roman" w:hint="eastAsia"/>
          <w:color w:val="000000"/>
          <w:sz w:val="32"/>
          <w:szCs w:val="32"/>
        </w:rPr>
        <w:t>4</w:t>
      </w:r>
      <w:r w:rsidRPr="00B62993">
        <w:rPr>
          <w:rFonts w:ascii="Times New Roman" w:eastAsia="仿宋_GB2312" w:hAnsi="Times New Roman" w:cs="Times New Roman"/>
          <w:color w:val="000000"/>
          <w:sz w:val="32"/>
          <w:szCs w:val="32"/>
        </w:rPr>
        <w:t>项。在部门决算公开中反映</w:t>
      </w:r>
      <w:r w:rsidR="004A0FB9" w:rsidRPr="004A0FB9">
        <w:rPr>
          <w:rFonts w:ascii="Times New Roman" w:eastAsia="仿宋_GB2312" w:hAnsi="Times New Roman" w:cs="Times New Roman" w:hint="eastAsia"/>
          <w:color w:val="000000"/>
          <w:sz w:val="32"/>
          <w:szCs w:val="32"/>
        </w:rPr>
        <w:t>巡察工作专项经费</w:t>
      </w:r>
      <w:r w:rsidRPr="00B62993">
        <w:rPr>
          <w:rFonts w:ascii="Times New Roman" w:eastAsia="仿宋_GB2312" w:hAnsi="Times New Roman" w:cs="Times New Roman"/>
          <w:color w:val="000000"/>
          <w:sz w:val="32"/>
          <w:szCs w:val="32"/>
        </w:rPr>
        <w:t>项目及</w:t>
      </w:r>
      <w:r w:rsidR="004A0FB9" w:rsidRPr="004A0FB9">
        <w:rPr>
          <w:rFonts w:ascii="Times New Roman" w:eastAsia="仿宋_GB2312" w:hAnsi="Times New Roman" w:cs="Times New Roman" w:hint="eastAsia"/>
          <w:color w:val="000000"/>
          <w:sz w:val="32"/>
          <w:szCs w:val="32"/>
        </w:rPr>
        <w:t>基地运转经费（执法执勤保障用车运行维护费）</w:t>
      </w:r>
      <w:r w:rsidRPr="00B62993">
        <w:rPr>
          <w:rFonts w:ascii="Times New Roman" w:eastAsia="仿宋_GB2312" w:hAnsi="Times New Roman" w:cs="Times New Roman"/>
          <w:color w:val="000000"/>
          <w:sz w:val="32"/>
          <w:szCs w:val="32"/>
        </w:rPr>
        <w:t>项目等</w:t>
      </w:r>
      <w:r w:rsidR="004A0FB9">
        <w:rPr>
          <w:rFonts w:ascii="Times New Roman" w:eastAsia="仿宋_GB2312" w:hAnsi="Times New Roman" w:cs="Times New Roman" w:hint="eastAsia"/>
          <w:color w:val="000000"/>
          <w:sz w:val="32"/>
          <w:szCs w:val="32"/>
        </w:rPr>
        <w:t>2</w:t>
      </w:r>
      <w:r w:rsidRPr="00B62993">
        <w:rPr>
          <w:rFonts w:ascii="Times New Roman" w:eastAsia="仿宋_GB2312" w:hAnsi="Times New Roman" w:cs="Times New Roman"/>
          <w:color w:val="000000"/>
          <w:sz w:val="32"/>
          <w:szCs w:val="32"/>
        </w:rPr>
        <w:t>个项目绩效自评结果。</w:t>
      </w:r>
    </w:p>
    <w:p w:rsidR="004A0FB9" w:rsidRDefault="004A0FB9" w:rsidP="00335973">
      <w:pPr>
        <w:widowControl/>
        <w:numPr>
          <w:ilvl w:val="0"/>
          <w:numId w:val="4"/>
        </w:numPr>
        <w:tabs>
          <w:tab w:val="num" w:pos="0"/>
        </w:tabs>
        <w:adjustRightInd w:val="0"/>
        <w:snapToGrid w:val="0"/>
        <w:spacing w:line="580" w:lineRule="exact"/>
        <w:ind w:firstLineChars="200" w:firstLine="640"/>
        <w:jc w:val="left"/>
        <w:rPr>
          <w:rFonts w:ascii="Times New Roman" w:eastAsia="仿宋_GB2312" w:hAnsi="Times New Roman" w:cs="Times New Roman"/>
          <w:color w:val="000000"/>
          <w:sz w:val="32"/>
          <w:szCs w:val="32"/>
        </w:rPr>
      </w:pPr>
      <w:r w:rsidRPr="004A0FB9">
        <w:rPr>
          <w:rFonts w:ascii="Times New Roman" w:eastAsia="仿宋_GB2312" w:hAnsi="Times New Roman" w:cs="Times New Roman" w:hint="eastAsia"/>
          <w:color w:val="000000"/>
          <w:sz w:val="32"/>
          <w:szCs w:val="32"/>
        </w:rPr>
        <w:t>巡察工作专项经费</w:t>
      </w:r>
      <w:r w:rsidR="00335973" w:rsidRPr="004A0FB9">
        <w:rPr>
          <w:rFonts w:ascii="Times New Roman" w:eastAsia="仿宋_GB2312" w:hAnsi="Times New Roman" w:cs="Times New Roman"/>
          <w:color w:val="000000"/>
          <w:sz w:val="32"/>
          <w:szCs w:val="32"/>
        </w:rPr>
        <w:t>项目综述：根据年初设定的绩效目标，</w:t>
      </w:r>
      <w:r w:rsidRPr="004A0FB9">
        <w:rPr>
          <w:rFonts w:ascii="Times New Roman" w:eastAsia="仿宋_GB2312" w:hAnsi="Times New Roman" w:cs="Times New Roman" w:hint="eastAsia"/>
          <w:color w:val="000000"/>
          <w:sz w:val="32"/>
          <w:szCs w:val="32"/>
        </w:rPr>
        <w:t>该</w:t>
      </w:r>
      <w:r w:rsidR="00335973" w:rsidRPr="004A0FB9">
        <w:rPr>
          <w:rFonts w:ascii="Times New Roman" w:eastAsia="仿宋_GB2312" w:hAnsi="Times New Roman" w:cs="Times New Roman"/>
          <w:color w:val="000000"/>
          <w:sz w:val="32"/>
          <w:szCs w:val="32"/>
        </w:rPr>
        <w:t>项目绩效自评得分为</w:t>
      </w:r>
      <w:r w:rsidRPr="004A0FB9">
        <w:rPr>
          <w:rFonts w:ascii="Times New Roman" w:eastAsia="仿宋_GB2312" w:hAnsi="Times New Roman" w:cs="Times New Roman" w:hint="eastAsia"/>
          <w:color w:val="000000"/>
          <w:sz w:val="32"/>
          <w:szCs w:val="32"/>
        </w:rPr>
        <w:t>100</w:t>
      </w:r>
      <w:r w:rsidR="00335973" w:rsidRPr="004A0FB9">
        <w:rPr>
          <w:rFonts w:ascii="Times New Roman" w:eastAsia="仿宋_GB2312" w:hAnsi="Times New Roman" w:cs="Times New Roman"/>
          <w:color w:val="000000"/>
          <w:sz w:val="32"/>
          <w:szCs w:val="32"/>
        </w:rPr>
        <w:t>分（绩效自评表附后）。全年预算数为</w:t>
      </w:r>
      <w:r w:rsidRPr="004A0FB9">
        <w:rPr>
          <w:rFonts w:ascii="Times New Roman" w:eastAsia="仿宋_GB2312" w:hAnsi="Times New Roman" w:cs="Times New Roman" w:hint="eastAsia"/>
          <w:color w:val="000000"/>
          <w:sz w:val="32"/>
          <w:szCs w:val="32"/>
        </w:rPr>
        <w:t>547</w:t>
      </w:r>
      <w:r w:rsidR="00335973" w:rsidRPr="004A0FB9">
        <w:rPr>
          <w:rFonts w:ascii="Times New Roman" w:eastAsia="仿宋_GB2312" w:hAnsi="Times New Roman" w:cs="Times New Roman"/>
          <w:color w:val="000000"/>
          <w:sz w:val="32"/>
          <w:szCs w:val="32"/>
        </w:rPr>
        <w:t>万元，执行数为</w:t>
      </w:r>
      <w:r w:rsidRPr="004A0FB9">
        <w:rPr>
          <w:rFonts w:ascii="Times New Roman" w:eastAsia="仿宋_GB2312" w:hAnsi="Times New Roman" w:cs="Times New Roman" w:hint="eastAsia"/>
          <w:color w:val="000000"/>
          <w:sz w:val="32"/>
          <w:szCs w:val="32"/>
        </w:rPr>
        <w:t>546.6138</w:t>
      </w:r>
      <w:r w:rsidR="00335973" w:rsidRPr="004A0FB9">
        <w:rPr>
          <w:rFonts w:ascii="Times New Roman" w:eastAsia="仿宋_GB2312" w:hAnsi="Times New Roman" w:cs="Times New Roman"/>
          <w:color w:val="000000"/>
          <w:sz w:val="32"/>
          <w:szCs w:val="32"/>
        </w:rPr>
        <w:t>万元，完成预算的</w:t>
      </w:r>
      <w:r w:rsidRPr="004A0FB9">
        <w:rPr>
          <w:rFonts w:ascii="Times New Roman" w:eastAsia="仿宋_GB2312" w:hAnsi="Times New Roman" w:cs="Times New Roman" w:hint="eastAsia"/>
          <w:color w:val="000000"/>
          <w:sz w:val="32"/>
          <w:szCs w:val="32"/>
        </w:rPr>
        <w:t>99.93%</w:t>
      </w:r>
      <w:r w:rsidR="00335973" w:rsidRPr="004A0FB9">
        <w:rPr>
          <w:rFonts w:ascii="Times New Roman" w:eastAsia="仿宋_GB2312" w:hAnsi="Times New Roman" w:cs="Times New Roman"/>
          <w:color w:val="000000"/>
          <w:sz w:val="32"/>
          <w:szCs w:val="32"/>
        </w:rPr>
        <w:t>。项目绩效目标完成情况：</w:t>
      </w:r>
      <w:r w:rsidRPr="004A0FB9">
        <w:rPr>
          <w:rFonts w:ascii="Times New Roman" w:eastAsia="仿宋_GB2312" w:hAnsi="Times New Roman" w:cs="Times New Roman" w:hint="eastAsia"/>
          <w:color w:val="000000"/>
          <w:sz w:val="32"/>
          <w:szCs w:val="32"/>
        </w:rPr>
        <w:t>通过推动巡察“全覆盖”工作，推进市县纪检监察机构改革和党委巡察机构建设，落实党的路线方针政策，加强党风廉政建设。</w:t>
      </w:r>
    </w:p>
    <w:p w:rsidR="004A0FB9" w:rsidRDefault="004A0FB9" w:rsidP="004A0FB9">
      <w:pPr>
        <w:widowControl/>
        <w:numPr>
          <w:ilvl w:val="0"/>
          <w:numId w:val="4"/>
        </w:numPr>
        <w:tabs>
          <w:tab w:val="num" w:pos="0"/>
        </w:tabs>
        <w:adjustRightInd w:val="0"/>
        <w:snapToGrid w:val="0"/>
        <w:spacing w:line="580" w:lineRule="exact"/>
        <w:ind w:firstLineChars="200" w:firstLine="640"/>
        <w:jc w:val="left"/>
        <w:rPr>
          <w:rFonts w:ascii="Times New Roman" w:eastAsia="仿宋_GB2312" w:hAnsi="Times New Roman" w:cs="Times New Roman"/>
          <w:color w:val="000000"/>
          <w:sz w:val="32"/>
          <w:szCs w:val="32"/>
        </w:rPr>
      </w:pPr>
      <w:r w:rsidRPr="004A0FB9">
        <w:rPr>
          <w:rFonts w:ascii="Times New Roman" w:eastAsia="仿宋_GB2312" w:hAnsi="Times New Roman" w:cs="Times New Roman" w:hint="eastAsia"/>
          <w:color w:val="000000"/>
          <w:sz w:val="32"/>
          <w:szCs w:val="32"/>
        </w:rPr>
        <w:t>基地运转经费（执法执勤保障用车运行维护费）</w:t>
      </w:r>
      <w:r w:rsidRPr="00B62993">
        <w:rPr>
          <w:rFonts w:ascii="Times New Roman" w:eastAsia="仿宋_GB2312" w:hAnsi="Times New Roman" w:cs="Times New Roman"/>
          <w:color w:val="000000"/>
          <w:sz w:val="32"/>
          <w:szCs w:val="32"/>
        </w:rPr>
        <w:t>项目</w:t>
      </w:r>
      <w:r w:rsidR="00335973" w:rsidRPr="004A0FB9">
        <w:rPr>
          <w:rFonts w:ascii="Times New Roman" w:eastAsia="仿宋_GB2312" w:hAnsi="Times New Roman" w:cs="Times New Roman"/>
          <w:color w:val="000000"/>
          <w:sz w:val="32"/>
          <w:szCs w:val="32"/>
        </w:rPr>
        <w:t>绩效自评综述：</w:t>
      </w:r>
      <w:r w:rsidRPr="004A0FB9">
        <w:rPr>
          <w:rFonts w:ascii="Times New Roman" w:eastAsia="仿宋_GB2312" w:hAnsi="Times New Roman" w:cs="Times New Roman"/>
          <w:color w:val="000000"/>
          <w:sz w:val="32"/>
          <w:szCs w:val="32"/>
        </w:rPr>
        <w:t>根据年初设定的绩效目标，</w:t>
      </w:r>
      <w:r w:rsidRPr="004A0FB9">
        <w:rPr>
          <w:rFonts w:ascii="Times New Roman" w:eastAsia="仿宋_GB2312" w:hAnsi="Times New Roman" w:cs="Times New Roman" w:hint="eastAsia"/>
          <w:color w:val="000000"/>
          <w:sz w:val="32"/>
          <w:szCs w:val="32"/>
        </w:rPr>
        <w:t>该</w:t>
      </w:r>
      <w:r w:rsidRPr="004A0FB9">
        <w:rPr>
          <w:rFonts w:ascii="Times New Roman" w:eastAsia="仿宋_GB2312" w:hAnsi="Times New Roman" w:cs="Times New Roman"/>
          <w:color w:val="000000"/>
          <w:sz w:val="32"/>
          <w:szCs w:val="32"/>
        </w:rPr>
        <w:t>项目绩效</w:t>
      </w:r>
      <w:r w:rsidRPr="004A0FB9">
        <w:rPr>
          <w:rFonts w:ascii="Times New Roman" w:eastAsia="仿宋_GB2312" w:hAnsi="Times New Roman" w:cs="Times New Roman"/>
          <w:color w:val="000000"/>
          <w:sz w:val="32"/>
          <w:szCs w:val="32"/>
        </w:rPr>
        <w:lastRenderedPageBreak/>
        <w:t>自评得分为</w:t>
      </w:r>
      <w:r>
        <w:rPr>
          <w:rFonts w:ascii="Times New Roman" w:eastAsia="仿宋_GB2312" w:hAnsi="Times New Roman" w:cs="Times New Roman" w:hint="eastAsia"/>
          <w:color w:val="000000"/>
          <w:sz w:val="32"/>
          <w:szCs w:val="32"/>
        </w:rPr>
        <w:t>90</w:t>
      </w:r>
      <w:r w:rsidRPr="004A0FB9">
        <w:rPr>
          <w:rFonts w:ascii="Times New Roman" w:eastAsia="仿宋_GB2312" w:hAnsi="Times New Roman" w:cs="Times New Roman"/>
          <w:color w:val="000000"/>
          <w:sz w:val="32"/>
          <w:szCs w:val="32"/>
        </w:rPr>
        <w:t>分（绩效自评表附后）。全年预算数为</w:t>
      </w:r>
      <w:r w:rsidRPr="004A0FB9">
        <w:rPr>
          <w:rFonts w:ascii="Times New Roman" w:eastAsia="仿宋_GB2312" w:hAnsi="Times New Roman" w:cs="Times New Roman" w:hint="eastAsia"/>
          <w:color w:val="000000"/>
          <w:sz w:val="32"/>
          <w:szCs w:val="32"/>
        </w:rPr>
        <w:t>12.020107</w:t>
      </w:r>
      <w:r w:rsidRPr="004A0FB9">
        <w:rPr>
          <w:rFonts w:ascii="Times New Roman" w:eastAsia="仿宋_GB2312" w:hAnsi="Times New Roman" w:cs="Times New Roman"/>
          <w:color w:val="000000"/>
          <w:sz w:val="32"/>
          <w:szCs w:val="32"/>
        </w:rPr>
        <w:t>万元，执行数为</w:t>
      </w:r>
      <w:r w:rsidRPr="004A0FB9">
        <w:rPr>
          <w:rFonts w:ascii="Times New Roman" w:eastAsia="仿宋_GB2312" w:hAnsi="Times New Roman" w:cs="Times New Roman" w:hint="eastAsia"/>
          <w:color w:val="000000"/>
          <w:sz w:val="32"/>
          <w:szCs w:val="32"/>
        </w:rPr>
        <w:t>12.020107</w:t>
      </w:r>
      <w:r w:rsidRPr="004A0FB9">
        <w:rPr>
          <w:rFonts w:ascii="Times New Roman" w:eastAsia="仿宋_GB2312" w:hAnsi="Times New Roman" w:cs="Times New Roman"/>
          <w:color w:val="000000"/>
          <w:sz w:val="32"/>
          <w:szCs w:val="32"/>
        </w:rPr>
        <w:t>万元，完成预算的</w:t>
      </w:r>
      <w:r>
        <w:rPr>
          <w:rFonts w:ascii="Times New Roman" w:eastAsia="仿宋_GB2312" w:hAnsi="Times New Roman" w:cs="Times New Roman" w:hint="eastAsia"/>
          <w:color w:val="000000"/>
          <w:sz w:val="32"/>
          <w:szCs w:val="32"/>
        </w:rPr>
        <w:t>100</w:t>
      </w:r>
      <w:r w:rsidRPr="004A0FB9">
        <w:rPr>
          <w:rFonts w:ascii="Times New Roman" w:eastAsia="仿宋_GB2312" w:hAnsi="Times New Roman" w:cs="Times New Roman" w:hint="eastAsia"/>
          <w:color w:val="000000"/>
          <w:sz w:val="32"/>
          <w:szCs w:val="32"/>
        </w:rPr>
        <w:t>%</w:t>
      </w:r>
      <w:r w:rsidRPr="004A0FB9">
        <w:rPr>
          <w:rFonts w:ascii="Times New Roman" w:eastAsia="仿宋_GB2312" w:hAnsi="Times New Roman" w:cs="Times New Roman"/>
          <w:color w:val="000000"/>
          <w:sz w:val="32"/>
          <w:szCs w:val="32"/>
        </w:rPr>
        <w:t>。项目绩效目标完成情况：</w:t>
      </w:r>
      <w:r w:rsidRPr="004A0FB9">
        <w:rPr>
          <w:rFonts w:ascii="Times New Roman" w:eastAsia="仿宋_GB2312" w:hAnsi="Times New Roman" w:cs="Times New Roman" w:hint="eastAsia"/>
          <w:color w:val="000000"/>
          <w:sz w:val="32"/>
          <w:szCs w:val="32"/>
        </w:rPr>
        <w:t>通过</w:t>
      </w:r>
      <w:r>
        <w:rPr>
          <w:rFonts w:ascii="Times New Roman" w:eastAsia="仿宋_GB2312" w:hAnsi="Times New Roman" w:cs="Times New Roman" w:hint="eastAsia"/>
          <w:color w:val="000000"/>
          <w:sz w:val="32"/>
          <w:szCs w:val="32"/>
        </w:rPr>
        <w:t>保障基地执法执勤用车，保障</w:t>
      </w:r>
      <w:r w:rsidRPr="004A0FB9">
        <w:rPr>
          <w:rFonts w:ascii="Times New Roman" w:eastAsia="仿宋_GB2312" w:hAnsi="Times New Roman" w:cs="Times New Roman" w:hint="eastAsia"/>
          <w:color w:val="000000"/>
          <w:sz w:val="32"/>
          <w:szCs w:val="32"/>
        </w:rPr>
        <w:t>外出调查取证</w:t>
      </w:r>
      <w:r>
        <w:rPr>
          <w:rFonts w:ascii="Times New Roman" w:eastAsia="仿宋_GB2312" w:hAnsi="Times New Roman" w:cs="Times New Roman" w:hint="eastAsia"/>
          <w:color w:val="000000"/>
          <w:sz w:val="32"/>
          <w:szCs w:val="32"/>
        </w:rPr>
        <w:t>工作</w:t>
      </w:r>
      <w:r w:rsidRPr="004A0FB9">
        <w:rPr>
          <w:rFonts w:ascii="Times New Roman" w:eastAsia="仿宋_GB2312" w:hAnsi="Times New Roman" w:cs="Times New Roman" w:hint="eastAsia"/>
          <w:color w:val="000000"/>
          <w:sz w:val="32"/>
          <w:szCs w:val="32"/>
        </w:rPr>
        <w:t>，为保障驻点专案安全顺利工作。</w:t>
      </w:r>
    </w:p>
    <w:p w:rsidR="00714F74" w:rsidRPr="00B62993" w:rsidRDefault="00A11B69" w:rsidP="006D4319">
      <w:pPr>
        <w:keepNext/>
        <w:keepLines/>
        <w:snapToGrid w:val="0"/>
        <w:spacing w:line="580" w:lineRule="exact"/>
        <w:ind w:firstLineChars="200" w:firstLine="643"/>
        <w:outlineLvl w:val="1"/>
        <w:rPr>
          <w:rFonts w:ascii="Times New Roman" w:eastAsia="仿宋_GB2312" w:hAnsi="Times New Roman" w:cs="Times New Roman"/>
          <w:b/>
          <w:bCs/>
          <w:color w:val="000000"/>
          <w:sz w:val="32"/>
          <w:szCs w:val="32"/>
        </w:rPr>
      </w:pPr>
      <w:r>
        <w:rPr>
          <w:rFonts w:ascii="Times New Roman" w:eastAsia="仿宋_GB2312" w:hAnsi="Times New Roman" w:cs="Times New Roman" w:hint="eastAsia"/>
          <w:b/>
          <w:bCs/>
          <w:color w:val="000000"/>
          <w:sz w:val="32"/>
          <w:szCs w:val="32"/>
        </w:rPr>
        <w:t>2</w:t>
      </w:r>
      <w:r w:rsidR="00714F74" w:rsidRPr="00B62993">
        <w:rPr>
          <w:rFonts w:ascii="Times New Roman" w:eastAsia="仿宋_GB2312" w:hAnsi="Times New Roman" w:cs="Times New Roman"/>
          <w:b/>
          <w:bCs/>
          <w:color w:val="000000"/>
          <w:sz w:val="32"/>
          <w:szCs w:val="32"/>
        </w:rPr>
        <w:t>.</w:t>
      </w:r>
      <w:r w:rsidR="00714F74" w:rsidRPr="00B62993">
        <w:rPr>
          <w:rFonts w:ascii="Times New Roman" w:eastAsia="仿宋_GB2312" w:hAnsi="Times New Roman" w:cs="Times New Roman"/>
          <w:b/>
          <w:bCs/>
          <w:color w:val="000000"/>
          <w:sz w:val="32"/>
          <w:szCs w:val="32"/>
        </w:rPr>
        <w:t>部门整体绩效自评结果。</w:t>
      </w:r>
      <w:r w:rsidR="006D4319" w:rsidRPr="00B62993">
        <w:rPr>
          <w:rFonts w:ascii="Times New Roman" w:eastAsia="仿宋_GB2312" w:hAnsi="Times New Roman" w:cs="Times New Roman"/>
          <w:sz w:val="32"/>
          <w:szCs w:val="32"/>
        </w:rPr>
        <w:t>本部门对</w:t>
      </w:r>
      <w:r w:rsidR="006D4319" w:rsidRPr="00B62993">
        <w:rPr>
          <w:rFonts w:ascii="Times New Roman" w:eastAsia="仿宋_GB2312" w:hAnsi="Times New Roman" w:cs="Times New Roman"/>
          <w:sz w:val="32"/>
          <w:szCs w:val="32"/>
        </w:rPr>
        <w:t>2019</w:t>
      </w:r>
      <w:r w:rsidR="006D4319" w:rsidRPr="00B62993">
        <w:rPr>
          <w:rFonts w:ascii="Times New Roman" w:eastAsia="仿宋_GB2312" w:hAnsi="Times New Roman" w:cs="Times New Roman"/>
          <w:sz w:val="32"/>
          <w:szCs w:val="32"/>
        </w:rPr>
        <w:t>年度部门整体绩效进行自评价，自评得分</w:t>
      </w:r>
      <w:r w:rsidR="00A760EE">
        <w:rPr>
          <w:rFonts w:ascii="Times New Roman" w:eastAsia="仿宋_GB2312" w:hAnsi="Times New Roman" w:cs="Times New Roman" w:hint="eastAsia"/>
          <w:sz w:val="32"/>
          <w:szCs w:val="32"/>
        </w:rPr>
        <w:t>88.7</w:t>
      </w:r>
      <w:r w:rsidR="006D4319" w:rsidRPr="00B62993">
        <w:rPr>
          <w:rFonts w:ascii="Times New Roman" w:eastAsia="仿宋_GB2312" w:hAnsi="Times New Roman" w:cs="Times New Roman"/>
          <w:sz w:val="32"/>
          <w:szCs w:val="32"/>
        </w:rPr>
        <w:t>分，评价等级为良。从评价情况来看，我委较好完成了</w:t>
      </w:r>
      <w:r w:rsidR="006D4319" w:rsidRPr="00B62993">
        <w:rPr>
          <w:rFonts w:ascii="Times New Roman" w:eastAsia="仿宋_GB2312" w:hAnsi="Times New Roman" w:cs="Times New Roman"/>
          <w:sz w:val="32"/>
          <w:szCs w:val="32"/>
        </w:rPr>
        <w:t xml:space="preserve">2019 </w:t>
      </w:r>
      <w:r w:rsidR="006D4319" w:rsidRPr="00B62993">
        <w:rPr>
          <w:rFonts w:ascii="Times New Roman" w:eastAsia="仿宋_GB2312" w:hAnsi="Times New Roman" w:cs="Times New Roman"/>
          <w:sz w:val="32"/>
          <w:szCs w:val="32"/>
        </w:rPr>
        <w:t>年履行职能职责和各项重点工作任务，整体绩效情况较为理想，总体上达到了预算绩效管理的要求。</w:t>
      </w:r>
    </w:p>
    <w:p w:rsidR="00714F74" w:rsidRPr="00B62993" w:rsidRDefault="00714F74" w:rsidP="00714F74">
      <w:pPr>
        <w:adjustRightInd w:val="0"/>
        <w:snapToGrid w:val="0"/>
        <w:spacing w:line="580" w:lineRule="exact"/>
        <w:ind w:firstLineChars="200" w:firstLine="640"/>
        <w:rPr>
          <w:rFonts w:ascii="Times New Roman" w:eastAsia="仿宋_GB2312" w:hAnsi="Times New Roman" w:cs="Times New Roman"/>
          <w:color w:val="000000"/>
          <w:sz w:val="32"/>
          <w:szCs w:val="32"/>
        </w:rPr>
      </w:pPr>
      <w:r w:rsidRPr="00B62993">
        <w:rPr>
          <w:rFonts w:ascii="Times New Roman" w:eastAsia="黑体" w:hAnsi="Times New Roman" w:cs="Times New Roman"/>
          <w:color w:val="000000"/>
          <w:sz w:val="32"/>
          <w:szCs w:val="40"/>
        </w:rPr>
        <w:t>二、绩效公开表格</w:t>
      </w:r>
    </w:p>
    <w:p w:rsidR="003D72B8" w:rsidRDefault="003D72B8" w:rsidP="003E1B81">
      <w:pPr>
        <w:widowControl/>
        <w:jc w:val="left"/>
        <w:rPr>
          <w:rFonts w:ascii="Times New Roman" w:hAnsi="Times New Roman" w:cs="Times New Roman"/>
          <w:color w:val="000000" w:themeColor="text1"/>
        </w:rPr>
      </w:pPr>
    </w:p>
    <w:p w:rsidR="00A760EE" w:rsidRDefault="00A760EE" w:rsidP="003E1B81">
      <w:pPr>
        <w:widowControl/>
        <w:jc w:val="left"/>
        <w:rPr>
          <w:rFonts w:ascii="Times New Roman" w:hAnsi="Times New Roman" w:cs="Times New Roman"/>
          <w:color w:val="000000" w:themeColor="text1"/>
        </w:rPr>
      </w:pPr>
    </w:p>
    <w:p w:rsidR="00A760EE" w:rsidRDefault="00A760EE" w:rsidP="003E1B81">
      <w:pPr>
        <w:widowControl/>
        <w:jc w:val="left"/>
        <w:rPr>
          <w:rFonts w:ascii="Times New Roman" w:hAnsi="Times New Roman" w:cs="Times New Roman"/>
          <w:color w:val="000000" w:themeColor="text1"/>
        </w:rPr>
      </w:pPr>
    </w:p>
    <w:p w:rsidR="00A760EE" w:rsidRDefault="00A760EE" w:rsidP="003E1B81">
      <w:pPr>
        <w:widowControl/>
        <w:jc w:val="left"/>
        <w:rPr>
          <w:rFonts w:ascii="Times New Roman" w:hAnsi="Times New Roman" w:cs="Times New Roman"/>
          <w:color w:val="000000" w:themeColor="text1"/>
        </w:rPr>
      </w:pPr>
    </w:p>
    <w:p w:rsidR="00A760EE" w:rsidRDefault="00A760EE" w:rsidP="003E1B81">
      <w:pPr>
        <w:widowControl/>
        <w:jc w:val="left"/>
        <w:rPr>
          <w:rFonts w:ascii="Times New Roman" w:hAnsi="Times New Roman" w:cs="Times New Roman"/>
          <w:color w:val="000000" w:themeColor="text1"/>
        </w:rPr>
      </w:pPr>
    </w:p>
    <w:p w:rsidR="00A760EE" w:rsidRDefault="00A760EE" w:rsidP="003E1B81">
      <w:pPr>
        <w:widowControl/>
        <w:jc w:val="left"/>
        <w:rPr>
          <w:rFonts w:ascii="Times New Roman" w:hAnsi="Times New Roman" w:cs="Times New Roman"/>
          <w:color w:val="000000" w:themeColor="text1"/>
        </w:rPr>
      </w:pPr>
    </w:p>
    <w:p w:rsidR="00A760EE" w:rsidRDefault="00A760EE" w:rsidP="003E1B81">
      <w:pPr>
        <w:widowControl/>
        <w:jc w:val="left"/>
        <w:rPr>
          <w:rFonts w:ascii="Times New Roman" w:hAnsi="Times New Roman" w:cs="Times New Roman"/>
          <w:color w:val="000000" w:themeColor="text1"/>
        </w:rPr>
      </w:pPr>
    </w:p>
    <w:p w:rsidR="00A760EE" w:rsidRDefault="00A760EE" w:rsidP="003E1B81">
      <w:pPr>
        <w:widowControl/>
        <w:jc w:val="left"/>
        <w:rPr>
          <w:rFonts w:ascii="Times New Roman" w:hAnsi="Times New Roman" w:cs="Times New Roman"/>
          <w:color w:val="000000" w:themeColor="text1"/>
        </w:rPr>
      </w:pPr>
    </w:p>
    <w:p w:rsidR="00A760EE" w:rsidRDefault="00A760EE" w:rsidP="003E1B81">
      <w:pPr>
        <w:widowControl/>
        <w:jc w:val="left"/>
        <w:rPr>
          <w:rFonts w:ascii="Times New Roman" w:hAnsi="Times New Roman" w:cs="Times New Roman"/>
          <w:color w:val="000000" w:themeColor="text1"/>
        </w:rPr>
      </w:pPr>
    </w:p>
    <w:p w:rsidR="00A760EE" w:rsidRDefault="00A760EE" w:rsidP="003E1B81">
      <w:pPr>
        <w:widowControl/>
        <w:jc w:val="left"/>
        <w:rPr>
          <w:rFonts w:ascii="Times New Roman" w:hAnsi="Times New Roman" w:cs="Times New Roman"/>
          <w:color w:val="000000" w:themeColor="text1"/>
        </w:rPr>
      </w:pPr>
    </w:p>
    <w:p w:rsidR="00A760EE" w:rsidRDefault="00A760EE" w:rsidP="003E1B81">
      <w:pPr>
        <w:widowControl/>
        <w:jc w:val="left"/>
        <w:rPr>
          <w:rFonts w:ascii="Times New Roman" w:hAnsi="Times New Roman" w:cs="Times New Roman"/>
          <w:color w:val="000000" w:themeColor="text1"/>
        </w:rPr>
      </w:pPr>
    </w:p>
    <w:p w:rsidR="00A760EE" w:rsidRDefault="00A760EE" w:rsidP="003E1B81">
      <w:pPr>
        <w:widowControl/>
        <w:jc w:val="left"/>
        <w:rPr>
          <w:rFonts w:ascii="Times New Roman" w:hAnsi="Times New Roman" w:cs="Times New Roman"/>
          <w:color w:val="000000" w:themeColor="text1"/>
        </w:rPr>
      </w:pPr>
    </w:p>
    <w:p w:rsidR="00A760EE" w:rsidRDefault="00A760EE" w:rsidP="003E1B81">
      <w:pPr>
        <w:widowControl/>
        <w:jc w:val="left"/>
        <w:rPr>
          <w:rFonts w:ascii="Times New Roman" w:hAnsi="Times New Roman" w:cs="Times New Roman"/>
          <w:color w:val="000000" w:themeColor="text1"/>
        </w:rPr>
      </w:pPr>
    </w:p>
    <w:p w:rsidR="00A760EE" w:rsidRDefault="00A760EE" w:rsidP="003E1B81">
      <w:pPr>
        <w:widowControl/>
        <w:jc w:val="left"/>
        <w:rPr>
          <w:rFonts w:ascii="Times New Roman" w:hAnsi="Times New Roman" w:cs="Times New Roman"/>
          <w:color w:val="000000" w:themeColor="text1"/>
        </w:rPr>
      </w:pPr>
    </w:p>
    <w:p w:rsidR="00A760EE" w:rsidRDefault="00A760EE" w:rsidP="003E1B81">
      <w:pPr>
        <w:widowControl/>
        <w:jc w:val="left"/>
        <w:rPr>
          <w:rFonts w:ascii="Times New Roman" w:hAnsi="Times New Roman" w:cs="Times New Roman"/>
          <w:color w:val="000000" w:themeColor="text1"/>
        </w:rPr>
      </w:pPr>
    </w:p>
    <w:p w:rsidR="00A760EE" w:rsidRDefault="00A760EE" w:rsidP="003E1B81">
      <w:pPr>
        <w:widowControl/>
        <w:jc w:val="left"/>
        <w:rPr>
          <w:rFonts w:ascii="Times New Roman" w:hAnsi="Times New Roman" w:cs="Times New Roman"/>
          <w:color w:val="000000" w:themeColor="text1"/>
        </w:rPr>
      </w:pPr>
    </w:p>
    <w:p w:rsidR="00A760EE" w:rsidRDefault="00A760EE" w:rsidP="003E1B81">
      <w:pPr>
        <w:widowControl/>
        <w:jc w:val="left"/>
        <w:rPr>
          <w:rFonts w:ascii="Times New Roman" w:hAnsi="Times New Roman" w:cs="Times New Roman"/>
          <w:color w:val="000000" w:themeColor="text1"/>
        </w:rPr>
      </w:pPr>
    </w:p>
    <w:p w:rsidR="00A760EE" w:rsidRDefault="00A760EE" w:rsidP="003E1B81">
      <w:pPr>
        <w:widowControl/>
        <w:jc w:val="left"/>
        <w:rPr>
          <w:rFonts w:ascii="Times New Roman" w:hAnsi="Times New Roman" w:cs="Times New Roman"/>
          <w:color w:val="000000" w:themeColor="text1"/>
        </w:rPr>
      </w:pPr>
    </w:p>
    <w:p w:rsidR="00A760EE" w:rsidRDefault="00A760EE" w:rsidP="003E1B81">
      <w:pPr>
        <w:widowControl/>
        <w:jc w:val="left"/>
        <w:rPr>
          <w:rFonts w:ascii="Times New Roman" w:hAnsi="Times New Roman" w:cs="Times New Roman"/>
          <w:color w:val="000000" w:themeColor="text1"/>
        </w:rPr>
      </w:pPr>
    </w:p>
    <w:p w:rsidR="00A760EE" w:rsidRDefault="00A760EE" w:rsidP="003E1B81">
      <w:pPr>
        <w:widowControl/>
        <w:jc w:val="left"/>
        <w:rPr>
          <w:rFonts w:ascii="Times New Roman" w:hAnsi="Times New Roman" w:cs="Times New Roman"/>
          <w:color w:val="000000" w:themeColor="text1"/>
        </w:rPr>
      </w:pPr>
    </w:p>
    <w:p w:rsidR="00A760EE" w:rsidRDefault="00A760EE" w:rsidP="003E1B81">
      <w:pPr>
        <w:widowControl/>
        <w:jc w:val="left"/>
        <w:rPr>
          <w:rFonts w:ascii="Times New Roman" w:hAnsi="Times New Roman" w:cs="Times New Roman"/>
          <w:color w:val="000000" w:themeColor="text1"/>
        </w:rPr>
      </w:pPr>
    </w:p>
    <w:p w:rsidR="00A760EE" w:rsidRDefault="00A760EE" w:rsidP="003E1B81">
      <w:pPr>
        <w:widowControl/>
        <w:jc w:val="left"/>
        <w:rPr>
          <w:rFonts w:ascii="Times New Roman" w:hAnsi="Times New Roman" w:cs="Times New Roman"/>
          <w:color w:val="000000" w:themeColor="text1"/>
        </w:rPr>
      </w:pPr>
    </w:p>
    <w:p w:rsidR="00A760EE" w:rsidRDefault="00A760EE" w:rsidP="003E1B81">
      <w:pPr>
        <w:widowControl/>
        <w:jc w:val="left"/>
        <w:rPr>
          <w:rFonts w:ascii="Times New Roman" w:hAnsi="Times New Roman" w:cs="Times New Roman"/>
          <w:color w:val="000000" w:themeColor="text1"/>
        </w:rPr>
      </w:pPr>
    </w:p>
    <w:tbl>
      <w:tblPr>
        <w:tblW w:w="9003" w:type="dxa"/>
        <w:tblInd w:w="-127" w:type="dxa"/>
        <w:tblLayout w:type="fixed"/>
        <w:tblCellMar>
          <w:left w:w="0" w:type="dxa"/>
          <w:right w:w="0" w:type="dxa"/>
        </w:tblCellMar>
        <w:tblLook w:val="0000"/>
      </w:tblPr>
      <w:tblGrid>
        <w:gridCol w:w="142"/>
        <w:gridCol w:w="586"/>
        <w:gridCol w:w="626"/>
        <w:gridCol w:w="1465"/>
        <w:gridCol w:w="730"/>
        <w:gridCol w:w="972"/>
        <w:gridCol w:w="28"/>
        <w:gridCol w:w="129"/>
        <w:gridCol w:w="864"/>
        <w:gridCol w:w="270"/>
        <w:gridCol w:w="657"/>
        <w:gridCol w:w="196"/>
        <w:gridCol w:w="281"/>
        <w:gridCol w:w="55"/>
        <w:gridCol w:w="229"/>
        <w:gridCol w:w="205"/>
        <w:gridCol w:w="112"/>
        <w:gridCol w:w="250"/>
        <w:gridCol w:w="425"/>
        <w:gridCol w:w="109"/>
        <w:gridCol w:w="316"/>
        <w:gridCol w:w="330"/>
        <w:gridCol w:w="26"/>
      </w:tblGrid>
      <w:tr w:rsidR="00A760EE" w:rsidTr="00A760EE">
        <w:trPr>
          <w:gridAfter w:val="2"/>
          <w:wAfter w:w="356" w:type="dxa"/>
          <w:trHeight w:val="375"/>
        </w:trPr>
        <w:tc>
          <w:tcPr>
            <w:tcW w:w="8647" w:type="dxa"/>
            <w:gridSpan w:val="21"/>
            <w:tcBorders>
              <w:top w:val="nil"/>
              <w:left w:val="nil"/>
              <w:bottom w:val="nil"/>
              <w:right w:val="nil"/>
            </w:tcBorders>
            <w:shd w:val="clear" w:color="auto" w:fill="auto"/>
            <w:noWrap/>
            <w:tcMar>
              <w:top w:w="15" w:type="dxa"/>
              <w:left w:w="15" w:type="dxa"/>
              <w:right w:w="15" w:type="dxa"/>
            </w:tcMar>
            <w:vAlign w:val="center"/>
          </w:tcPr>
          <w:p w:rsidR="00A760EE" w:rsidRPr="00A760EE" w:rsidRDefault="00A760EE" w:rsidP="00A760EE">
            <w:pPr>
              <w:jc w:val="center"/>
              <w:textAlignment w:val="center"/>
              <w:rPr>
                <w:rFonts w:ascii="Times New Roman" w:eastAsia="方正小标宋简体" w:hAnsi="Times New Roman" w:cs="Times New Roman"/>
                <w:color w:val="000000"/>
                <w:sz w:val="44"/>
                <w:szCs w:val="44"/>
              </w:rPr>
            </w:pPr>
            <w:r w:rsidRPr="00A760EE">
              <w:rPr>
                <w:rFonts w:ascii="Times New Roman" w:eastAsia="方正小标宋简体" w:hAnsi="Times New Roman" w:cs="Times New Roman"/>
                <w:color w:val="000000"/>
                <w:sz w:val="44"/>
                <w:szCs w:val="44"/>
              </w:rPr>
              <w:lastRenderedPageBreak/>
              <w:t>项目支出绩效自评表</w:t>
            </w:r>
          </w:p>
        </w:tc>
      </w:tr>
      <w:tr w:rsidR="00A760EE" w:rsidTr="00A760EE">
        <w:trPr>
          <w:gridAfter w:val="2"/>
          <w:wAfter w:w="356" w:type="dxa"/>
          <w:trHeight w:val="375"/>
        </w:trPr>
        <w:tc>
          <w:tcPr>
            <w:tcW w:w="8647" w:type="dxa"/>
            <w:gridSpan w:val="21"/>
            <w:tcBorders>
              <w:top w:val="nil"/>
              <w:left w:val="nil"/>
              <w:bottom w:val="nil"/>
              <w:right w:val="nil"/>
            </w:tcBorders>
            <w:shd w:val="clear" w:color="auto" w:fill="auto"/>
            <w:noWrap/>
            <w:tcMar>
              <w:top w:w="15" w:type="dxa"/>
              <w:left w:w="15" w:type="dxa"/>
              <w:right w:w="15" w:type="dxa"/>
            </w:tcMar>
            <w:vAlign w:val="center"/>
          </w:tcPr>
          <w:p w:rsidR="00A760EE" w:rsidRPr="00A760EE" w:rsidRDefault="00A760EE" w:rsidP="00A760EE">
            <w:pPr>
              <w:spacing w:line="240" w:lineRule="exact"/>
              <w:jc w:val="center"/>
              <w:rPr>
                <w:rFonts w:ascii="Times New Roman" w:eastAsia="仿宋_GB2312" w:hAnsi="Times New Roman" w:cs="Times New Roman"/>
                <w:color w:val="000000"/>
              </w:rPr>
            </w:pPr>
            <w:r w:rsidRPr="00A760EE">
              <w:rPr>
                <w:rFonts w:ascii="Times New Roman" w:eastAsia="仿宋_GB2312" w:hAnsi="Times New Roman" w:cs="Times New Roman"/>
                <w:color w:val="000000"/>
              </w:rPr>
              <w:t>（</w:t>
            </w:r>
            <w:r w:rsidRPr="00A760EE">
              <w:rPr>
                <w:rFonts w:ascii="Times New Roman" w:eastAsia="仿宋_GB2312" w:hAnsi="Times New Roman" w:cs="Times New Roman"/>
                <w:color w:val="000000"/>
              </w:rPr>
              <w:t xml:space="preserve"> </w:t>
            </w:r>
            <w:r w:rsidRPr="00A760EE">
              <w:rPr>
                <w:rFonts w:ascii="Times New Roman" w:eastAsia="仿宋_GB2312" w:hAnsi="Times New Roman" w:cs="Times New Roman" w:hint="eastAsia"/>
                <w:color w:val="000000"/>
              </w:rPr>
              <w:t>2019</w:t>
            </w:r>
            <w:r w:rsidRPr="00A760EE">
              <w:rPr>
                <w:rFonts w:ascii="Times New Roman" w:eastAsia="仿宋_GB2312" w:hAnsi="Times New Roman" w:cs="Times New Roman"/>
                <w:color w:val="000000"/>
              </w:rPr>
              <w:t xml:space="preserve"> </w:t>
            </w:r>
            <w:r w:rsidRPr="00A760EE">
              <w:rPr>
                <w:rFonts w:ascii="Times New Roman" w:eastAsia="仿宋_GB2312" w:hAnsi="Times New Roman" w:cs="Times New Roman"/>
                <w:color w:val="000000"/>
              </w:rPr>
              <w:t>年度）</w:t>
            </w:r>
          </w:p>
        </w:tc>
      </w:tr>
      <w:tr w:rsidR="00A760EE" w:rsidRPr="00A760EE" w:rsidTr="00A760EE">
        <w:trPr>
          <w:gridBefore w:val="1"/>
          <w:wBefore w:w="142" w:type="dxa"/>
          <w:trHeight w:val="567"/>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项目名称</w:t>
            </w:r>
          </w:p>
        </w:tc>
        <w:tc>
          <w:tcPr>
            <w:tcW w:w="7649" w:type="dxa"/>
            <w:gridSpan w:val="20"/>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sidRPr="00D90B54">
              <w:rPr>
                <w:rFonts w:eastAsia="仿宋_GB2312" w:hint="eastAsia"/>
                <w:kern w:val="0"/>
                <w:sz w:val="24"/>
              </w:rPr>
              <w:t>巡察工作专项经费</w:t>
            </w:r>
          </w:p>
        </w:tc>
      </w:tr>
      <w:tr w:rsidR="00A760EE" w:rsidRPr="00A760EE" w:rsidTr="00A760EE">
        <w:trPr>
          <w:gridBefore w:val="1"/>
          <w:wBefore w:w="142" w:type="dxa"/>
          <w:trHeight w:val="567"/>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主管部门</w:t>
            </w:r>
          </w:p>
        </w:tc>
        <w:tc>
          <w:tcPr>
            <w:tcW w:w="4188" w:type="dxa"/>
            <w:gridSpan w:val="6"/>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中国共产党廊坊市纪律检查委员会</w:t>
            </w:r>
          </w:p>
        </w:tc>
        <w:tc>
          <w:tcPr>
            <w:tcW w:w="1123"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实施单位</w:t>
            </w:r>
          </w:p>
        </w:tc>
        <w:tc>
          <w:tcPr>
            <w:tcW w:w="2338" w:type="dxa"/>
            <w:gridSpan w:val="11"/>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中国共产党廊坊市纪律检查委员会</w:t>
            </w:r>
          </w:p>
        </w:tc>
      </w:tr>
      <w:tr w:rsidR="00A760EE" w:rsidRPr="00A760EE" w:rsidTr="00A760EE">
        <w:trPr>
          <w:gridBefore w:val="1"/>
          <w:wBefore w:w="142" w:type="dxa"/>
          <w:trHeight w:val="567"/>
        </w:trPr>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年初</w:t>
            </w:r>
          </w:p>
          <w:p w:rsidR="00A760EE" w:rsidRDefault="00A760EE" w:rsidP="00154E58">
            <w:pPr>
              <w:widowControl/>
              <w:spacing w:line="240" w:lineRule="exact"/>
              <w:jc w:val="center"/>
              <w:rPr>
                <w:rFonts w:eastAsia="仿宋_GB2312"/>
                <w:kern w:val="0"/>
                <w:sz w:val="24"/>
              </w:rPr>
            </w:pPr>
            <w:r>
              <w:rPr>
                <w:rFonts w:eastAsia="仿宋_GB2312"/>
                <w:kern w:val="0"/>
                <w:sz w:val="24"/>
              </w:rPr>
              <w:t>预算数</w:t>
            </w:r>
          </w:p>
        </w:tc>
        <w:tc>
          <w:tcPr>
            <w:tcW w:w="993" w:type="dxa"/>
            <w:gridSpan w:val="2"/>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全年</w:t>
            </w:r>
          </w:p>
          <w:p w:rsidR="00A760EE" w:rsidRDefault="00A760EE" w:rsidP="00154E58">
            <w:pPr>
              <w:widowControl/>
              <w:spacing w:line="240" w:lineRule="exact"/>
              <w:jc w:val="center"/>
              <w:rPr>
                <w:rFonts w:eastAsia="仿宋_GB2312"/>
                <w:kern w:val="0"/>
                <w:sz w:val="24"/>
              </w:rPr>
            </w:pPr>
            <w:r>
              <w:rPr>
                <w:rFonts w:eastAsia="仿宋_GB2312"/>
                <w:kern w:val="0"/>
                <w:sz w:val="24"/>
              </w:rPr>
              <w:t>预算数</w:t>
            </w:r>
          </w:p>
        </w:tc>
        <w:tc>
          <w:tcPr>
            <w:tcW w:w="1123"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全年</w:t>
            </w:r>
          </w:p>
          <w:p w:rsidR="00A760EE" w:rsidRDefault="00A760EE" w:rsidP="00154E58">
            <w:pPr>
              <w:widowControl/>
              <w:spacing w:line="240" w:lineRule="exact"/>
              <w:jc w:val="center"/>
              <w:rPr>
                <w:rFonts w:eastAsia="仿宋_GB2312"/>
                <w:kern w:val="0"/>
                <w:sz w:val="24"/>
              </w:rPr>
            </w:pPr>
            <w:r>
              <w:rPr>
                <w:rFonts w:eastAsia="仿宋_GB2312"/>
                <w:kern w:val="0"/>
                <w:sz w:val="24"/>
              </w:rPr>
              <w:t>执行数</w:t>
            </w:r>
          </w:p>
        </w:tc>
        <w:tc>
          <w:tcPr>
            <w:tcW w:w="770" w:type="dxa"/>
            <w:gridSpan w:val="4"/>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分值</w:t>
            </w:r>
          </w:p>
        </w:tc>
        <w:tc>
          <w:tcPr>
            <w:tcW w:w="896" w:type="dxa"/>
            <w:gridSpan w:val="4"/>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执行率</w:t>
            </w:r>
          </w:p>
        </w:tc>
        <w:tc>
          <w:tcPr>
            <w:tcW w:w="672"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得分</w:t>
            </w:r>
          </w:p>
        </w:tc>
      </w:tr>
      <w:tr w:rsidR="00A760EE" w:rsidRPr="00A760EE" w:rsidTr="00A760EE">
        <w:trPr>
          <w:gridBefore w:val="1"/>
          <w:wBefore w:w="142" w:type="dxa"/>
          <w:trHeight w:val="567"/>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A760EE" w:rsidRDefault="00A760EE" w:rsidP="00A760EE">
            <w:pPr>
              <w:widowControl/>
              <w:spacing w:line="240" w:lineRule="exact"/>
              <w:jc w:val="center"/>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562</w:t>
            </w:r>
          </w:p>
        </w:tc>
        <w:tc>
          <w:tcPr>
            <w:tcW w:w="993" w:type="dxa"/>
            <w:gridSpan w:val="2"/>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547</w:t>
            </w:r>
          </w:p>
        </w:tc>
        <w:tc>
          <w:tcPr>
            <w:tcW w:w="1123" w:type="dxa"/>
            <w:gridSpan w:val="3"/>
            <w:tcBorders>
              <w:top w:val="nil"/>
              <w:left w:val="nil"/>
              <w:bottom w:val="single" w:sz="4" w:space="0" w:color="auto"/>
              <w:right w:val="single" w:sz="4" w:space="0" w:color="auto"/>
              <w:tl2br w:val="nil"/>
              <w:tr2bl w:val="nil"/>
            </w:tcBorders>
            <w:vAlign w:val="center"/>
          </w:tcPr>
          <w:p w:rsidR="00A760EE" w:rsidRDefault="00A760EE" w:rsidP="00A760EE">
            <w:pPr>
              <w:widowControl/>
              <w:spacing w:line="240" w:lineRule="exact"/>
              <w:jc w:val="center"/>
              <w:rPr>
                <w:rFonts w:eastAsia="仿宋_GB2312"/>
                <w:kern w:val="0"/>
                <w:sz w:val="24"/>
              </w:rPr>
            </w:pPr>
            <w:r>
              <w:rPr>
                <w:rFonts w:eastAsia="仿宋_GB2312" w:hint="eastAsia"/>
                <w:kern w:val="0"/>
                <w:sz w:val="24"/>
              </w:rPr>
              <w:t>546.6138</w:t>
            </w:r>
          </w:p>
        </w:tc>
        <w:tc>
          <w:tcPr>
            <w:tcW w:w="770" w:type="dxa"/>
            <w:gridSpan w:val="4"/>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10</w:t>
            </w:r>
          </w:p>
        </w:tc>
        <w:tc>
          <w:tcPr>
            <w:tcW w:w="896" w:type="dxa"/>
            <w:gridSpan w:val="4"/>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99.93%</w:t>
            </w:r>
          </w:p>
        </w:tc>
        <w:tc>
          <w:tcPr>
            <w:tcW w:w="672"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10</w:t>
            </w:r>
          </w:p>
        </w:tc>
      </w:tr>
      <w:tr w:rsidR="00A760EE" w:rsidRPr="00A760EE" w:rsidTr="00A760EE">
        <w:trPr>
          <w:gridBefore w:val="1"/>
          <w:wBefore w:w="142" w:type="dxa"/>
          <w:trHeight w:val="567"/>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A760EE" w:rsidRDefault="00A760EE" w:rsidP="00A760EE">
            <w:pPr>
              <w:widowControl/>
              <w:spacing w:line="240" w:lineRule="exact"/>
              <w:jc w:val="center"/>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562</w:t>
            </w:r>
          </w:p>
        </w:tc>
        <w:tc>
          <w:tcPr>
            <w:tcW w:w="993" w:type="dxa"/>
            <w:gridSpan w:val="2"/>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547</w:t>
            </w:r>
          </w:p>
        </w:tc>
        <w:tc>
          <w:tcPr>
            <w:tcW w:w="1123"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546.6138</w:t>
            </w:r>
          </w:p>
        </w:tc>
        <w:tc>
          <w:tcPr>
            <w:tcW w:w="770" w:type="dxa"/>
            <w:gridSpan w:val="4"/>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w:t>
            </w:r>
          </w:p>
        </w:tc>
        <w:tc>
          <w:tcPr>
            <w:tcW w:w="896" w:type="dxa"/>
            <w:gridSpan w:val="4"/>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99.93%</w:t>
            </w:r>
          </w:p>
        </w:tc>
        <w:tc>
          <w:tcPr>
            <w:tcW w:w="672"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w:t>
            </w:r>
          </w:p>
        </w:tc>
      </w:tr>
      <w:tr w:rsidR="00A760EE" w:rsidRPr="00A760EE" w:rsidTr="00A760EE">
        <w:trPr>
          <w:gridBefore w:val="1"/>
          <w:wBefore w:w="142" w:type="dxa"/>
          <w:trHeight w:val="567"/>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A760EE" w:rsidRDefault="00A760EE" w:rsidP="00A760EE">
            <w:pPr>
              <w:widowControl/>
              <w:spacing w:line="240" w:lineRule="exact"/>
              <w:jc w:val="center"/>
              <w:rPr>
                <w:rFonts w:eastAsia="仿宋_GB2312"/>
                <w:kern w:val="0"/>
                <w:sz w:val="24"/>
              </w:rPr>
            </w:pPr>
            <w:r>
              <w:rPr>
                <w:rFonts w:eastAsia="仿宋_GB2312"/>
                <w:kern w:val="0"/>
                <w:sz w:val="24"/>
              </w:rPr>
              <w:t xml:space="preserve">      </w:t>
            </w:r>
            <w:r>
              <w:rPr>
                <w:rFonts w:eastAsia="仿宋_GB2312"/>
                <w:kern w:val="0"/>
                <w:sz w:val="24"/>
              </w:rPr>
              <w:t>上年结转资金</w:t>
            </w:r>
          </w:p>
        </w:tc>
        <w:tc>
          <w:tcPr>
            <w:tcW w:w="1000" w:type="dxa"/>
            <w:gridSpan w:val="2"/>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993" w:type="dxa"/>
            <w:gridSpan w:val="2"/>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1123"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770" w:type="dxa"/>
            <w:gridSpan w:val="4"/>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w:t>
            </w:r>
          </w:p>
        </w:tc>
        <w:tc>
          <w:tcPr>
            <w:tcW w:w="896" w:type="dxa"/>
            <w:gridSpan w:val="4"/>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672"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w:t>
            </w:r>
          </w:p>
        </w:tc>
      </w:tr>
      <w:tr w:rsidR="00A760EE" w:rsidRPr="00A760EE" w:rsidTr="00A760EE">
        <w:trPr>
          <w:gridBefore w:val="1"/>
          <w:wBefore w:w="142" w:type="dxa"/>
          <w:trHeight w:val="567"/>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 xml:space="preserve">  </w:t>
            </w:r>
            <w:r>
              <w:rPr>
                <w:rFonts w:eastAsia="仿宋_GB2312"/>
                <w:kern w:val="0"/>
                <w:sz w:val="24"/>
              </w:rPr>
              <w:t>其他资金</w:t>
            </w:r>
          </w:p>
        </w:tc>
        <w:tc>
          <w:tcPr>
            <w:tcW w:w="1000" w:type="dxa"/>
            <w:gridSpan w:val="2"/>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993" w:type="dxa"/>
            <w:gridSpan w:val="2"/>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1123"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770" w:type="dxa"/>
            <w:gridSpan w:val="4"/>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w:t>
            </w:r>
          </w:p>
        </w:tc>
        <w:tc>
          <w:tcPr>
            <w:tcW w:w="896" w:type="dxa"/>
            <w:gridSpan w:val="4"/>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672"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w:t>
            </w:r>
          </w:p>
        </w:tc>
      </w:tr>
      <w:tr w:rsidR="00A760EE" w:rsidRPr="00A760EE" w:rsidTr="00A760EE">
        <w:trPr>
          <w:gridBefore w:val="1"/>
          <w:wBefore w:w="142" w:type="dxa"/>
          <w:trHeight w:val="567"/>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7"/>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预期目标</w:t>
            </w:r>
          </w:p>
        </w:tc>
        <w:tc>
          <w:tcPr>
            <w:tcW w:w="3461" w:type="dxa"/>
            <w:gridSpan w:val="14"/>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实际完成情况</w:t>
            </w:r>
          </w:p>
        </w:tc>
      </w:tr>
      <w:tr w:rsidR="00A760EE" w:rsidRPr="00A760EE" w:rsidTr="00A760EE">
        <w:trPr>
          <w:gridBefore w:val="1"/>
          <w:wBefore w:w="142" w:type="dxa"/>
          <w:trHeight w:val="567"/>
        </w:trPr>
        <w:tc>
          <w:tcPr>
            <w:tcW w:w="586" w:type="dxa"/>
            <w:vMerge/>
            <w:tcBorders>
              <w:top w:val="nil"/>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4814" w:type="dxa"/>
            <w:gridSpan w:val="7"/>
            <w:tcBorders>
              <w:top w:val="single" w:sz="4" w:space="0" w:color="auto"/>
              <w:left w:val="nil"/>
              <w:bottom w:val="single" w:sz="4" w:space="0" w:color="auto"/>
              <w:right w:val="single" w:sz="4" w:space="0" w:color="auto"/>
              <w:tl2br w:val="nil"/>
              <w:tr2bl w:val="nil"/>
            </w:tcBorders>
            <w:vAlign w:val="center"/>
          </w:tcPr>
          <w:p w:rsidR="00A760EE" w:rsidRDefault="00A760EE" w:rsidP="00A760EE">
            <w:pPr>
              <w:widowControl/>
              <w:spacing w:line="240" w:lineRule="exact"/>
              <w:jc w:val="center"/>
              <w:rPr>
                <w:rFonts w:eastAsia="仿宋_GB2312"/>
                <w:kern w:val="0"/>
                <w:sz w:val="24"/>
              </w:rPr>
            </w:pPr>
            <w:r>
              <w:rPr>
                <w:rFonts w:eastAsia="仿宋_GB2312" w:hint="eastAsia"/>
                <w:kern w:val="0"/>
                <w:sz w:val="24"/>
              </w:rPr>
              <w:t>通过</w:t>
            </w:r>
            <w:r w:rsidRPr="00D90B54">
              <w:rPr>
                <w:rFonts w:eastAsia="仿宋_GB2312" w:hint="eastAsia"/>
                <w:kern w:val="0"/>
                <w:sz w:val="24"/>
              </w:rPr>
              <w:t>推动巡察“全覆盖”</w:t>
            </w:r>
            <w:r>
              <w:rPr>
                <w:rFonts w:eastAsia="仿宋_GB2312" w:hint="eastAsia"/>
                <w:kern w:val="0"/>
                <w:sz w:val="24"/>
              </w:rPr>
              <w:t>工作，</w:t>
            </w:r>
            <w:r w:rsidRPr="00D90B54">
              <w:rPr>
                <w:rFonts w:eastAsia="仿宋_GB2312" w:hint="eastAsia"/>
                <w:kern w:val="0"/>
                <w:sz w:val="24"/>
              </w:rPr>
              <w:t>推进市县纪检监察机构改革和党委巡察机构建设</w:t>
            </w:r>
            <w:r>
              <w:rPr>
                <w:rFonts w:eastAsia="仿宋_GB2312" w:hint="eastAsia"/>
                <w:kern w:val="0"/>
                <w:sz w:val="24"/>
              </w:rPr>
              <w:t>，</w:t>
            </w:r>
            <w:r w:rsidRPr="00D90B54">
              <w:rPr>
                <w:rFonts w:eastAsia="仿宋_GB2312" w:hint="eastAsia"/>
                <w:kern w:val="0"/>
                <w:sz w:val="24"/>
              </w:rPr>
              <w:t>落实党的路线方针政策</w:t>
            </w:r>
            <w:r>
              <w:rPr>
                <w:rFonts w:eastAsia="仿宋_GB2312" w:hint="eastAsia"/>
                <w:kern w:val="0"/>
                <w:sz w:val="24"/>
              </w:rPr>
              <w:t>，加强党风廉政建设。</w:t>
            </w:r>
          </w:p>
        </w:tc>
        <w:tc>
          <w:tcPr>
            <w:tcW w:w="3461" w:type="dxa"/>
            <w:gridSpan w:val="14"/>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基本完成年初工作任务</w:t>
            </w:r>
          </w:p>
        </w:tc>
      </w:tr>
      <w:tr w:rsidR="00A760EE" w:rsidRPr="00A760EE" w:rsidTr="00A760EE">
        <w:trPr>
          <w:gridBefore w:val="1"/>
          <w:wBefore w:w="142" w:type="dxa"/>
          <w:trHeight w:val="567"/>
        </w:trPr>
        <w:tc>
          <w:tcPr>
            <w:tcW w:w="586" w:type="dxa"/>
            <w:vMerge w:val="restart"/>
            <w:tcBorders>
              <w:top w:val="nil"/>
              <w:left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三级指标</w:t>
            </w:r>
          </w:p>
        </w:tc>
        <w:tc>
          <w:tcPr>
            <w:tcW w:w="1021"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年度</w:t>
            </w:r>
          </w:p>
          <w:p w:rsidR="00A760EE" w:rsidRDefault="00A760EE" w:rsidP="00154E58">
            <w:pPr>
              <w:widowControl/>
              <w:spacing w:line="240" w:lineRule="exact"/>
              <w:jc w:val="center"/>
              <w:rPr>
                <w:rFonts w:eastAsia="仿宋_GB2312"/>
                <w:kern w:val="0"/>
                <w:sz w:val="24"/>
              </w:rPr>
            </w:pPr>
            <w:r>
              <w:rPr>
                <w:rFonts w:eastAsia="仿宋_GB2312"/>
                <w:kern w:val="0"/>
                <w:sz w:val="24"/>
              </w:rPr>
              <w:t>指标值</w:t>
            </w:r>
          </w:p>
        </w:tc>
        <w:tc>
          <w:tcPr>
            <w:tcW w:w="927" w:type="dxa"/>
            <w:gridSpan w:val="2"/>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实际</w:t>
            </w:r>
          </w:p>
          <w:p w:rsidR="00A760EE" w:rsidRDefault="00A760EE" w:rsidP="00154E58">
            <w:pPr>
              <w:widowControl/>
              <w:spacing w:line="240" w:lineRule="exact"/>
              <w:jc w:val="center"/>
              <w:rPr>
                <w:rFonts w:eastAsia="仿宋_GB2312"/>
                <w:kern w:val="0"/>
                <w:sz w:val="24"/>
              </w:rPr>
            </w:pPr>
            <w:r>
              <w:rPr>
                <w:rFonts w:eastAsia="仿宋_GB2312"/>
                <w:kern w:val="0"/>
                <w:sz w:val="24"/>
              </w:rPr>
              <w:t>完成值</w:t>
            </w:r>
          </w:p>
        </w:tc>
        <w:tc>
          <w:tcPr>
            <w:tcW w:w="532"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分值</w:t>
            </w:r>
          </w:p>
        </w:tc>
        <w:tc>
          <w:tcPr>
            <w:tcW w:w="546"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得分</w:t>
            </w:r>
          </w:p>
        </w:tc>
        <w:tc>
          <w:tcPr>
            <w:tcW w:w="1456" w:type="dxa"/>
            <w:gridSpan w:val="6"/>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偏差原因分析及改进措施</w:t>
            </w:r>
          </w:p>
        </w:tc>
      </w:tr>
      <w:tr w:rsidR="00A760EE" w:rsidRPr="00A760EE" w:rsidTr="00A760EE">
        <w:trPr>
          <w:gridBefore w:val="1"/>
          <w:wBefore w:w="142" w:type="dxa"/>
          <w:trHeight w:val="567"/>
        </w:trPr>
        <w:tc>
          <w:tcPr>
            <w:tcW w:w="586" w:type="dxa"/>
            <w:vMerge/>
            <w:tcBorders>
              <w:left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sz="4" w:space="0" w:color="auto"/>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r w:rsidRPr="00A760EE">
              <w:rPr>
                <w:rFonts w:eastAsia="仿宋_GB2312" w:hint="eastAsia"/>
                <w:kern w:val="0"/>
                <w:sz w:val="24"/>
              </w:rPr>
              <w:t>巡察单位数量</w:t>
            </w:r>
          </w:p>
        </w:tc>
        <w:tc>
          <w:tcPr>
            <w:tcW w:w="1021"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32</w:t>
            </w:r>
          </w:p>
        </w:tc>
        <w:tc>
          <w:tcPr>
            <w:tcW w:w="927" w:type="dxa"/>
            <w:gridSpan w:val="2"/>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32</w:t>
            </w:r>
          </w:p>
        </w:tc>
        <w:tc>
          <w:tcPr>
            <w:tcW w:w="532"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30</w:t>
            </w:r>
          </w:p>
        </w:tc>
        <w:tc>
          <w:tcPr>
            <w:tcW w:w="546"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30</w:t>
            </w:r>
          </w:p>
        </w:tc>
        <w:tc>
          <w:tcPr>
            <w:tcW w:w="1456" w:type="dxa"/>
            <w:gridSpan w:val="6"/>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r>
      <w:tr w:rsidR="00A760EE" w:rsidRPr="00A760EE" w:rsidTr="00A760EE">
        <w:trPr>
          <w:gridBefore w:val="1"/>
          <w:wBefore w:w="142" w:type="dxa"/>
          <w:trHeight w:val="567"/>
        </w:trPr>
        <w:tc>
          <w:tcPr>
            <w:tcW w:w="586" w:type="dxa"/>
            <w:vMerge/>
            <w:tcBorders>
              <w:left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626" w:type="dxa"/>
            <w:vMerge/>
            <w:tcBorders>
              <w:top w:val="nil"/>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r w:rsidRPr="00A760EE">
              <w:rPr>
                <w:rFonts w:eastAsia="仿宋_GB2312" w:hint="eastAsia"/>
                <w:kern w:val="0"/>
                <w:sz w:val="24"/>
              </w:rPr>
              <w:t>巡察覆盖率</w:t>
            </w:r>
          </w:p>
        </w:tc>
        <w:tc>
          <w:tcPr>
            <w:tcW w:w="1021"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100%</w:t>
            </w:r>
          </w:p>
        </w:tc>
        <w:tc>
          <w:tcPr>
            <w:tcW w:w="927" w:type="dxa"/>
            <w:gridSpan w:val="2"/>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20</w:t>
            </w:r>
          </w:p>
        </w:tc>
        <w:tc>
          <w:tcPr>
            <w:tcW w:w="546"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20</w:t>
            </w:r>
          </w:p>
        </w:tc>
        <w:tc>
          <w:tcPr>
            <w:tcW w:w="1456" w:type="dxa"/>
            <w:gridSpan w:val="6"/>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r>
      <w:tr w:rsidR="00A760EE" w:rsidRPr="00A760EE" w:rsidTr="00A760EE">
        <w:trPr>
          <w:gridBefore w:val="1"/>
          <w:wBefore w:w="142" w:type="dxa"/>
          <w:trHeight w:val="567"/>
        </w:trPr>
        <w:tc>
          <w:tcPr>
            <w:tcW w:w="586" w:type="dxa"/>
            <w:vMerge/>
            <w:tcBorders>
              <w:left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626" w:type="dxa"/>
            <w:vMerge/>
            <w:tcBorders>
              <w:top w:val="nil"/>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021" w:type="dxa"/>
            <w:gridSpan w:val="3"/>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927" w:type="dxa"/>
            <w:gridSpan w:val="2"/>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532"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546"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1456" w:type="dxa"/>
            <w:gridSpan w:val="6"/>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r>
      <w:tr w:rsidR="00A760EE" w:rsidRPr="00A760EE" w:rsidTr="00A760EE">
        <w:trPr>
          <w:gridBefore w:val="1"/>
          <w:wBefore w:w="142" w:type="dxa"/>
          <w:trHeight w:val="567"/>
        </w:trPr>
        <w:tc>
          <w:tcPr>
            <w:tcW w:w="586" w:type="dxa"/>
            <w:vMerge/>
            <w:tcBorders>
              <w:left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626" w:type="dxa"/>
            <w:vMerge/>
            <w:tcBorders>
              <w:top w:val="nil"/>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021"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927" w:type="dxa"/>
            <w:gridSpan w:val="2"/>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532"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546"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1456" w:type="dxa"/>
            <w:gridSpan w:val="6"/>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r>
      <w:tr w:rsidR="00A760EE" w:rsidRPr="00A760EE" w:rsidTr="00A760EE">
        <w:trPr>
          <w:gridBefore w:val="1"/>
          <w:wBefore w:w="142" w:type="dxa"/>
          <w:trHeight w:val="567"/>
        </w:trPr>
        <w:tc>
          <w:tcPr>
            <w:tcW w:w="586" w:type="dxa"/>
            <w:vMerge/>
            <w:tcBorders>
              <w:left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626" w:type="dxa"/>
            <w:vMerge w:val="restart"/>
            <w:tcBorders>
              <w:top w:val="nil"/>
              <w:left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效益指标</w:t>
            </w:r>
          </w:p>
        </w:tc>
        <w:tc>
          <w:tcPr>
            <w:tcW w:w="1465" w:type="dxa"/>
            <w:tcBorders>
              <w:top w:val="nil"/>
              <w:left w:val="single" w:sz="4" w:space="0" w:color="auto"/>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经济效益</w:t>
            </w:r>
          </w:p>
          <w:p w:rsidR="00A760EE" w:rsidRDefault="00A760EE" w:rsidP="00154E58">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021"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927" w:type="dxa"/>
            <w:gridSpan w:val="2"/>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532"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546"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1456" w:type="dxa"/>
            <w:gridSpan w:val="6"/>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r>
      <w:tr w:rsidR="00A760EE" w:rsidRPr="00A760EE" w:rsidTr="00A760EE">
        <w:trPr>
          <w:gridBefore w:val="1"/>
          <w:wBefore w:w="142" w:type="dxa"/>
          <w:trHeight w:val="567"/>
        </w:trPr>
        <w:tc>
          <w:tcPr>
            <w:tcW w:w="586" w:type="dxa"/>
            <w:vMerge/>
            <w:tcBorders>
              <w:left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626" w:type="dxa"/>
            <w:vMerge/>
            <w:tcBorders>
              <w:left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社会效益</w:t>
            </w:r>
          </w:p>
          <w:p w:rsidR="00A760EE" w:rsidRDefault="00A760EE" w:rsidP="00154E58">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r w:rsidRPr="00A760EE">
              <w:rPr>
                <w:rFonts w:eastAsia="仿宋_GB2312" w:hint="eastAsia"/>
                <w:kern w:val="0"/>
                <w:sz w:val="24"/>
              </w:rPr>
              <w:t>落实党的路线方针政策</w:t>
            </w:r>
          </w:p>
        </w:tc>
        <w:tc>
          <w:tcPr>
            <w:tcW w:w="1021"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落实</w:t>
            </w:r>
          </w:p>
        </w:tc>
        <w:tc>
          <w:tcPr>
            <w:tcW w:w="927" w:type="dxa"/>
            <w:gridSpan w:val="2"/>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完成</w:t>
            </w:r>
          </w:p>
        </w:tc>
        <w:tc>
          <w:tcPr>
            <w:tcW w:w="532"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20</w:t>
            </w:r>
          </w:p>
        </w:tc>
        <w:tc>
          <w:tcPr>
            <w:tcW w:w="546"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20</w:t>
            </w:r>
          </w:p>
        </w:tc>
        <w:tc>
          <w:tcPr>
            <w:tcW w:w="1456" w:type="dxa"/>
            <w:gridSpan w:val="6"/>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r>
      <w:tr w:rsidR="00A760EE" w:rsidRPr="00A760EE" w:rsidTr="00A760EE">
        <w:trPr>
          <w:gridBefore w:val="1"/>
          <w:wBefore w:w="142" w:type="dxa"/>
          <w:trHeight w:val="567"/>
        </w:trPr>
        <w:tc>
          <w:tcPr>
            <w:tcW w:w="586" w:type="dxa"/>
            <w:vMerge/>
            <w:tcBorders>
              <w:left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626" w:type="dxa"/>
            <w:vMerge/>
            <w:tcBorders>
              <w:left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465" w:type="dxa"/>
            <w:tcBorders>
              <w:top w:val="nil"/>
              <w:left w:val="single" w:sz="4" w:space="0" w:color="auto"/>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生态效益</w:t>
            </w:r>
          </w:p>
          <w:p w:rsidR="00A760EE" w:rsidRDefault="00A760EE" w:rsidP="00154E58">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021"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927" w:type="dxa"/>
            <w:gridSpan w:val="2"/>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532"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546"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1456" w:type="dxa"/>
            <w:gridSpan w:val="6"/>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r>
      <w:tr w:rsidR="00A760EE" w:rsidRPr="00A760EE" w:rsidTr="00A760EE">
        <w:trPr>
          <w:gridBefore w:val="1"/>
          <w:wBefore w:w="142" w:type="dxa"/>
          <w:trHeight w:val="567"/>
        </w:trPr>
        <w:tc>
          <w:tcPr>
            <w:tcW w:w="586" w:type="dxa"/>
            <w:vMerge/>
            <w:tcBorders>
              <w:left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626" w:type="dxa"/>
            <w:vMerge/>
            <w:tcBorders>
              <w:left w:val="single" w:sz="4" w:space="0" w:color="auto"/>
              <w:bottom w:val="single" w:sz="4" w:space="0" w:color="auto"/>
              <w:right w:val="single" w:sz="4" w:space="0" w:color="auto"/>
              <w:tl2br w:val="nil"/>
              <w:tr2bl w:val="nil"/>
            </w:tcBorders>
            <w:vAlign w:val="center"/>
          </w:tcPr>
          <w:p w:rsidR="00A760EE" w:rsidRDefault="00A760EE" w:rsidP="00A760EE">
            <w:pPr>
              <w:widowControl/>
              <w:spacing w:line="240" w:lineRule="exact"/>
              <w:jc w:val="center"/>
              <w:rPr>
                <w:rFonts w:eastAsia="仿宋_GB2312"/>
                <w:kern w:val="0"/>
                <w:sz w:val="24"/>
              </w:rPr>
            </w:pPr>
          </w:p>
        </w:tc>
        <w:tc>
          <w:tcPr>
            <w:tcW w:w="1465" w:type="dxa"/>
            <w:tcBorders>
              <w:top w:val="single" w:sz="4" w:space="0" w:color="auto"/>
              <w:left w:val="single" w:sz="4" w:space="0" w:color="auto"/>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可持续影响</w:t>
            </w:r>
          </w:p>
          <w:p w:rsidR="00A760EE" w:rsidRDefault="00A760EE" w:rsidP="00154E58">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r w:rsidRPr="00A760EE">
              <w:rPr>
                <w:rFonts w:eastAsia="仿宋_GB2312" w:hint="eastAsia"/>
                <w:kern w:val="0"/>
                <w:sz w:val="24"/>
              </w:rPr>
              <w:t>长期影响</w:t>
            </w:r>
          </w:p>
        </w:tc>
        <w:tc>
          <w:tcPr>
            <w:tcW w:w="1021" w:type="dxa"/>
            <w:gridSpan w:val="3"/>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长期</w:t>
            </w:r>
          </w:p>
        </w:tc>
        <w:tc>
          <w:tcPr>
            <w:tcW w:w="927" w:type="dxa"/>
            <w:gridSpan w:val="2"/>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长期</w:t>
            </w:r>
          </w:p>
        </w:tc>
        <w:tc>
          <w:tcPr>
            <w:tcW w:w="532" w:type="dxa"/>
            <w:gridSpan w:val="3"/>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10</w:t>
            </w:r>
          </w:p>
        </w:tc>
        <w:tc>
          <w:tcPr>
            <w:tcW w:w="546" w:type="dxa"/>
            <w:gridSpan w:val="3"/>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6"/>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r>
      <w:tr w:rsidR="00A760EE" w:rsidRPr="00A760EE" w:rsidTr="00A760EE">
        <w:trPr>
          <w:gridBefore w:val="1"/>
          <w:wBefore w:w="142" w:type="dxa"/>
          <w:trHeight w:val="567"/>
        </w:trPr>
        <w:tc>
          <w:tcPr>
            <w:tcW w:w="586" w:type="dxa"/>
            <w:vMerge/>
            <w:tcBorders>
              <w:left w:val="single" w:sz="4" w:space="0" w:color="auto"/>
              <w:bottom w:val="nil"/>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626" w:type="dxa"/>
            <w:tcBorders>
              <w:top w:val="nil"/>
              <w:left w:val="single" w:sz="4" w:space="0" w:color="auto"/>
              <w:bottom w:val="nil"/>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满意度</w:t>
            </w:r>
          </w:p>
          <w:p w:rsidR="00A760EE" w:rsidRDefault="00A760EE" w:rsidP="00154E58">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sz="4" w:space="0" w:color="auto"/>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r w:rsidRPr="00A760EE">
              <w:rPr>
                <w:rFonts w:eastAsia="仿宋_GB2312" w:hint="eastAsia"/>
                <w:kern w:val="0"/>
                <w:sz w:val="24"/>
              </w:rPr>
              <w:t>社会公众的满意度</w:t>
            </w:r>
          </w:p>
        </w:tc>
        <w:tc>
          <w:tcPr>
            <w:tcW w:w="1021"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满意</w:t>
            </w:r>
          </w:p>
        </w:tc>
        <w:tc>
          <w:tcPr>
            <w:tcW w:w="927" w:type="dxa"/>
            <w:gridSpan w:val="2"/>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满意</w:t>
            </w:r>
          </w:p>
        </w:tc>
        <w:tc>
          <w:tcPr>
            <w:tcW w:w="532"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10</w:t>
            </w:r>
          </w:p>
        </w:tc>
        <w:tc>
          <w:tcPr>
            <w:tcW w:w="546"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6"/>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r>
      <w:tr w:rsidR="00A760EE" w:rsidRPr="00A760EE" w:rsidTr="00A760EE">
        <w:trPr>
          <w:gridBefore w:val="1"/>
          <w:wBefore w:w="142" w:type="dxa"/>
          <w:trHeight w:val="567"/>
        </w:trPr>
        <w:tc>
          <w:tcPr>
            <w:tcW w:w="6327" w:type="dxa"/>
            <w:gridSpan w:val="10"/>
            <w:tcBorders>
              <w:top w:val="single" w:sz="4" w:space="0" w:color="auto"/>
              <w:left w:val="single" w:sz="4" w:space="0" w:color="auto"/>
              <w:bottom w:val="single" w:sz="4" w:space="0" w:color="auto"/>
              <w:right w:val="single" w:sz="4" w:space="0" w:color="auto"/>
              <w:tl2br w:val="nil"/>
              <w:tr2bl w:val="nil"/>
            </w:tcBorders>
            <w:vAlign w:val="center"/>
          </w:tcPr>
          <w:p w:rsidR="00A760EE" w:rsidRPr="00A760EE" w:rsidRDefault="00A760EE" w:rsidP="00154E58">
            <w:pPr>
              <w:widowControl/>
              <w:spacing w:line="240" w:lineRule="exact"/>
              <w:jc w:val="center"/>
              <w:rPr>
                <w:rFonts w:eastAsia="仿宋_GB2312"/>
                <w:kern w:val="0"/>
                <w:sz w:val="24"/>
              </w:rPr>
            </w:pPr>
            <w:r w:rsidRPr="00A760EE">
              <w:rPr>
                <w:rFonts w:eastAsia="仿宋_GB2312"/>
                <w:kern w:val="0"/>
                <w:sz w:val="24"/>
              </w:rPr>
              <w:t>总分</w:t>
            </w:r>
          </w:p>
        </w:tc>
        <w:tc>
          <w:tcPr>
            <w:tcW w:w="532" w:type="dxa"/>
            <w:gridSpan w:val="3"/>
            <w:tcBorders>
              <w:top w:val="nil"/>
              <w:left w:val="nil"/>
              <w:bottom w:val="single" w:sz="4" w:space="0" w:color="auto"/>
              <w:right w:val="single" w:sz="4" w:space="0" w:color="auto"/>
              <w:tl2br w:val="nil"/>
              <w:tr2bl w:val="nil"/>
            </w:tcBorders>
            <w:vAlign w:val="center"/>
          </w:tcPr>
          <w:p w:rsidR="00A760EE" w:rsidRPr="00A760EE" w:rsidRDefault="00A760EE" w:rsidP="00154E58">
            <w:pPr>
              <w:widowControl/>
              <w:spacing w:line="240" w:lineRule="exact"/>
              <w:jc w:val="center"/>
              <w:rPr>
                <w:rFonts w:eastAsia="仿宋_GB2312"/>
                <w:kern w:val="0"/>
                <w:sz w:val="24"/>
              </w:rPr>
            </w:pPr>
            <w:r w:rsidRPr="00A760EE">
              <w:rPr>
                <w:rFonts w:eastAsia="仿宋_GB2312"/>
                <w:kern w:val="0"/>
                <w:sz w:val="24"/>
              </w:rPr>
              <w:t>100</w:t>
            </w:r>
          </w:p>
        </w:tc>
        <w:tc>
          <w:tcPr>
            <w:tcW w:w="546" w:type="dxa"/>
            <w:gridSpan w:val="3"/>
            <w:tcBorders>
              <w:top w:val="nil"/>
              <w:left w:val="nil"/>
              <w:bottom w:val="single" w:sz="4" w:space="0" w:color="auto"/>
              <w:right w:val="single" w:sz="4" w:space="0" w:color="auto"/>
              <w:tl2br w:val="nil"/>
              <w:tr2bl w:val="nil"/>
            </w:tcBorders>
            <w:vAlign w:val="center"/>
          </w:tcPr>
          <w:p w:rsidR="00A760EE" w:rsidRPr="00A760EE" w:rsidRDefault="00A760EE" w:rsidP="00154E58">
            <w:pPr>
              <w:widowControl/>
              <w:spacing w:line="240" w:lineRule="exact"/>
              <w:jc w:val="center"/>
              <w:rPr>
                <w:rFonts w:eastAsia="仿宋_GB2312"/>
                <w:kern w:val="0"/>
                <w:sz w:val="24"/>
              </w:rPr>
            </w:pPr>
            <w:r w:rsidRPr="00A760EE">
              <w:rPr>
                <w:rFonts w:eastAsia="仿宋_GB2312" w:hint="eastAsia"/>
                <w:kern w:val="0"/>
                <w:sz w:val="24"/>
              </w:rPr>
              <w:t>100</w:t>
            </w:r>
          </w:p>
        </w:tc>
        <w:tc>
          <w:tcPr>
            <w:tcW w:w="1456" w:type="dxa"/>
            <w:gridSpan w:val="6"/>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r>
      <w:tr w:rsidR="00A760EE" w:rsidTr="00A760EE">
        <w:trPr>
          <w:gridBefore w:val="1"/>
          <w:gridAfter w:val="1"/>
          <w:wBefore w:w="142" w:type="dxa"/>
          <w:wAfter w:w="26" w:type="dxa"/>
          <w:trHeight w:val="375"/>
        </w:trPr>
        <w:tc>
          <w:tcPr>
            <w:tcW w:w="8835" w:type="dxa"/>
            <w:gridSpan w:val="21"/>
            <w:tcBorders>
              <w:top w:val="nil"/>
              <w:left w:val="nil"/>
              <w:bottom w:val="nil"/>
              <w:right w:val="nil"/>
              <w:tl2br w:val="nil"/>
              <w:tr2bl w:val="nil"/>
            </w:tcBorders>
            <w:shd w:val="clear" w:color="auto" w:fill="auto"/>
            <w:noWrap/>
            <w:tcMar>
              <w:top w:w="15" w:type="dxa"/>
              <w:left w:w="15" w:type="dxa"/>
              <w:right w:w="15" w:type="dxa"/>
            </w:tcMar>
            <w:vAlign w:val="center"/>
          </w:tcPr>
          <w:p w:rsidR="00A760EE" w:rsidRDefault="00A760EE" w:rsidP="00154E58">
            <w:pPr>
              <w:widowControl/>
              <w:jc w:val="center"/>
              <w:textAlignment w:val="center"/>
              <w:rPr>
                <w:rFonts w:eastAsia="仿宋_GB2312"/>
                <w:color w:val="000000"/>
                <w:sz w:val="24"/>
                <w:szCs w:val="28"/>
              </w:rPr>
            </w:pPr>
            <w:r>
              <w:rPr>
                <w:rFonts w:eastAsia="方正小标宋简体"/>
                <w:kern w:val="0"/>
                <w:sz w:val="44"/>
                <w:szCs w:val="44"/>
              </w:rPr>
              <w:lastRenderedPageBreak/>
              <w:t>项目支出绩效自评表</w:t>
            </w:r>
          </w:p>
        </w:tc>
      </w:tr>
      <w:tr w:rsidR="00A760EE" w:rsidTr="00A760EE">
        <w:trPr>
          <w:gridBefore w:val="1"/>
          <w:wBefore w:w="142" w:type="dxa"/>
          <w:trHeight w:val="259"/>
        </w:trPr>
        <w:tc>
          <w:tcPr>
            <w:tcW w:w="8861" w:type="dxa"/>
            <w:gridSpan w:val="22"/>
            <w:tcBorders>
              <w:top w:val="nil"/>
              <w:left w:val="nil"/>
              <w:bottom w:val="nil"/>
              <w:right w:val="nil"/>
              <w:tl2br w:val="nil"/>
              <w:tr2bl w:val="nil"/>
            </w:tcBorders>
          </w:tcPr>
          <w:p w:rsidR="00A760EE" w:rsidRDefault="00A760EE" w:rsidP="00154E58">
            <w:pPr>
              <w:widowControl/>
              <w:spacing w:line="240" w:lineRule="exact"/>
              <w:jc w:val="center"/>
              <w:rPr>
                <w:kern w:val="0"/>
                <w:sz w:val="22"/>
              </w:rPr>
            </w:pPr>
            <w:r>
              <w:rPr>
                <w:rFonts w:eastAsia="仿宋_GB2312"/>
                <w:kern w:val="0"/>
                <w:sz w:val="24"/>
              </w:rPr>
              <w:t>（</w:t>
            </w:r>
            <w:r>
              <w:rPr>
                <w:rFonts w:eastAsia="仿宋_GB2312"/>
                <w:kern w:val="0"/>
                <w:sz w:val="24"/>
              </w:rPr>
              <w:t xml:space="preserve">    </w:t>
            </w:r>
            <w:r>
              <w:rPr>
                <w:rFonts w:eastAsia="仿宋_GB2312" w:hint="eastAsia"/>
                <w:kern w:val="0"/>
                <w:sz w:val="24"/>
              </w:rPr>
              <w:t>2019</w:t>
            </w:r>
            <w:r>
              <w:rPr>
                <w:rFonts w:eastAsia="仿宋_GB2312"/>
                <w:kern w:val="0"/>
                <w:sz w:val="24"/>
              </w:rPr>
              <w:t>年度）</w:t>
            </w:r>
          </w:p>
        </w:tc>
      </w:tr>
      <w:tr w:rsidR="00A760EE" w:rsidRPr="00A760EE" w:rsidTr="00A760EE">
        <w:trPr>
          <w:gridBefore w:val="1"/>
          <w:wBefore w:w="142" w:type="dxa"/>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项目名称</w:t>
            </w:r>
          </w:p>
        </w:tc>
        <w:tc>
          <w:tcPr>
            <w:tcW w:w="7649" w:type="dxa"/>
            <w:gridSpan w:val="20"/>
            <w:tcBorders>
              <w:top w:val="single" w:sz="4" w:space="0" w:color="auto"/>
              <w:left w:val="nil"/>
              <w:bottom w:val="single" w:sz="4" w:space="0" w:color="auto"/>
              <w:right w:val="single" w:sz="4" w:space="0" w:color="auto"/>
              <w:tl2br w:val="nil"/>
              <w:tr2bl w:val="nil"/>
            </w:tcBorders>
            <w:vAlign w:val="center"/>
          </w:tcPr>
          <w:p w:rsidR="00A760EE" w:rsidRPr="00193B69" w:rsidRDefault="00A760EE" w:rsidP="00A760EE">
            <w:pPr>
              <w:widowControl/>
              <w:spacing w:line="240" w:lineRule="exact"/>
              <w:jc w:val="center"/>
              <w:rPr>
                <w:rFonts w:eastAsia="仿宋_GB2312"/>
                <w:kern w:val="0"/>
                <w:sz w:val="24"/>
              </w:rPr>
            </w:pPr>
            <w:r w:rsidRPr="00193B69">
              <w:rPr>
                <w:rFonts w:eastAsia="仿宋_GB2312" w:hint="eastAsia"/>
                <w:kern w:val="0"/>
                <w:sz w:val="24"/>
              </w:rPr>
              <w:t>基地运转经费（执法执勤保障用车运行维护费）</w:t>
            </w:r>
          </w:p>
        </w:tc>
      </w:tr>
      <w:tr w:rsidR="00A760EE" w:rsidRPr="00A760EE" w:rsidTr="00A760EE">
        <w:trPr>
          <w:gridBefore w:val="1"/>
          <w:wBefore w:w="142" w:type="dxa"/>
        </w:trPr>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主管部门</w:t>
            </w:r>
          </w:p>
        </w:tc>
        <w:tc>
          <w:tcPr>
            <w:tcW w:w="4458" w:type="dxa"/>
            <w:gridSpan w:val="7"/>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中国共产党廊坊市纪律检查委员会</w:t>
            </w:r>
          </w:p>
        </w:tc>
        <w:tc>
          <w:tcPr>
            <w:tcW w:w="1134"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实施单位</w:t>
            </w:r>
          </w:p>
        </w:tc>
        <w:tc>
          <w:tcPr>
            <w:tcW w:w="2057" w:type="dxa"/>
            <w:gridSpan w:val="10"/>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廊坊市纪委旧州管理中心</w:t>
            </w:r>
          </w:p>
        </w:tc>
      </w:tr>
      <w:tr w:rsidR="00A760EE" w:rsidRPr="00A760EE" w:rsidTr="00A760EE">
        <w:trPr>
          <w:gridBefore w:val="1"/>
          <w:wBefore w:w="142" w:type="dxa"/>
        </w:trPr>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1129"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年初</w:t>
            </w:r>
          </w:p>
          <w:p w:rsidR="00A760EE" w:rsidRDefault="00A760EE" w:rsidP="00154E58">
            <w:pPr>
              <w:widowControl/>
              <w:spacing w:line="240" w:lineRule="exact"/>
              <w:jc w:val="center"/>
              <w:rPr>
                <w:rFonts w:eastAsia="仿宋_GB2312"/>
                <w:kern w:val="0"/>
                <w:sz w:val="24"/>
              </w:rPr>
            </w:pPr>
            <w:r>
              <w:rPr>
                <w:rFonts w:eastAsia="仿宋_GB2312"/>
                <w:kern w:val="0"/>
                <w:sz w:val="24"/>
              </w:rPr>
              <w:t>预算数</w:t>
            </w:r>
          </w:p>
        </w:tc>
        <w:tc>
          <w:tcPr>
            <w:tcW w:w="1134" w:type="dxa"/>
            <w:gridSpan w:val="2"/>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全年</w:t>
            </w:r>
          </w:p>
          <w:p w:rsidR="00A760EE" w:rsidRDefault="00A760EE" w:rsidP="00154E58">
            <w:pPr>
              <w:widowControl/>
              <w:spacing w:line="240" w:lineRule="exact"/>
              <w:jc w:val="center"/>
              <w:rPr>
                <w:rFonts w:eastAsia="仿宋_GB2312"/>
                <w:kern w:val="0"/>
                <w:sz w:val="24"/>
              </w:rPr>
            </w:pPr>
            <w:r>
              <w:rPr>
                <w:rFonts w:eastAsia="仿宋_GB2312"/>
                <w:kern w:val="0"/>
                <w:sz w:val="24"/>
              </w:rPr>
              <w:t>预算数</w:t>
            </w:r>
          </w:p>
        </w:tc>
        <w:tc>
          <w:tcPr>
            <w:tcW w:w="1134"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全年</w:t>
            </w:r>
          </w:p>
          <w:p w:rsidR="00A760EE" w:rsidRDefault="00A760EE" w:rsidP="00154E58">
            <w:pPr>
              <w:widowControl/>
              <w:spacing w:line="240" w:lineRule="exact"/>
              <w:jc w:val="center"/>
              <w:rPr>
                <w:rFonts w:eastAsia="仿宋_GB2312"/>
                <w:kern w:val="0"/>
                <w:sz w:val="24"/>
              </w:rPr>
            </w:pPr>
            <w:r>
              <w:rPr>
                <w:rFonts w:eastAsia="仿宋_GB2312"/>
                <w:kern w:val="0"/>
                <w:sz w:val="24"/>
              </w:rPr>
              <w:t>执行数</w:t>
            </w:r>
          </w:p>
        </w:tc>
        <w:tc>
          <w:tcPr>
            <w:tcW w:w="489"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分值</w:t>
            </w:r>
          </w:p>
        </w:tc>
        <w:tc>
          <w:tcPr>
            <w:tcW w:w="896" w:type="dxa"/>
            <w:gridSpan w:val="4"/>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执行率</w:t>
            </w:r>
          </w:p>
        </w:tc>
        <w:tc>
          <w:tcPr>
            <w:tcW w:w="672"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得分</w:t>
            </w:r>
          </w:p>
        </w:tc>
      </w:tr>
      <w:tr w:rsidR="00A760EE" w:rsidRPr="00A760EE" w:rsidTr="00A760EE">
        <w:trPr>
          <w:gridBefore w:val="1"/>
          <w:wBefore w:w="142" w:type="dxa"/>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A760EE" w:rsidRDefault="00A760EE" w:rsidP="00A760EE">
            <w:pPr>
              <w:widowControl/>
              <w:spacing w:line="240" w:lineRule="exact"/>
              <w:jc w:val="center"/>
              <w:rPr>
                <w:rFonts w:eastAsia="仿宋_GB2312"/>
                <w:kern w:val="0"/>
                <w:sz w:val="24"/>
              </w:rPr>
            </w:pPr>
            <w:r>
              <w:rPr>
                <w:rFonts w:eastAsia="仿宋_GB2312"/>
                <w:kern w:val="0"/>
                <w:sz w:val="24"/>
              </w:rPr>
              <w:t>年度资金总额</w:t>
            </w:r>
          </w:p>
        </w:tc>
        <w:tc>
          <w:tcPr>
            <w:tcW w:w="1129"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12.020107</w:t>
            </w:r>
          </w:p>
        </w:tc>
        <w:tc>
          <w:tcPr>
            <w:tcW w:w="1134" w:type="dxa"/>
            <w:gridSpan w:val="2"/>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12.020107</w:t>
            </w:r>
          </w:p>
        </w:tc>
        <w:tc>
          <w:tcPr>
            <w:tcW w:w="1134"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12.020107</w:t>
            </w:r>
          </w:p>
        </w:tc>
        <w:tc>
          <w:tcPr>
            <w:tcW w:w="489"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10</w:t>
            </w:r>
          </w:p>
        </w:tc>
        <w:tc>
          <w:tcPr>
            <w:tcW w:w="896" w:type="dxa"/>
            <w:gridSpan w:val="4"/>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100%</w:t>
            </w:r>
          </w:p>
        </w:tc>
        <w:tc>
          <w:tcPr>
            <w:tcW w:w="672"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10</w:t>
            </w:r>
          </w:p>
        </w:tc>
      </w:tr>
      <w:tr w:rsidR="00A760EE" w:rsidRPr="00A760EE" w:rsidTr="00A760EE">
        <w:trPr>
          <w:gridBefore w:val="1"/>
          <w:wBefore w:w="142" w:type="dxa"/>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A760EE" w:rsidRDefault="00A760EE" w:rsidP="00A760EE">
            <w:pPr>
              <w:widowControl/>
              <w:spacing w:line="240" w:lineRule="exact"/>
              <w:jc w:val="center"/>
              <w:rPr>
                <w:rFonts w:eastAsia="仿宋_GB2312"/>
                <w:kern w:val="0"/>
                <w:sz w:val="24"/>
              </w:rPr>
            </w:pPr>
            <w:r>
              <w:rPr>
                <w:rFonts w:eastAsia="仿宋_GB2312"/>
                <w:kern w:val="0"/>
                <w:sz w:val="24"/>
              </w:rPr>
              <w:t>其中：当年财政拨款</w:t>
            </w:r>
          </w:p>
        </w:tc>
        <w:tc>
          <w:tcPr>
            <w:tcW w:w="1129"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12</w:t>
            </w:r>
          </w:p>
        </w:tc>
        <w:tc>
          <w:tcPr>
            <w:tcW w:w="1134" w:type="dxa"/>
            <w:gridSpan w:val="2"/>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12</w:t>
            </w:r>
          </w:p>
        </w:tc>
        <w:tc>
          <w:tcPr>
            <w:tcW w:w="1134"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12</w:t>
            </w:r>
          </w:p>
        </w:tc>
        <w:tc>
          <w:tcPr>
            <w:tcW w:w="489"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w:t>
            </w:r>
          </w:p>
        </w:tc>
        <w:tc>
          <w:tcPr>
            <w:tcW w:w="896" w:type="dxa"/>
            <w:gridSpan w:val="4"/>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672"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w:t>
            </w:r>
          </w:p>
        </w:tc>
      </w:tr>
      <w:tr w:rsidR="00A760EE" w:rsidRPr="00A760EE" w:rsidTr="00A760EE">
        <w:trPr>
          <w:gridBefore w:val="1"/>
          <w:wBefore w:w="142" w:type="dxa"/>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A760EE" w:rsidRDefault="00A760EE" w:rsidP="00A760EE">
            <w:pPr>
              <w:widowControl/>
              <w:spacing w:line="240" w:lineRule="exact"/>
              <w:jc w:val="center"/>
              <w:rPr>
                <w:rFonts w:eastAsia="仿宋_GB2312"/>
                <w:kern w:val="0"/>
                <w:sz w:val="24"/>
              </w:rPr>
            </w:pPr>
            <w:r>
              <w:rPr>
                <w:rFonts w:eastAsia="仿宋_GB2312"/>
                <w:kern w:val="0"/>
                <w:sz w:val="24"/>
              </w:rPr>
              <w:t xml:space="preserve">      </w:t>
            </w:r>
            <w:r>
              <w:rPr>
                <w:rFonts w:eastAsia="仿宋_GB2312"/>
                <w:kern w:val="0"/>
                <w:sz w:val="24"/>
              </w:rPr>
              <w:t>上年结转资金</w:t>
            </w:r>
          </w:p>
        </w:tc>
        <w:tc>
          <w:tcPr>
            <w:tcW w:w="1129"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0.020107</w:t>
            </w:r>
          </w:p>
        </w:tc>
        <w:tc>
          <w:tcPr>
            <w:tcW w:w="1134" w:type="dxa"/>
            <w:gridSpan w:val="2"/>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0.020107</w:t>
            </w:r>
          </w:p>
        </w:tc>
        <w:tc>
          <w:tcPr>
            <w:tcW w:w="1134"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0.020107</w:t>
            </w:r>
          </w:p>
        </w:tc>
        <w:tc>
          <w:tcPr>
            <w:tcW w:w="489"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w:t>
            </w:r>
          </w:p>
        </w:tc>
        <w:tc>
          <w:tcPr>
            <w:tcW w:w="896" w:type="dxa"/>
            <w:gridSpan w:val="4"/>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672"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w:t>
            </w:r>
          </w:p>
        </w:tc>
      </w:tr>
      <w:tr w:rsidR="00A760EE" w:rsidRPr="00A760EE" w:rsidTr="00A760EE">
        <w:trPr>
          <w:gridBefore w:val="1"/>
          <w:wBefore w:w="142" w:type="dxa"/>
        </w:trPr>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 xml:space="preserve">  </w:t>
            </w:r>
            <w:r>
              <w:rPr>
                <w:rFonts w:eastAsia="仿宋_GB2312"/>
                <w:kern w:val="0"/>
                <w:sz w:val="24"/>
              </w:rPr>
              <w:t>其他资金</w:t>
            </w:r>
          </w:p>
        </w:tc>
        <w:tc>
          <w:tcPr>
            <w:tcW w:w="1129"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1134" w:type="dxa"/>
            <w:gridSpan w:val="2"/>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1134"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489"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w:t>
            </w:r>
          </w:p>
        </w:tc>
        <w:tc>
          <w:tcPr>
            <w:tcW w:w="896" w:type="dxa"/>
            <w:gridSpan w:val="4"/>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672"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w:t>
            </w:r>
          </w:p>
        </w:tc>
      </w:tr>
      <w:tr w:rsidR="00A760EE" w:rsidRPr="00A760EE" w:rsidTr="00A760EE">
        <w:trPr>
          <w:gridBefore w:val="1"/>
          <w:wBefore w:w="142" w:type="dxa"/>
        </w:trPr>
        <w:tc>
          <w:tcPr>
            <w:tcW w:w="586" w:type="dxa"/>
            <w:vMerge w:val="restart"/>
            <w:tcBorders>
              <w:top w:val="nil"/>
              <w:left w:val="single" w:sz="4" w:space="0" w:color="auto"/>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年度总体目标</w:t>
            </w:r>
          </w:p>
        </w:tc>
        <w:tc>
          <w:tcPr>
            <w:tcW w:w="5084" w:type="dxa"/>
            <w:gridSpan w:val="8"/>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预期目标</w:t>
            </w:r>
          </w:p>
        </w:tc>
        <w:tc>
          <w:tcPr>
            <w:tcW w:w="3191" w:type="dxa"/>
            <w:gridSpan w:val="13"/>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实际完成情况</w:t>
            </w:r>
          </w:p>
        </w:tc>
      </w:tr>
      <w:tr w:rsidR="00A760EE" w:rsidRPr="00A760EE" w:rsidTr="00A760EE">
        <w:trPr>
          <w:gridBefore w:val="1"/>
          <w:wBefore w:w="142" w:type="dxa"/>
        </w:trPr>
        <w:tc>
          <w:tcPr>
            <w:tcW w:w="586" w:type="dxa"/>
            <w:vMerge/>
            <w:tcBorders>
              <w:top w:val="nil"/>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5084" w:type="dxa"/>
            <w:gridSpan w:val="8"/>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sidRPr="001F744D">
              <w:rPr>
                <w:rFonts w:eastAsia="仿宋_GB2312" w:hint="eastAsia"/>
                <w:kern w:val="0"/>
                <w:sz w:val="24"/>
              </w:rPr>
              <w:t>此项资金用于执勤执法，外出调查取证费用的支出，为保障驻点专案安全顺利工作。</w:t>
            </w:r>
          </w:p>
        </w:tc>
        <w:tc>
          <w:tcPr>
            <w:tcW w:w="3191" w:type="dxa"/>
            <w:gridSpan w:val="13"/>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sidRPr="00A60C97">
              <w:rPr>
                <w:rFonts w:eastAsia="仿宋_GB2312" w:hint="eastAsia"/>
                <w:kern w:val="0"/>
                <w:sz w:val="24"/>
              </w:rPr>
              <w:t>已完成年度任务。</w:t>
            </w:r>
          </w:p>
        </w:tc>
      </w:tr>
      <w:tr w:rsidR="00A760EE" w:rsidRPr="00A760EE" w:rsidTr="00A760EE">
        <w:trPr>
          <w:gridBefore w:val="1"/>
          <w:wBefore w:w="142" w:type="dxa"/>
        </w:trPr>
        <w:tc>
          <w:tcPr>
            <w:tcW w:w="586" w:type="dxa"/>
            <w:vMerge w:val="restart"/>
            <w:tcBorders>
              <w:top w:val="nil"/>
              <w:left w:val="single" w:sz="4" w:space="0" w:color="auto"/>
              <w:bottom w:val="nil"/>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三级指标</w:t>
            </w:r>
          </w:p>
        </w:tc>
        <w:tc>
          <w:tcPr>
            <w:tcW w:w="1291" w:type="dxa"/>
            <w:gridSpan w:val="4"/>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年度</w:t>
            </w:r>
          </w:p>
          <w:p w:rsidR="00A760EE" w:rsidRDefault="00A760EE" w:rsidP="00154E58">
            <w:pPr>
              <w:widowControl/>
              <w:spacing w:line="240" w:lineRule="exact"/>
              <w:jc w:val="center"/>
              <w:rPr>
                <w:rFonts w:eastAsia="仿宋_GB2312"/>
                <w:kern w:val="0"/>
                <w:sz w:val="24"/>
              </w:rPr>
            </w:pPr>
            <w:r>
              <w:rPr>
                <w:rFonts w:eastAsia="仿宋_GB2312"/>
                <w:kern w:val="0"/>
                <w:sz w:val="24"/>
              </w:rPr>
              <w:t>指标值</w:t>
            </w:r>
          </w:p>
        </w:tc>
        <w:tc>
          <w:tcPr>
            <w:tcW w:w="1418" w:type="dxa"/>
            <w:gridSpan w:val="5"/>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实际</w:t>
            </w:r>
          </w:p>
          <w:p w:rsidR="00A760EE" w:rsidRDefault="00A760EE" w:rsidP="00154E58">
            <w:pPr>
              <w:widowControl/>
              <w:spacing w:line="240" w:lineRule="exact"/>
              <w:jc w:val="center"/>
              <w:rPr>
                <w:rFonts w:eastAsia="仿宋_GB2312"/>
                <w:kern w:val="0"/>
                <w:sz w:val="24"/>
              </w:rPr>
            </w:pPr>
            <w:r>
              <w:rPr>
                <w:rFonts w:eastAsia="仿宋_GB2312"/>
                <w:kern w:val="0"/>
                <w:sz w:val="24"/>
              </w:rPr>
              <w:t>完成值</w:t>
            </w:r>
          </w:p>
        </w:tc>
        <w:tc>
          <w:tcPr>
            <w:tcW w:w="567"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分值</w:t>
            </w:r>
          </w:p>
        </w:tc>
        <w:tc>
          <w:tcPr>
            <w:tcW w:w="425" w:type="dxa"/>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得分</w:t>
            </w:r>
          </w:p>
        </w:tc>
        <w:tc>
          <w:tcPr>
            <w:tcW w:w="781" w:type="dxa"/>
            <w:gridSpan w:val="4"/>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偏差原因分析及改进措施</w:t>
            </w:r>
          </w:p>
        </w:tc>
      </w:tr>
      <w:tr w:rsidR="00A760EE" w:rsidRPr="00A760EE" w:rsidTr="00A760EE">
        <w:trPr>
          <w:gridBefore w:val="1"/>
          <w:wBefore w:w="142" w:type="dxa"/>
        </w:trPr>
        <w:tc>
          <w:tcPr>
            <w:tcW w:w="586" w:type="dxa"/>
            <w:vMerge/>
            <w:tcBorders>
              <w:top w:val="nil"/>
              <w:left w:val="single" w:sz="4" w:space="0" w:color="auto"/>
              <w:bottom w:val="nil"/>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sz="4" w:space="0" w:color="auto"/>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r w:rsidRPr="00A760EE">
              <w:rPr>
                <w:rFonts w:eastAsia="仿宋_GB2312" w:hint="eastAsia"/>
                <w:kern w:val="0"/>
                <w:sz w:val="24"/>
              </w:rPr>
              <w:t>保障用车数量</w:t>
            </w:r>
          </w:p>
        </w:tc>
        <w:tc>
          <w:tcPr>
            <w:tcW w:w="1291" w:type="dxa"/>
            <w:gridSpan w:val="4"/>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9</w:t>
            </w:r>
          </w:p>
        </w:tc>
        <w:tc>
          <w:tcPr>
            <w:tcW w:w="1418" w:type="dxa"/>
            <w:gridSpan w:val="5"/>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9</w:t>
            </w:r>
          </w:p>
        </w:tc>
        <w:tc>
          <w:tcPr>
            <w:tcW w:w="567"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425" w:type="dxa"/>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10</w:t>
            </w:r>
          </w:p>
        </w:tc>
        <w:tc>
          <w:tcPr>
            <w:tcW w:w="781" w:type="dxa"/>
            <w:gridSpan w:val="4"/>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r>
      <w:tr w:rsidR="00A760EE" w:rsidRPr="00A760EE" w:rsidTr="00A760EE">
        <w:trPr>
          <w:gridBefore w:val="1"/>
          <w:wBefore w:w="142" w:type="dxa"/>
        </w:trPr>
        <w:tc>
          <w:tcPr>
            <w:tcW w:w="586" w:type="dxa"/>
            <w:vMerge/>
            <w:tcBorders>
              <w:top w:val="nil"/>
              <w:left w:val="single" w:sz="4" w:space="0" w:color="auto"/>
              <w:bottom w:val="nil"/>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626" w:type="dxa"/>
            <w:vMerge/>
            <w:tcBorders>
              <w:top w:val="nil"/>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465" w:type="dxa"/>
            <w:vMerge/>
            <w:tcBorders>
              <w:top w:val="nil"/>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291" w:type="dxa"/>
            <w:gridSpan w:val="4"/>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1418" w:type="dxa"/>
            <w:gridSpan w:val="5"/>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567"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425" w:type="dxa"/>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781" w:type="dxa"/>
            <w:gridSpan w:val="4"/>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r>
      <w:tr w:rsidR="00A760EE" w:rsidRPr="00A760EE" w:rsidTr="00A760EE">
        <w:trPr>
          <w:gridBefore w:val="1"/>
          <w:wBefore w:w="142" w:type="dxa"/>
        </w:trPr>
        <w:tc>
          <w:tcPr>
            <w:tcW w:w="586" w:type="dxa"/>
            <w:vMerge/>
            <w:tcBorders>
              <w:top w:val="nil"/>
              <w:left w:val="single" w:sz="4" w:space="0" w:color="auto"/>
              <w:bottom w:val="nil"/>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626" w:type="dxa"/>
            <w:vMerge/>
            <w:tcBorders>
              <w:top w:val="nil"/>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465" w:type="dxa"/>
            <w:vMerge/>
            <w:tcBorders>
              <w:top w:val="nil"/>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291" w:type="dxa"/>
            <w:gridSpan w:val="4"/>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1418" w:type="dxa"/>
            <w:gridSpan w:val="5"/>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567"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425" w:type="dxa"/>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781" w:type="dxa"/>
            <w:gridSpan w:val="4"/>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r>
      <w:tr w:rsidR="00A760EE" w:rsidRPr="00A760EE" w:rsidTr="00A760EE">
        <w:trPr>
          <w:gridBefore w:val="1"/>
          <w:wBefore w:w="142" w:type="dxa"/>
        </w:trPr>
        <w:tc>
          <w:tcPr>
            <w:tcW w:w="586" w:type="dxa"/>
            <w:vMerge/>
            <w:tcBorders>
              <w:top w:val="nil"/>
              <w:left w:val="single" w:sz="4" w:space="0" w:color="auto"/>
              <w:bottom w:val="nil"/>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626" w:type="dxa"/>
            <w:vMerge/>
            <w:tcBorders>
              <w:top w:val="nil"/>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465" w:type="dxa"/>
            <w:vMerge w:val="restart"/>
            <w:tcBorders>
              <w:top w:val="nil"/>
              <w:left w:val="single" w:sz="4" w:space="0" w:color="auto"/>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291" w:type="dxa"/>
            <w:gridSpan w:val="4"/>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1418" w:type="dxa"/>
            <w:gridSpan w:val="5"/>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567"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425" w:type="dxa"/>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781" w:type="dxa"/>
            <w:gridSpan w:val="4"/>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r>
      <w:tr w:rsidR="00A760EE" w:rsidRPr="00A760EE" w:rsidTr="00A760EE">
        <w:trPr>
          <w:gridBefore w:val="1"/>
          <w:wBefore w:w="142" w:type="dxa"/>
        </w:trPr>
        <w:tc>
          <w:tcPr>
            <w:tcW w:w="586" w:type="dxa"/>
            <w:vMerge/>
            <w:tcBorders>
              <w:top w:val="nil"/>
              <w:left w:val="single" w:sz="4" w:space="0" w:color="auto"/>
              <w:bottom w:val="nil"/>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626" w:type="dxa"/>
            <w:vMerge/>
            <w:tcBorders>
              <w:top w:val="nil"/>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465" w:type="dxa"/>
            <w:vMerge/>
            <w:tcBorders>
              <w:top w:val="nil"/>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r w:rsidRPr="00A760EE">
              <w:rPr>
                <w:rFonts w:eastAsia="仿宋_GB2312" w:hint="eastAsia"/>
                <w:kern w:val="0"/>
                <w:sz w:val="24"/>
              </w:rPr>
              <w:t>外出取证完成率</w:t>
            </w:r>
          </w:p>
        </w:tc>
        <w:tc>
          <w:tcPr>
            <w:tcW w:w="1291" w:type="dxa"/>
            <w:gridSpan w:val="4"/>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100%</w:t>
            </w:r>
          </w:p>
        </w:tc>
        <w:tc>
          <w:tcPr>
            <w:tcW w:w="1418" w:type="dxa"/>
            <w:gridSpan w:val="5"/>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100%</w:t>
            </w:r>
          </w:p>
        </w:tc>
        <w:tc>
          <w:tcPr>
            <w:tcW w:w="567"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425" w:type="dxa"/>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10</w:t>
            </w:r>
          </w:p>
        </w:tc>
        <w:tc>
          <w:tcPr>
            <w:tcW w:w="781" w:type="dxa"/>
            <w:gridSpan w:val="4"/>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r>
      <w:tr w:rsidR="00A760EE" w:rsidRPr="00A760EE" w:rsidTr="00A760EE">
        <w:trPr>
          <w:gridBefore w:val="1"/>
          <w:wBefore w:w="142" w:type="dxa"/>
        </w:trPr>
        <w:tc>
          <w:tcPr>
            <w:tcW w:w="586" w:type="dxa"/>
            <w:vMerge/>
            <w:tcBorders>
              <w:top w:val="nil"/>
              <w:left w:val="single" w:sz="4" w:space="0" w:color="auto"/>
              <w:bottom w:val="nil"/>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626" w:type="dxa"/>
            <w:vMerge/>
            <w:tcBorders>
              <w:top w:val="nil"/>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465" w:type="dxa"/>
            <w:vMerge/>
            <w:tcBorders>
              <w:top w:val="nil"/>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291" w:type="dxa"/>
            <w:gridSpan w:val="4"/>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1418" w:type="dxa"/>
            <w:gridSpan w:val="5"/>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567"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425" w:type="dxa"/>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781" w:type="dxa"/>
            <w:gridSpan w:val="4"/>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r>
      <w:tr w:rsidR="00A760EE" w:rsidRPr="00A760EE" w:rsidTr="00A760EE">
        <w:trPr>
          <w:gridBefore w:val="1"/>
          <w:wBefore w:w="142" w:type="dxa"/>
        </w:trPr>
        <w:tc>
          <w:tcPr>
            <w:tcW w:w="586" w:type="dxa"/>
            <w:vMerge/>
            <w:tcBorders>
              <w:top w:val="nil"/>
              <w:left w:val="single" w:sz="4" w:space="0" w:color="auto"/>
              <w:bottom w:val="nil"/>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626" w:type="dxa"/>
            <w:vMerge/>
            <w:tcBorders>
              <w:top w:val="nil"/>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465" w:type="dxa"/>
            <w:vMerge w:val="restart"/>
            <w:tcBorders>
              <w:top w:val="nil"/>
              <w:left w:val="single" w:sz="4" w:space="0" w:color="auto"/>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r w:rsidRPr="00A760EE">
              <w:rPr>
                <w:rFonts w:eastAsia="仿宋_GB2312" w:hint="eastAsia"/>
                <w:kern w:val="0"/>
                <w:sz w:val="24"/>
              </w:rPr>
              <w:t>维修维护及时性</w:t>
            </w:r>
          </w:p>
        </w:tc>
        <w:tc>
          <w:tcPr>
            <w:tcW w:w="1291" w:type="dxa"/>
            <w:gridSpan w:val="4"/>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及时</w:t>
            </w:r>
          </w:p>
        </w:tc>
        <w:tc>
          <w:tcPr>
            <w:tcW w:w="1418" w:type="dxa"/>
            <w:gridSpan w:val="5"/>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及时</w:t>
            </w:r>
          </w:p>
        </w:tc>
        <w:tc>
          <w:tcPr>
            <w:tcW w:w="567"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425" w:type="dxa"/>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10</w:t>
            </w:r>
          </w:p>
        </w:tc>
        <w:tc>
          <w:tcPr>
            <w:tcW w:w="781" w:type="dxa"/>
            <w:gridSpan w:val="4"/>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r>
      <w:tr w:rsidR="00A760EE" w:rsidRPr="00A760EE" w:rsidTr="00A760EE">
        <w:trPr>
          <w:gridBefore w:val="1"/>
          <w:wBefore w:w="142" w:type="dxa"/>
        </w:trPr>
        <w:tc>
          <w:tcPr>
            <w:tcW w:w="586" w:type="dxa"/>
            <w:vMerge/>
            <w:tcBorders>
              <w:top w:val="nil"/>
              <w:left w:val="single" w:sz="4" w:space="0" w:color="auto"/>
              <w:bottom w:val="nil"/>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626" w:type="dxa"/>
            <w:vMerge/>
            <w:tcBorders>
              <w:top w:val="nil"/>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465" w:type="dxa"/>
            <w:vMerge/>
            <w:tcBorders>
              <w:top w:val="nil"/>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291" w:type="dxa"/>
            <w:gridSpan w:val="4"/>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1418" w:type="dxa"/>
            <w:gridSpan w:val="5"/>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567"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425" w:type="dxa"/>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781" w:type="dxa"/>
            <w:gridSpan w:val="4"/>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r>
      <w:tr w:rsidR="00A760EE" w:rsidRPr="00A760EE" w:rsidTr="00A760EE">
        <w:trPr>
          <w:gridBefore w:val="1"/>
          <w:wBefore w:w="142" w:type="dxa"/>
        </w:trPr>
        <w:tc>
          <w:tcPr>
            <w:tcW w:w="586" w:type="dxa"/>
            <w:vMerge/>
            <w:tcBorders>
              <w:top w:val="nil"/>
              <w:left w:val="single" w:sz="4" w:space="0" w:color="auto"/>
              <w:bottom w:val="nil"/>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626" w:type="dxa"/>
            <w:vMerge/>
            <w:tcBorders>
              <w:top w:val="nil"/>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465" w:type="dxa"/>
            <w:vMerge/>
            <w:tcBorders>
              <w:top w:val="nil"/>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291" w:type="dxa"/>
            <w:gridSpan w:val="4"/>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1418" w:type="dxa"/>
            <w:gridSpan w:val="5"/>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567"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425" w:type="dxa"/>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781" w:type="dxa"/>
            <w:gridSpan w:val="4"/>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r>
      <w:tr w:rsidR="00A760EE" w:rsidRPr="00A760EE" w:rsidTr="00A760EE">
        <w:trPr>
          <w:gridBefore w:val="1"/>
          <w:wBefore w:w="142" w:type="dxa"/>
        </w:trPr>
        <w:tc>
          <w:tcPr>
            <w:tcW w:w="586" w:type="dxa"/>
            <w:vMerge/>
            <w:tcBorders>
              <w:top w:val="nil"/>
              <w:left w:val="single" w:sz="4" w:space="0" w:color="auto"/>
              <w:bottom w:val="nil"/>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626" w:type="dxa"/>
            <w:vMerge/>
            <w:tcBorders>
              <w:top w:val="nil"/>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465" w:type="dxa"/>
            <w:vMerge w:val="restart"/>
            <w:tcBorders>
              <w:top w:val="nil"/>
              <w:left w:val="single" w:sz="4" w:space="0" w:color="auto"/>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r w:rsidRPr="00A760EE">
              <w:rPr>
                <w:rFonts w:eastAsia="仿宋_GB2312" w:hint="eastAsia"/>
                <w:kern w:val="0"/>
                <w:sz w:val="24"/>
              </w:rPr>
              <w:t>单车加油、保险、维修维护资金</w:t>
            </w:r>
          </w:p>
        </w:tc>
        <w:tc>
          <w:tcPr>
            <w:tcW w:w="1291" w:type="dxa"/>
            <w:gridSpan w:val="4"/>
            <w:tcBorders>
              <w:top w:val="nil"/>
              <w:left w:val="nil"/>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r w:rsidRPr="00A760EE">
              <w:rPr>
                <w:rFonts w:eastAsia="仿宋_GB2312" w:hint="eastAsia"/>
                <w:kern w:val="0"/>
                <w:sz w:val="24"/>
              </w:rPr>
              <w:t>1.5</w:t>
            </w:r>
          </w:p>
          <w:p w:rsidR="00A760EE" w:rsidRPr="00A760EE" w:rsidRDefault="00A760EE" w:rsidP="00A760EE">
            <w:pPr>
              <w:widowControl/>
              <w:spacing w:line="240" w:lineRule="exact"/>
              <w:jc w:val="center"/>
              <w:rPr>
                <w:rFonts w:eastAsia="仿宋_GB2312"/>
                <w:kern w:val="0"/>
                <w:sz w:val="24"/>
              </w:rPr>
            </w:pPr>
            <w:r w:rsidRPr="00A760EE">
              <w:rPr>
                <w:rFonts w:eastAsia="仿宋_GB2312" w:hint="eastAsia"/>
                <w:kern w:val="0"/>
                <w:sz w:val="24"/>
              </w:rPr>
              <w:t>万元</w:t>
            </w:r>
            <w:r w:rsidRPr="00A760EE">
              <w:rPr>
                <w:rFonts w:eastAsia="仿宋_GB2312" w:hint="eastAsia"/>
                <w:kern w:val="0"/>
                <w:sz w:val="24"/>
              </w:rPr>
              <w:t>/</w:t>
            </w:r>
            <w:r w:rsidRPr="00A760EE">
              <w:rPr>
                <w:rFonts w:eastAsia="仿宋_GB2312" w:hint="eastAsia"/>
                <w:kern w:val="0"/>
                <w:sz w:val="24"/>
              </w:rPr>
              <w:t>车</w:t>
            </w:r>
            <w:r w:rsidRPr="00A760EE">
              <w:rPr>
                <w:rFonts w:eastAsia="仿宋_GB2312" w:hint="eastAsia"/>
                <w:kern w:val="0"/>
                <w:sz w:val="24"/>
              </w:rPr>
              <w:t>.</w:t>
            </w:r>
            <w:r w:rsidRPr="00A760EE">
              <w:rPr>
                <w:rFonts w:eastAsia="仿宋_GB2312" w:hint="eastAsia"/>
                <w:kern w:val="0"/>
                <w:sz w:val="24"/>
              </w:rPr>
              <w:t>年</w:t>
            </w:r>
          </w:p>
        </w:tc>
        <w:tc>
          <w:tcPr>
            <w:tcW w:w="1418" w:type="dxa"/>
            <w:gridSpan w:val="5"/>
            <w:tcBorders>
              <w:top w:val="nil"/>
              <w:left w:val="nil"/>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r w:rsidRPr="00A760EE">
              <w:rPr>
                <w:rFonts w:eastAsia="仿宋_GB2312" w:hint="eastAsia"/>
                <w:kern w:val="0"/>
                <w:sz w:val="24"/>
              </w:rPr>
              <w:t>1.5</w:t>
            </w:r>
          </w:p>
          <w:p w:rsidR="00A760EE" w:rsidRPr="00A760EE" w:rsidRDefault="00A760EE" w:rsidP="00A760EE">
            <w:pPr>
              <w:widowControl/>
              <w:spacing w:line="240" w:lineRule="exact"/>
              <w:jc w:val="center"/>
              <w:rPr>
                <w:rFonts w:eastAsia="仿宋_GB2312"/>
                <w:kern w:val="0"/>
                <w:sz w:val="24"/>
              </w:rPr>
            </w:pPr>
            <w:r w:rsidRPr="00A760EE">
              <w:rPr>
                <w:rFonts w:eastAsia="仿宋_GB2312" w:hint="eastAsia"/>
                <w:kern w:val="0"/>
                <w:sz w:val="24"/>
              </w:rPr>
              <w:t>万元</w:t>
            </w:r>
            <w:r w:rsidRPr="00A760EE">
              <w:rPr>
                <w:rFonts w:eastAsia="仿宋_GB2312" w:hint="eastAsia"/>
                <w:kern w:val="0"/>
                <w:sz w:val="24"/>
              </w:rPr>
              <w:t>/</w:t>
            </w:r>
            <w:r w:rsidRPr="00A760EE">
              <w:rPr>
                <w:rFonts w:eastAsia="仿宋_GB2312" w:hint="eastAsia"/>
                <w:kern w:val="0"/>
                <w:sz w:val="24"/>
              </w:rPr>
              <w:t>车</w:t>
            </w:r>
            <w:r w:rsidRPr="00A760EE">
              <w:rPr>
                <w:rFonts w:eastAsia="仿宋_GB2312" w:hint="eastAsia"/>
                <w:kern w:val="0"/>
                <w:sz w:val="24"/>
              </w:rPr>
              <w:t>.</w:t>
            </w:r>
            <w:r w:rsidRPr="00A760EE">
              <w:rPr>
                <w:rFonts w:eastAsia="仿宋_GB2312" w:hint="eastAsia"/>
                <w:kern w:val="0"/>
                <w:sz w:val="24"/>
              </w:rPr>
              <w:t>年</w:t>
            </w:r>
          </w:p>
        </w:tc>
        <w:tc>
          <w:tcPr>
            <w:tcW w:w="567"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425" w:type="dxa"/>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10</w:t>
            </w:r>
          </w:p>
        </w:tc>
        <w:tc>
          <w:tcPr>
            <w:tcW w:w="781" w:type="dxa"/>
            <w:gridSpan w:val="4"/>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r>
      <w:tr w:rsidR="00A760EE" w:rsidRPr="00A760EE" w:rsidTr="00A760EE">
        <w:trPr>
          <w:gridBefore w:val="1"/>
          <w:wBefore w:w="142" w:type="dxa"/>
        </w:trPr>
        <w:tc>
          <w:tcPr>
            <w:tcW w:w="586" w:type="dxa"/>
            <w:vMerge/>
            <w:tcBorders>
              <w:top w:val="nil"/>
              <w:left w:val="single" w:sz="4" w:space="0" w:color="auto"/>
              <w:bottom w:val="nil"/>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626" w:type="dxa"/>
            <w:vMerge/>
            <w:tcBorders>
              <w:top w:val="nil"/>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465" w:type="dxa"/>
            <w:vMerge/>
            <w:tcBorders>
              <w:top w:val="nil"/>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291" w:type="dxa"/>
            <w:gridSpan w:val="4"/>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1418" w:type="dxa"/>
            <w:gridSpan w:val="5"/>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567"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425" w:type="dxa"/>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781" w:type="dxa"/>
            <w:gridSpan w:val="4"/>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r>
      <w:tr w:rsidR="00A760EE" w:rsidRPr="00A760EE" w:rsidTr="00A760EE">
        <w:trPr>
          <w:gridBefore w:val="1"/>
          <w:wBefore w:w="142" w:type="dxa"/>
        </w:trPr>
        <w:tc>
          <w:tcPr>
            <w:tcW w:w="586" w:type="dxa"/>
            <w:vMerge/>
            <w:tcBorders>
              <w:top w:val="nil"/>
              <w:left w:val="single" w:sz="4" w:space="0" w:color="auto"/>
              <w:bottom w:val="nil"/>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626" w:type="dxa"/>
            <w:vMerge/>
            <w:tcBorders>
              <w:top w:val="nil"/>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465" w:type="dxa"/>
            <w:vMerge/>
            <w:tcBorders>
              <w:top w:val="nil"/>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291" w:type="dxa"/>
            <w:gridSpan w:val="4"/>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1418" w:type="dxa"/>
            <w:gridSpan w:val="5"/>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567"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425" w:type="dxa"/>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781" w:type="dxa"/>
            <w:gridSpan w:val="4"/>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r>
      <w:tr w:rsidR="00A760EE" w:rsidRPr="00A760EE" w:rsidTr="00A760EE">
        <w:trPr>
          <w:gridBefore w:val="1"/>
          <w:wBefore w:w="142" w:type="dxa"/>
        </w:trPr>
        <w:tc>
          <w:tcPr>
            <w:tcW w:w="586" w:type="dxa"/>
            <w:vMerge/>
            <w:tcBorders>
              <w:top w:val="nil"/>
              <w:left w:val="single" w:sz="4" w:space="0" w:color="auto"/>
              <w:bottom w:val="nil"/>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效益指标</w:t>
            </w:r>
          </w:p>
        </w:tc>
        <w:tc>
          <w:tcPr>
            <w:tcW w:w="1465" w:type="dxa"/>
            <w:vMerge w:val="restart"/>
            <w:tcBorders>
              <w:top w:val="nil"/>
              <w:left w:val="single" w:sz="4" w:space="0" w:color="auto"/>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经济效益</w:t>
            </w:r>
          </w:p>
          <w:p w:rsidR="00A760EE" w:rsidRDefault="00A760EE" w:rsidP="00154E58">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291" w:type="dxa"/>
            <w:gridSpan w:val="4"/>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1418" w:type="dxa"/>
            <w:gridSpan w:val="5"/>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567"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425" w:type="dxa"/>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781" w:type="dxa"/>
            <w:gridSpan w:val="4"/>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r>
      <w:tr w:rsidR="00A760EE" w:rsidRPr="00A760EE" w:rsidTr="00A760EE">
        <w:trPr>
          <w:gridBefore w:val="1"/>
          <w:wBefore w:w="142" w:type="dxa"/>
        </w:trPr>
        <w:tc>
          <w:tcPr>
            <w:tcW w:w="586" w:type="dxa"/>
            <w:vMerge/>
            <w:tcBorders>
              <w:top w:val="nil"/>
              <w:left w:val="single" w:sz="4" w:space="0" w:color="auto"/>
              <w:bottom w:val="nil"/>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626" w:type="dxa"/>
            <w:vMerge/>
            <w:tcBorders>
              <w:top w:val="nil"/>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465" w:type="dxa"/>
            <w:vMerge/>
            <w:tcBorders>
              <w:top w:val="nil"/>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291" w:type="dxa"/>
            <w:gridSpan w:val="4"/>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1418" w:type="dxa"/>
            <w:gridSpan w:val="5"/>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567"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425" w:type="dxa"/>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781" w:type="dxa"/>
            <w:gridSpan w:val="4"/>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r>
      <w:tr w:rsidR="00A760EE" w:rsidRPr="00A760EE" w:rsidTr="00A760EE">
        <w:trPr>
          <w:gridBefore w:val="1"/>
          <w:wBefore w:w="142" w:type="dxa"/>
        </w:trPr>
        <w:tc>
          <w:tcPr>
            <w:tcW w:w="586" w:type="dxa"/>
            <w:vMerge/>
            <w:tcBorders>
              <w:top w:val="nil"/>
              <w:left w:val="single" w:sz="4" w:space="0" w:color="auto"/>
              <w:bottom w:val="nil"/>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626" w:type="dxa"/>
            <w:vMerge/>
            <w:tcBorders>
              <w:top w:val="nil"/>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465" w:type="dxa"/>
            <w:vMerge/>
            <w:tcBorders>
              <w:top w:val="nil"/>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291" w:type="dxa"/>
            <w:gridSpan w:val="4"/>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1418" w:type="dxa"/>
            <w:gridSpan w:val="5"/>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567"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425" w:type="dxa"/>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781" w:type="dxa"/>
            <w:gridSpan w:val="4"/>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r>
      <w:tr w:rsidR="00A760EE" w:rsidRPr="00A760EE" w:rsidTr="00A760EE">
        <w:trPr>
          <w:gridBefore w:val="1"/>
          <w:wBefore w:w="142" w:type="dxa"/>
        </w:trPr>
        <w:tc>
          <w:tcPr>
            <w:tcW w:w="586" w:type="dxa"/>
            <w:vMerge/>
            <w:tcBorders>
              <w:top w:val="nil"/>
              <w:left w:val="single" w:sz="4" w:space="0" w:color="auto"/>
              <w:bottom w:val="nil"/>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626" w:type="dxa"/>
            <w:vMerge/>
            <w:tcBorders>
              <w:top w:val="nil"/>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465" w:type="dxa"/>
            <w:vMerge w:val="restart"/>
            <w:tcBorders>
              <w:top w:val="nil"/>
              <w:left w:val="single" w:sz="4" w:space="0" w:color="auto"/>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社会效益</w:t>
            </w:r>
          </w:p>
          <w:p w:rsidR="00A760EE" w:rsidRDefault="00A760EE" w:rsidP="00154E58">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r w:rsidRPr="00A760EE">
              <w:rPr>
                <w:rFonts w:eastAsia="仿宋_GB2312" w:hint="eastAsia"/>
                <w:kern w:val="0"/>
                <w:sz w:val="24"/>
              </w:rPr>
              <w:t>车辆保障率</w:t>
            </w:r>
          </w:p>
        </w:tc>
        <w:tc>
          <w:tcPr>
            <w:tcW w:w="1291" w:type="dxa"/>
            <w:gridSpan w:val="4"/>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99%</w:t>
            </w:r>
          </w:p>
        </w:tc>
        <w:tc>
          <w:tcPr>
            <w:tcW w:w="1418" w:type="dxa"/>
            <w:gridSpan w:val="5"/>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99%</w:t>
            </w:r>
          </w:p>
        </w:tc>
        <w:tc>
          <w:tcPr>
            <w:tcW w:w="567"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425" w:type="dxa"/>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20</w:t>
            </w:r>
          </w:p>
        </w:tc>
        <w:tc>
          <w:tcPr>
            <w:tcW w:w="781" w:type="dxa"/>
            <w:gridSpan w:val="4"/>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r>
      <w:tr w:rsidR="00A760EE" w:rsidRPr="00A760EE" w:rsidTr="00A760EE">
        <w:trPr>
          <w:gridBefore w:val="1"/>
          <w:wBefore w:w="142" w:type="dxa"/>
        </w:trPr>
        <w:tc>
          <w:tcPr>
            <w:tcW w:w="586" w:type="dxa"/>
            <w:vMerge/>
            <w:tcBorders>
              <w:top w:val="nil"/>
              <w:left w:val="single" w:sz="4" w:space="0" w:color="auto"/>
              <w:bottom w:val="nil"/>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626" w:type="dxa"/>
            <w:vMerge/>
            <w:tcBorders>
              <w:top w:val="nil"/>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465" w:type="dxa"/>
            <w:vMerge/>
            <w:tcBorders>
              <w:top w:val="nil"/>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291" w:type="dxa"/>
            <w:gridSpan w:val="4"/>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1418" w:type="dxa"/>
            <w:gridSpan w:val="5"/>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567"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425" w:type="dxa"/>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781" w:type="dxa"/>
            <w:gridSpan w:val="4"/>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r>
      <w:tr w:rsidR="00A760EE" w:rsidRPr="00A760EE" w:rsidTr="00A760EE">
        <w:trPr>
          <w:gridBefore w:val="1"/>
          <w:wBefore w:w="142" w:type="dxa"/>
        </w:trPr>
        <w:tc>
          <w:tcPr>
            <w:tcW w:w="586" w:type="dxa"/>
            <w:vMerge/>
            <w:tcBorders>
              <w:top w:val="nil"/>
              <w:left w:val="single" w:sz="4" w:space="0" w:color="auto"/>
              <w:bottom w:val="nil"/>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626" w:type="dxa"/>
            <w:vMerge/>
            <w:tcBorders>
              <w:top w:val="nil"/>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465" w:type="dxa"/>
            <w:vMerge/>
            <w:tcBorders>
              <w:top w:val="nil"/>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291" w:type="dxa"/>
            <w:gridSpan w:val="4"/>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1418" w:type="dxa"/>
            <w:gridSpan w:val="5"/>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567"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425" w:type="dxa"/>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781" w:type="dxa"/>
            <w:gridSpan w:val="4"/>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r>
      <w:tr w:rsidR="00A760EE" w:rsidRPr="00A760EE" w:rsidTr="00A760EE">
        <w:trPr>
          <w:gridBefore w:val="1"/>
          <w:wBefore w:w="142" w:type="dxa"/>
        </w:trPr>
        <w:tc>
          <w:tcPr>
            <w:tcW w:w="586" w:type="dxa"/>
            <w:vMerge/>
            <w:tcBorders>
              <w:top w:val="nil"/>
              <w:left w:val="single" w:sz="4" w:space="0" w:color="auto"/>
              <w:bottom w:val="nil"/>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626" w:type="dxa"/>
            <w:vMerge/>
            <w:tcBorders>
              <w:top w:val="nil"/>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465" w:type="dxa"/>
            <w:vMerge w:val="restart"/>
            <w:tcBorders>
              <w:top w:val="nil"/>
              <w:left w:val="single" w:sz="4" w:space="0" w:color="auto"/>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生态效益</w:t>
            </w:r>
          </w:p>
          <w:p w:rsidR="00A760EE" w:rsidRDefault="00A760EE" w:rsidP="00154E58">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291" w:type="dxa"/>
            <w:gridSpan w:val="4"/>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1418" w:type="dxa"/>
            <w:gridSpan w:val="5"/>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567"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425" w:type="dxa"/>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781" w:type="dxa"/>
            <w:gridSpan w:val="4"/>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r>
      <w:tr w:rsidR="00A760EE" w:rsidRPr="00A760EE" w:rsidTr="00A760EE">
        <w:trPr>
          <w:gridBefore w:val="1"/>
          <w:wBefore w:w="142" w:type="dxa"/>
        </w:trPr>
        <w:tc>
          <w:tcPr>
            <w:tcW w:w="586" w:type="dxa"/>
            <w:vMerge/>
            <w:tcBorders>
              <w:top w:val="nil"/>
              <w:left w:val="single" w:sz="4" w:space="0" w:color="auto"/>
              <w:bottom w:val="nil"/>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626" w:type="dxa"/>
            <w:vMerge/>
            <w:tcBorders>
              <w:top w:val="nil"/>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465" w:type="dxa"/>
            <w:vMerge/>
            <w:tcBorders>
              <w:top w:val="nil"/>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291" w:type="dxa"/>
            <w:gridSpan w:val="4"/>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1418" w:type="dxa"/>
            <w:gridSpan w:val="5"/>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567"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425" w:type="dxa"/>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781" w:type="dxa"/>
            <w:gridSpan w:val="4"/>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r>
      <w:tr w:rsidR="00A760EE" w:rsidRPr="00A760EE" w:rsidTr="00A760EE">
        <w:trPr>
          <w:gridBefore w:val="1"/>
          <w:wBefore w:w="142" w:type="dxa"/>
        </w:trPr>
        <w:tc>
          <w:tcPr>
            <w:tcW w:w="586" w:type="dxa"/>
            <w:vMerge/>
            <w:tcBorders>
              <w:top w:val="nil"/>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626" w:type="dxa"/>
            <w:vMerge/>
            <w:tcBorders>
              <w:top w:val="nil"/>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465" w:type="dxa"/>
            <w:vMerge/>
            <w:tcBorders>
              <w:top w:val="nil"/>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291" w:type="dxa"/>
            <w:gridSpan w:val="4"/>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1418" w:type="dxa"/>
            <w:gridSpan w:val="5"/>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567"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425" w:type="dxa"/>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781" w:type="dxa"/>
            <w:gridSpan w:val="4"/>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r>
      <w:tr w:rsidR="00A760EE" w:rsidRPr="00A760EE" w:rsidTr="00A760EE">
        <w:trPr>
          <w:gridBefore w:val="1"/>
          <w:wBefore w:w="142" w:type="dxa"/>
        </w:trPr>
        <w:tc>
          <w:tcPr>
            <w:tcW w:w="586" w:type="dxa"/>
            <w:vMerge w:val="restart"/>
            <w:tcBorders>
              <w:top w:val="single" w:sz="4" w:space="0" w:color="auto"/>
              <w:left w:val="single" w:sz="4" w:space="0" w:color="auto"/>
              <w:bottom w:val="nil"/>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626"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效益指标</w:t>
            </w:r>
          </w:p>
        </w:tc>
        <w:tc>
          <w:tcPr>
            <w:tcW w:w="1465"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可持续影响</w:t>
            </w:r>
          </w:p>
          <w:p w:rsidR="00A760EE" w:rsidRDefault="00A760EE" w:rsidP="00154E58">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r w:rsidRPr="00A760EE">
              <w:rPr>
                <w:rFonts w:eastAsia="仿宋_GB2312" w:hint="eastAsia"/>
                <w:kern w:val="0"/>
                <w:sz w:val="24"/>
              </w:rPr>
              <w:t>本项目持续年限</w:t>
            </w:r>
          </w:p>
        </w:tc>
        <w:tc>
          <w:tcPr>
            <w:tcW w:w="1291" w:type="dxa"/>
            <w:gridSpan w:val="4"/>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1</w:t>
            </w:r>
          </w:p>
        </w:tc>
        <w:tc>
          <w:tcPr>
            <w:tcW w:w="1418" w:type="dxa"/>
            <w:gridSpan w:val="5"/>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1</w:t>
            </w:r>
          </w:p>
        </w:tc>
        <w:tc>
          <w:tcPr>
            <w:tcW w:w="567" w:type="dxa"/>
            <w:gridSpan w:val="3"/>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425" w:type="dxa"/>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10</w:t>
            </w:r>
          </w:p>
        </w:tc>
        <w:tc>
          <w:tcPr>
            <w:tcW w:w="781" w:type="dxa"/>
            <w:gridSpan w:val="4"/>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r>
      <w:tr w:rsidR="00A760EE" w:rsidRPr="00A760EE" w:rsidTr="00A760EE">
        <w:trPr>
          <w:gridBefore w:val="1"/>
          <w:wBefore w:w="142" w:type="dxa"/>
        </w:trPr>
        <w:tc>
          <w:tcPr>
            <w:tcW w:w="586" w:type="dxa"/>
            <w:vMerge/>
            <w:tcBorders>
              <w:left w:val="single" w:sz="4" w:space="0" w:color="auto"/>
              <w:bottom w:val="nil"/>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626" w:type="dxa"/>
            <w:vMerge/>
            <w:tcBorders>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465" w:type="dxa"/>
            <w:vMerge/>
            <w:tcBorders>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291" w:type="dxa"/>
            <w:gridSpan w:val="4"/>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1418" w:type="dxa"/>
            <w:gridSpan w:val="5"/>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567"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425" w:type="dxa"/>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781" w:type="dxa"/>
            <w:gridSpan w:val="4"/>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r>
      <w:tr w:rsidR="00A760EE" w:rsidRPr="00A760EE" w:rsidTr="00A760EE">
        <w:trPr>
          <w:gridBefore w:val="1"/>
          <w:wBefore w:w="142" w:type="dxa"/>
        </w:trPr>
        <w:tc>
          <w:tcPr>
            <w:tcW w:w="586" w:type="dxa"/>
            <w:vMerge/>
            <w:tcBorders>
              <w:left w:val="single" w:sz="4" w:space="0" w:color="auto"/>
              <w:bottom w:val="nil"/>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626" w:type="dxa"/>
            <w:vMerge/>
            <w:tcBorders>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465" w:type="dxa"/>
            <w:vMerge/>
            <w:tcBorders>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291" w:type="dxa"/>
            <w:gridSpan w:val="4"/>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1418" w:type="dxa"/>
            <w:gridSpan w:val="5"/>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567"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425" w:type="dxa"/>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781" w:type="dxa"/>
            <w:gridSpan w:val="4"/>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r>
      <w:tr w:rsidR="00A760EE" w:rsidRPr="00A760EE" w:rsidTr="00A760EE">
        <w:trPr>
          <w:gridBefore w:val="1"/>
          <w:wBefore w:w="142" w:type="dxa"/>
        </w:trPr>
        <w:tc>
          <w:tcPr>
            <w:tcW w:w="586" w:type="dxa"/>
            <w:vMerge/>
            <w:tcBorders>
              <w:left w:val="single" w:sz="4" w:space="0" w:color="auto"/>
              <w:bottom w:val="nil"/>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626" w:type="dxa"/>
            <w:vMerge w:val="restart"/>
            <w:tcBorders>
              <w:top w:val="nil"/>
              <w:left w:val="single" w:sz="4" w:space="0" w:color="auto"/>
              <w:bottom w:val="nil"/>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满意度</w:t>
            </w:r>
          </w:p>
          <w:p w:rsidR="00A760EE" w:rsidRDefault="00A760EE" w:rsidP="00154E58">
            <w:pPr>
              <w:widowControl/>
              <w:spacing w:line="240" w:lineRule="exact"/>
              <w:jc w:val="center"/>
              <w:rPr>
                <w:rFonts w:eastAsia="仿宋_GB2312"/>
                <w:kern w:val="0"/>
                <w:sz w:val="24"/>
              </w:rPr>
            </w:pPr>
            <w:r>
              <w:rPr>
                <w:rFonts w:eastAsia="仿宋_GB2312"/>
                <w:kern w:val="0"/>
                <w:sz w:val="24"/>
              </w:rPr>
              <w:t>指标</w:t>
            </w:r>
          </w:p>
        </w:tc>
        <w:tc>
          <w:tcPr>
            <w:tcW w:w="1465" w:type="dxa"/>
            <w:vMerge w:val="restart"/>
            <w:tcBorders>
              <w:top w:val="nil"/>
              <w:left w:val="single" w:sz="4" w:space="0" w:color="auto"/>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r w:rsidRPr="00A760EE">
              <w:rPr>
                <w:rFonts w:eastAsia="仿宋_GB2312" w:hint="eastAsia"/>
                <w:kern w:val="0"/>
                <w:sz w:val="24"/>
              </w:rPr>
              <w:t>保障驻点专案满意度</w:t>
            </w:r>
          </w:p>
        </w:tc>
        <w:tc>
          <w:tcPr>
            <w:tcW w:w="1291" w:type="dxa"/>
            <w:gridSpan w:val="4"/>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99%</w:t>
            </w:r>
          </w:p>
        </w:tc>
        <w:tc>
          <w:tcPr>
            <w:tcW w:w="1418" w:type="dxa"/>
            <w:gridSpan w:val="5"/>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99%</w:t>
            </w:r>
          </w:p>
        </w:tc>
        <w:tc>
          <w:tcPr>
            <w:tcW w:w="567"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425" w:type="dxa"/>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r>
              <w:rPr>
                <w:rFonts w:eastAsia="仿宋_GB2312" w:hint="eastAsia"/>
                <w:kern w:val="0"/>
                <w:sz w:val="24"/>
              </w:rPr>
              <w:t>10</w:t>
            </w:r>
          </w:p>
        </w:tc>
        <w:tc>
          <w:tcPr>
            <w:tcW w:w="781" w:type="dxa"/>
            <w:gridSpan w:val="4"/>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r>
      <w:tr w:rsidR="00A760EE" w:rsidRPr="00A760EE" w:rsidTr="00A760EE">
        <w:trPr>
          <w:gridBefore w:val="1"/>
          <w:wBefore w:w="142" w:type="dxa"/>
        </w:trPr>
        <w:tc>
          <w:tcPr>
            <w:tcW w:w="586" w:type="dxa"/>
            <w:vMerge/>
            <w:tcBorders>
              <w:left w:val="single" w:sz="4" w:space="0" w:color="auto"/>
              <w:bottom w:val="nil"/>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626" w:type="dxa"/>
            <w:vMerge/>
            <w:tcBorders>
              <w:top w:val="nil"/>
              <w:left w:val="single" w:sz="4" w:space="0" w:color="auto"/>
              <w:bottom w:val="nil"/>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465" w:type="dxa"/>
            <w:vMerge/>
            <w:tcBorders>
              <w:top w:val="nil"/>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291" w:type="dxa"/>
            <w:gridSpan w:val="4"/>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1418" w:type="dxa"/>
            <w:gridSpan w:val="5"/>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567"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425" w:type="dxa"/>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781" w:type="dxa"/>
            <w:gridSpan w:val="4"/>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r>
      <w:tr w:rsidR="00A760EE" w:rsidRPr="00A760EE" w:rsidTr="00A760EE">
        <w:trPr>
          <w:gridBefore w:val="1"/>
          <w:wBefore w:w="142" w:type="dxa"/>
        </w:trPr>
        <w:tc>
          <w:tcPr>
            <w:tcW w:w="586" w:type="dxa"/>
            <w:vMerge/>
            <w:tcBorders>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626" w:type="dxa"/>
            <w:vMerge/>
            <w:tcBorders>
              <w:top w:val="nil"/>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465" w:type="dxa"/>
            <w:vMerge/>
            <w:tcBorders>
              <w:top w:val="nil"/>
              <w:left w:val="single" w:sz="4" w:space="0" w:color="auto"/>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702" w:type="dxa"/>
            <w:gridSpan w:val="2"/>
            <w:tcBorders>
              <w:top w:val="single" w:sz="4" w:space="0" w:color="auto"/>
              <w:left w:val="nil"/>
              <w:bottom w:val="single" w:sz="4" w:space="0" w:color="auto"/>
              <w:right w:val="single" w:sz="4" w:space="0" w:color="auto"/>
              <w:tl2br w:val="nil"/>
              <w:tr2bl w:val="nil"/>
            </w:tcBorders>
            <w:vAlign w:val="center"/>
          </w:tcPr>
          <w:p w:rsidR="00A760EE" w:rsidRPr="00A760EE" w:rsidRDefault="00A760EE" w:rsidP="00A760EE">
            <w:pPr>
              <w:widowControl/>
              <w:spacing w:line="240" w:lineRule="exact"/>
              <w:jc w:val="center"/>
              <w:rPr>
                <w:rFonts w:eastAsia="仿宋_GB2312"/>
                <w:kern w:val="0"/>
                <w:sz w:val="24"/>
              </w:rPr>
            </w:pPr>
          </w:p>
        </w:tc>
        <w:tc>
          <w:tcPr>
            <w:tcW w:w="1291" w:type="dxa"/>
            <w:gridSpan w:val="4"/>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1418" w:type="dxa"/>
            <w:gridSpan w:val="5"/>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567" w:type="dxa"/>
            <w:gridSpan w:val="3"/>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425" w:type="dxa"/>
            <w:tcBorders>
              <w:top w:val="nil"/>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c>
          <w:tcPr>
            <w:tcW w:w="781" w:type="dxa"/>
            <w:gridSpan w:val="4"/>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r>
      <w:tr w:rsidR="00A760EE" w:rsidRPr="00A760EE" w:rsidTr="00A760EE">
        <w:trPr>
          <w:gridBefore w:val="1"/>
          <w:wBefore w:w="142" w:type="dxa"/>
        </w:trPr>
        <w:tc>
          <w:tcPr>
            <w:tcW w:w="7088" w:type="dxa"/>
            <w:gridSpan w:val="14"/>
            <w:tcBorders>
              <w:top w:val="single" w:sz="4" w:space="0" w:color="auto"/>
              <w:left w:val="single" w:sz="4" w:space="0" w:color="auto"/>
              <w:bottom w:val="single" w:sz="4" w:space="0" w:color="auto"/>
              <w:right w:val="single" w:sz="4" w:space="0" w:color="auto"/>
              <w:tl2br w:val="nil"/>
              <w:tr2bl w:val="nil"/>
            </w:tcBorders>
            <w:vAlign w:val="center"/>
          </w:tcPr>
          <w:p w:rsidR="00A760EE" w:rsidRPr="00A760EE" w:rsidRDefault="00A760EE" w:rsidP="00154E58">
            <w:pPr>
              <w:widowControl/>
              <w:spacing w:line="240" w:lineRule="exact"/>
              <w:jc w:val="center"/>
              <w:rPr>
                <w:rFonts w:eastAsia="仿宋_GB2312"/>
                <w:kern w:val="0"/>
                <w:sz w:val="24"/>
              </w:rPr>
            </w:pPr>
            <w:r w:rsidRPr="00A760EE">
              <w:rPr>
                <w:rFonts w:eastAsia="仿宋_GB2312"/>
                <w:kern w:val="0"/>
                <w:sz w:val="24"/>
              </w:rPr>
              <w:t>总分</w:t>
            </w:r>
          </w:p>
        </w:tc>
        <w:tc>
          <w:tcPr>
            <w:tcW w:w="567" w:type="dxa"/>
            <w:gridSpan w:val="3"/>
            <w:tcBorders>
              <w:top w:val="nil"/>
              <w:left w:val="nil"/>
              <w:bottom w:val="single" w:sz="4" w:space="0" w:color="auto"/>
              <w:right w:val="single" w:sz="4" w:space="0" w:color="auto"/>
              <w:tl2br w:val="nil"/>
              <w:tr2bl w:val="nil"/>
            </w:tcBorders>
            <w:vAlign w:val="center"/>
          </w:tcPr>
          <w:p w:rsidR="00A760EE" w:rsidRPr="00A760EE" w:rsidRDefault="00A760EE" w:rsidP="00154E58">
            <w:pPr>
              <w:widowControl/>
              <w:spacing w:line="240" w:lineRule="exact"/>
              <w:jc w:val="center"/>
              <w:rPr>
                <w:rFonts w:eastAsia="仿宋_GB2312"/>
                <w:kern w:val="0"/>
                <w:sz w:val="24"/>
              </w:rPr>
            </w:pPr>
            <w:r w:rsidRPr="00A760EE">
              <w:rPr>
                <w:rFonts w:eastAsia="仿宋_GB2312"/>
                <w:kern w:val="0"/>
                <w:sz w:val="24"/>
              </w:rPr>
              <w:t>100</w:t>
            </w:r>
          </w:p>
        </w:tc>
        <w:tc>
          <w:tcPr>
            <w:tcW w:w="425" w:type="dxa"/>
            <w:tcBorders>
              <w:top w:val="nil"/>
              <w:left w:val="nil"/>
              <w:bottom w:val="single" w:sz="4" w:space="0" w:color="auto"/>
              <w:right w:val="single" w:sz="4" w:space="0" w:color="auto"/>
              <w:tl2br w:val="nil"/>
              <w:tr2bl w:val="nil"/>
            </w:tcBorders>
            <w:vAlign w:val="center"/>
          </w:tcPr>
          <w:p w:rsidR="00A760EE" w:rsidRPr="00A760EE" w:rsidRDefault="00A760EE" w:rsidP="00154E58">
            <w:pPr>
              <w:widowControl/>
              <w:spacing w:line="240" w:lineRule="exact"/>
              <w:jc w:val="center"/>
              <w:rPr>
                <w:rFonts w:eastAsia="仿宋_GB2312"/>
                <w:kern w:val="0"/>
                <w:sz w:val="24"/>
              </w:rPr>
            </w:pPr>
            <w:r w:rsidRPr="00A760EE">
              <w:rPr>
                <w:rFonts w:eastAsia="仿宋_GB2312" w:hint="eastAsia"/>
                <w:kern w:val="0"/>
                <w:sz w:val="24"/>
              </w:rPr>
              <w:t>90</w:t>
            </w:r>
          </w:p>
        </w:tc>
        <w:tc>
          <w:tcPr>
            <w:tcW w:w="781" w:type="dxa"/>
            <w:gridSpan w:val="4"/>
            <w:tcBorders>
              <w:top w:val="single" w:sz="4" w:space="0" w:color="auto"/>
              <w:left w:val="nil"/>
              <w:bottom w:val="single" w:sz="4" w:space="0" w:color="auto"/>
              <w:right w:val="single" w:sz="4" w:space="0" w:color="auto"/>
              <w:tl2br w:val="nil"/>
              <w:tr2bl w:val="nil"/>
            </w:tcBorders>
            <w:vAlign w:val="center"/>
          </w:tcPr>
          <w:p w:rsidR="00A760EE" w:rsidRDefault="00A760EE" w:rsidP="00154E58">
            <w:pPr>
              <w:widowControl/>
              <w:spacing w:line="240" w:lineRule="exact"/>
              <w:jc w:val="center"/>
              <w:rPr>
                <w:rFonts w:eastAsia="仿宋_GB2312"/>
                <w:kern w:val="0"/>
                <w:sz w:val="24"/>
              </w:rPr>
            </w:pPr>
          </w:p>
        </w:tc>
      </w:tr>
    </w:tbl>
    <w:p w:rsidR="00630D2B" w:rsidRPr="00B62993" w:rsidRDefault="00630D2B" w:rsidP="00630D2B">
      <w:pPr>
        <w:spacing w:line="584" w:lineRule="exact"/>
        <w:rPr>
          <w:rFonts w:ascii="Times New Roman" w:eastAsia="仿宋_GB2312" w:hAnsi="Times New Roman" w:cs="Times New Roman"/>
          <w:b/>
          <w:bCs/>
          <w:sz w:val="32"/>
          <w:szCs w:val="32"/>
        </w:rPr>
        <w:sectPr w:rsidR="00630D2B" w:rsidRPr="00B62993" w:rsidSect="001878E9">
          <w:headerReference w:type="default" r:id="rId38"/>
          <w:pgSz w:w="11907" w:h="16839"/>
          <w:pgMar w:top="1440" w:right="1800" w:bottom="1440" w:left="1800" w:header="851" w:footer="992" w:gutter="0"/>
          <w:cols w:space="720"/>
          <w:docGrid w:type="lines" w:linePitch="326"/>
        </w:sectPr>
      </w:pPr>
    </w:p>
    <w:p w:rsidR="00A760EE" w:rsidRPr="001D0A89" w:rsidRDefault="00A760EE" w:rsidP="00A760EE">
      <w:pPr>
        <w:jc w:val="center"/>
        <w:textAlignment w:val="center"/>
        <w:rPr>
          <w:rFonts w:ascii="方正小标宋简体" w:eastAsia="方正小标宋简体"/>
          <w:color w:val="000000"/>
          <w:sz w:val="44"/>
          <w:szCs w:val="44"/>
        </w:rPr>
      </w:pPr>
      <w:r w:rsidRPr="001D0A89">
        <w:rPr>
          <w:rFonts w:ascii="方正小标宋简体" w:eastAsia="方正小标宋简体" w:hint="eastAsia"/>
          <w:color w:val="000000"/>
          <w:sz w:val="44"/>
          <w:szCs w:val="44"/>
        </w:rPr>
        <w:lastRenderedPageBreak/>
        <w:t>部门（单位）整体绩效自评表</w:t>
      </w:r>
    </w:p>
    <w:p w:rsidR="00A760EE" w:rsidRPr="001D0A89" w:rsidRDefault="00A760EE" w:rsidP="00A760EE">
      <w:pPr>
        <w:jc w:val="center"/>
        <w:textAlignment w:val="center"/>
        <w:rPr>
          <w:rFonts w:ascii="仿宋_GB2312" w:eastAsia="仿宋_GB2312"/>
          <w:color w:val="000000"/>
          <w:sz w:val="18"/>
          <w:szCs w:val="18"/>
        </w:rPr>
      </w:pPr>
    </w:p>
    <w:tbl>
      <w:tblPr>
        <w:tblW w:w="5542" w:type="pct"/>
        <w:tblCellMar>
          <w:left w:w="0" w:type="dxa"/>
          <w:right w:w="0" w:type="dxa"/>
        </w:tblCellMar>
        <w:tblLook w:val="0000"/>
      </w:tblPr>
      <w:tblGrid>
        <w:gridCol w:w="803"/>
        <w:gridCol w:w="1049"/>
        <w:gridCol w:w="1166"/>
        <w:gridCol w:w="1498"/>
        <w:gridCol w:w="3022"/>
        <w:gridCol w:w="868"/>
        <w:gridCol w:w="1511"/>
        <w:gridCol w:w="1702"/>
        <w:gridCol w:w="2268"/>
        <w:gridCol w:w="1498"/>
      </w:tblGrid>
      <w:tr w:rsidR="00A760EE" w:rsidRPr="001D0A89" w:rsidTr="00A760EE">
        <w:trPr>
          <w:gridAfter w:val="1"/>
          <w:wAfter w:w="489" w:type="pct"/>
          <w:trHeight w:val="312"/>
        </w:trPr>
        <w:tc>
          <w:tcPr>
            <w:tcW w:w="980" w:type="pct"/>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部门（单位）名称</w:t>
            </w:r>
          </w:p>
        </w:tc>
        <w:tc>
          <w:tcPr>
            <w:tcW w:w="3531" w:type="pct"/>
            <w:gridSpan w:val="6"/>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760EE" w:rsidRPr="001D0A89" w:rsidRDefault="00A760EE" w:rsidP="00154E58">
            <w:pPr>
              <w:jc w:val="center"/>
              <w:rPr>
                <w:rFonts w:ascii="仿宋_GB2312" w:eastAsia="仿宋_GB2312"/>
                <w:color w:val="000000"/>
                <w:sz w:val="18"/>
                <w:szCs w:val="18"/>
              </w:rPr>
            </w:pPr>
            <w:r w:rsidRPr="001D0A89">
              <w:rPr>
                <w:rFonts w:ascii="仿宋_GB2312" w:eastAsia="仿宋_GB2312" w:hint="eastAsia"/>
                <w:color w:val="000000"/>
                <w:sz w:val="18"/>
                <w:szCs w:val="18"/>
              </w:rPr>
              <w:t>中国共产党廊坊市纪律检查委员会</w:t>
            </w:r>
          </w:p>
        </w:tc>
      </w:tr>
      <w:tr w:rsidR="00A760EE" w:rsidRPr="001D0A89" w:rsidTr="00A760EE">
        <w:trPr>
          <w:gridAfter w:val="1"/>
          <w:wAfter w:w="489" w:type="pct"/>
          <w:trHeight w:val="1953"/>
        </w:trPr>
        <w:tc>
          <w:tcPr>
            <w:tcW w:w="261" w:type="pct"/>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年度主要任务</w:t>
            </w:r>
          </w:p>
        </w:tc>
        <w:tc>
          <w:tcPr>
            <w:tcW w:w="34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重点工作任务名称</w:t>
            </w:r>
          </w:p>
        </w:tc>
        <w:tc>
          <w:tcPr>
            <w:tcW w:w="379"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重点工作任务完成情况</w:t>
            </w:r>
          </w:p>
        </w:tc>
        <w:tc>
          <w:tcPr>
            <w:tcW w:w="487"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拟对应安排的重点项目</w:t>
            </w:r>
            <w:r w:rsidRPr="001D0A89">
              <w:rPr>
                <w:rStyle w:val="font141"/>
                <w:rFonts w:ascii="仿宋_GB2312" w:eastAsia="仿宋_GB2312" w:hint="eastAsia"/>
              </w:rPr>
              <w:t xml:space="preserve">  </w:t>
            </w:r>
          </w:p>
        </w:tc>
        <w:tc>
          <w:tcPr>
            <w:tcW w:w="98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项目完成情况</w:t>
            </w:r>
          </w:p>
        </w:tc>
        <w:tc>
          <w:tcPr>
            <w:tcW w:w="28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760EE" w:rsidRPr="001D0A89" w:rsidRDefault="00A760EE" w:rsidP="00154E58">
            <w:pPr>
              <w:jc w:val="center"/>
              <w:textAlignment w:val="center"/>
              <w:rPr>
                <w:rStyle w:val="font141"/>
                <w:rFonts w:ascii="仿宋_GB2312" w:eastAsia="仿宋_GB2312"/>
              </w:rPr>
            </w:pPr>
            <w:r w:rsidRPr="001D0A89">
              <w:rPr>
                <w:rStyle w:val="font11"/>
                <w:rFonts w:hint="eastAsia"/>
              </w:rPr>
              <w:t>预算数</w:t>
            </w:r>
          </w:p>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（万元）</w:t>
            </w:r>
          </w:p>
        </w:tc>
        <w:tc>
          <w:tcPr>
            <w:tcW w:w="49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760EE" w:rsidRPr="001D0A89" w:rsidRDefault="00A760EE" w:rsidP="00154E58">
            <w:pPr>
              <w:textAlignment w:val="center"/>
              <w:rPr>
                <w:rFonts w:ascii="仿宋_GB2312" w:eastAsia="仿宋_GB2312"/>
                <w:color w:val="000000"/>
                <w:sz w:val="18"/>
                <w:szCs w:val="18"/>
              </w:rPr>
            </w:pPr>
            <w:r w:rsidRPr="001D0A89">
              <w:rPr>
                <w:rStyle w:val="font11"/>
                <w:rFonts w:hint="eastAsia"/>
              </w:rPr>
              <w:t>其中：财政拨款</w:t>
            </w:r>
          </w:p>
        </w:tc>
        <w:tc>
          <w:tcPr>
            <w:tcW w:w="553"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760EE" w:rsidRPr="001D0A89" w:rsidRDefault="00A760EE" w:rsidP="00154E58">
            <w:pPr>
              <w:jc w:val="center"/>
              <w:textAlignment w:val="center"/>
              <w:rPr>
                <w:rStyle w:val="font141"/>
                <w:rFonts w:ascii="仿宋_GB2312" w:eastAsia="仿宋_GB2312"/>
              </w:rPr>
            </w:pPr>
            <w:r w:rsidRPr="001D0A89">
              <w:rPr>
                <w:rStyle w:val="font11"/>
                <w:rFonts w:hint="eastAsia"/>
              </w:rPr>
              <w:t>执行数</w:t>
            </w:r>
          </w:p>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（万元）</w:t>
            </w:r>
          </w:p>
        </w:tc>
        <w:tc>
          <w:tcPr>
            <w:tcW w:w="737"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其中：财政拨款</w:t>
            </w:r>
          </w:p>
        </w:tc>
      </w:tr>
      <w:tr w:rsidR="00A760EE" w:rsidRPr="001D0A89" w:rsidTr="00A760EE">
        <w:trPr>
          <w:trHeight w:val="2170"/>
        </w:trPr>
        <w:tc>
          <w:tcPr>
            <w:tcW w:w="261" w:type="pct"/>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760EE" w:rsidRPr="001D0A89" w:rsidRDefault="00A760EE" w:rsidP="00154E58">
            <w:pPr>
              <w:jc w:val="center"/>
              <w:rPr>
                <w:rFonts w:ascii="仿宋_GB2312" w:eastAsia="仿宋_GB2312"/>
                <w:color w:val="000000"/>
                <w:sz w:val="18"/>
                <w:szCs w:val="18"/>
              </w:rPr>
            </w:pPr>
          </w:p>
        </w:tc>
        <w:tc>
          <w:tcPr>
            <w:tcW w:w="34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760EE" w:rsidRPr="001D0A89" w:rsidRDefault="00A760EE" w:rsidP="00154E58">
            <w:pPr>
              <w:jc w:val="center"/>
              <w:textAlignment w:val="center"/>
              <w:rPr>
                <w:rStyle w:val="font11"/>
              </w:rPr>
            </w:pPr>
            <w:r w:rsidRPr="001D0A89">
              <w:rPr>
                <w:rStyle w:val="font11"/>
                <w:rFonts w:hint="eastAsia"/>
              </w:rPr>
              <w:t>执纪审查工作</w:t>
            </w:r>
          </w:p>
        </w:tc>
        <w:tc>
          <w:tcPr>
            <w:tcW w:w="379"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760EE" w:rsidRPr="001D0A89" w:rsidRDefault="00A760EE" w:rsidP="00154E58">
            <w:pPr>
              <w:textAlignment w:val="center"/>
              <w:rPr>
                <w:rStyle w:val="font11"/>
              </w:rPr>
            </w:pPr>
            <w:r w:rsidRPr="001D0A89">
              <w:rPr>
                <w:rStyle w:val="font11"/>
                <w:rFonts w:hint="eastAsia"/>
              </w:rPr>
              <w:t>全力推动了全市党风廉政建设和反腐败工作不断取得新成效。</w:t>
            </w:r>
          </w:p>
        </w:tc>
        <w:tc>
          <w:tcPr>
            <w:tcW w:w="487"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760EE" w:rsidRPr="001D0A89" w:rsidRDefault="00A760EE" w:rsidP="00154E58">
            <w:pPr>
              <w:jc w:val="center"/>
              <w:textAlignment w:val="center"/>
              <w:rPr>
                <w:rStyle w:val="font11"/>
              </w:rPr>
            </w:pPr>
            <w:r w:rsidRPr="001D0A89">
              <w:rPr>
                <w:rStyle w:val="font11"/>
                <w:rFonts w:hint="eastAsia"/>
              </w:rPr>
              <w:t>紧盯重点工程、重点领域、关键岗位，强化对权力集中、资源密集的部门和行业的监督，加大监督执纪问责和审查调查力度。</w:t>
            </w:r>
          </w:p>
        </w:tc>
        <w:tc>
          <w:tcPr>
            <w:tcW w:w="98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760EE" w:rsidRPr="001D0A89" w:rsidRDefault="00A760EE" w:rsidP="00154E58">
            <w:pPr>
              <w:jc w:val="center"/>
              <w:textAlignment w:val="center"/>
              <w:rPr>
                <w:rStyle w:val="font11"/>
              </w:rPr>
            </w:pPr>
            <w:r w:rsidRPr="001D0A89">
              <w:rPr>
                <w:rStyle w:val="font11"/>
                <w:rFonts w:hint="eastAsia"/>
              </w:rPr>
              <w:t>受理信访举报若干件，处置问题线索若干件，立案若干件，结案若干件等。</w:t>
            </w:r>
          </w:p>
        </w:tc>
        <w:tc>
          <w:tcPr>
            <w:tcW w:w="28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760EE" w:rsidRPr="001D0A89" w:rsidRDefault="00A760EE" w:rsidP="00154E58">
            <w:pPr>
              <w:jc w:val="center"/>
              <w:textAlignment w:val="center"/>
              <w:rPr>
                <w:rStyle w:val="font11"/>
              </w:rPr>
            </w:pPr>
            <w:r w:rsidRPr="001D0A89">
              <w:rPr>
                <w:rStyle w:val="font11"/>
                <w:rFonts w:hint="eastAsia"/>
              </w:rPr>
              <w:t>1709</w:t>
            </w:r>
          </w:p>
        </w:tc>
        <w:tc>
          <w:tcPr>
            <w:tcW w:w="49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760EE" w:rsidRPr="001D0A89" w:rsidRDefault="00A760EE" w:rsidP="00154E58">
            <w:pPr>
              <w:jc w:val="center"/>
              <w:textAlignment w:val="center"/>
              <w:rPr>
                <w:rStyle w:val="font11"/>
              </w:rPr>
            </w:pPr>
            <w:r w:rsidRPr="001D0A89">
              <w:rPr>
                <w:rStyle w:val="font11"/>
                <w:rFonts w:hint="eastAsia"/>
              </w:rPr>
              <w:t>1709</w:t>
            </w:r>
          </w:p>
        </w:tc>
        <w:tc>
          <w:tcPr>
            <w:tcW w:w="553"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760EE" w:rsidRPr="001D0A89" w:rsidRDefault="00A760EE" w:rsidP="00154E58">
            <w:pPr>
              <w:jc w:val="center"/>
              <w:textAlignment w:val="center"/>
              <w:rPr>
                <w:rStyle w:val="font11"/>
              </w:rPr>
            </w:pPr>
            <w:r w:rsidRPr="001D0A89">
              <w:rPr>
                <w:rStyle w:val="font11"/>
                <w:rFonts w:hint="eastAsia"/>
              </w:rPr>
              <w:t>1698.45</w:t>
            </w:r>
          </w:p>
        </w:tc>
        <w:tc>
          <w:tcPr>
            <w:tcW w:w="737"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760EE" w:rsidRPr="001D0A89" w:rsidRDefault="00A760EE" w:rsidP="00154E58">
            <w:pPr>
              <w:jc w:val="center"/>
              <w:textAlignment w:val="center"/>
              <w:rPr>
                <w:rStyle w:val="font11"/>
              </w:rPr>
            </w:pPr>
            <w:r w:rsidRPr="001D0A89">
              <w:rPr>
                <w:rStyle w:val="font11"/>
                <w:rFonts w:hint="eastAsia"/>
              </w:rPr>
              <w:t>1698.45</w:t>
            </w:r>
          </w:p>
        </w:tc>
        <w:tc>
          <w:tcPr>
            <w:tcW w:w="489" w:type="pct"/>
            <w:vAlign w:val="center"/>
          </w:tcPr>
          <w:p w:rsidR="00A760EE" w:rsidRPr="001D0A89" w:rsidRDefault="00A760EE" w:rsidP="00154E58">
            <w:pPr>
              <w:jc w:val="center"/>
              <w:textAlignment w:val="center"/>
              <w:rPr>
                <w:rStyle w:val="font11"/>
              </w:rPr>
            </w:pPr>
          </w:p>
        </w:tc>
      </w:tr>
      <w:tr w:rsidR="00A760EE" w:rsidRPr="001D0A89" w:rsidTr="00A760EE">
        <w:trPr>
          <w:gridAfter w:val="1"/>
          <w:wAfter w:w="489" w:type="pct"/>
          <w:trHeight w:val="2355"/>
        </w:trPr>
        <w:tc>
          <w:tcPr>
            <w:tcW w:w="261" w:type="pct"/>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760EE" w:rsidRPr="001D0A89" w:rsidRDefault="00A760EE" w:rsidP="00154E58">
            <w:pPr>
              <w:jc w:val="center"/>
              <w:rPr>
                <w:rFonts w:ascii="仿宋_GB2312" w:eastAsia="仿宋_GB2312"/>
                <w:color w:val="000000"/>
                <w:sz w:val="18"/>
                <w:szCs w:val="18"/>
              </w:rPr>
            </w:pPr>
          </w:p>
        </w:tc>
        <w:tc>
          <w:tcPr>
            <w:tcW w:w="341" w:type="pct"/>
            <w:tcBorders>
              <w:top w:val="single" w:sz="4" w:space="0" w:color="000000"/>
              <w:left w:val="single" w:sz="4" w:space="0" w:color="000000"/>
              <w:right w:val="single" w:sz="4" w:space="0" w:color="000000"/>
            </w:tcBorders>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市纪委监委办公楼调整改造</w:t>
            </w:r>
          </w:p>
        </w:tc>
        <w:tc>
          <w:tcPr>
            <w:tcW w:w="379"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760EE" w:rsidRPr="001D0A89" w:rsidRDefault="00A760EE" w:rsidP="00154E58">
            <w:pPr>
              <w:textAlignment w:val="center"/>
              <w:rPr>
                <w:rFonts w:ascii="仿宋_GB2312" w:eastAsia="仿宋_GB2312"/>
                <w:color w:val="000000"/>
                <w:sz w:val="18"/>
                <w:szCs w:val="18"/>
              </w:rPr>
            </w:pPr>
            <w:r w:rsidRPr="001D0A89">
              <w:rPr>
                <w:rFonts w:ascii="仿宋_GB2312" w:eastAsia="仿宋_GB2312" w:hint="eastAsia"/>
                <w:color w:val="000000"/>
                <w:sz w:val="18"/>
                <w:szCs w:val="18"/>
              </w:rPr>
              <w:t>根据市纪委监委实际工作需求对新办公楼（市民服务中心裙房E区）原装修设计方案进行调整和改造。</w:t>
            </w:r>
          </w:p>
        </w:tc>
        <w:tc>
          <w:tcPr>
            <w:tcW w:w="487"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760EE" w:rsidRPr="001D0A89" w:rsidRDefault="00A760EE" w:rsidP="00154E58">
            <w:pPr>
              <w:textAlignment w:val="center"/>
              <w:rPr>
                <w:rStyle w:val="font11"/>
              </w:rPr>
            </w:pPr>
            <w:r w:rsidRPr="001D0A89">
              <w:rPr>
                <w:rStyle w:val="font11"/>
                <w:rFonts w:hint="eastAsia"/>
              </w:rPr>
              <w:t>根据市纪委监委特殊办公需求，对新办公楼进行调整和改造。</w:t>
            </w:r>
          </w:p>
        </w:tc>
        <w:tc>
          <w:tcPr>
            <w:tcW w:w="98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760EE" w:rsidRPr="001D0A89" w:rsidRDefault="00A760EE" w:rsidP="00154E58">
            <w:pPr>
              <w:rPr>
                <w:rStyle w:val="font11"/>
              </w:rPr>
            </w:pPr>
            <w:r w:rsidRPr="001D0A89">
              <w:rPr>
                <w:rStyle w:val="font11"/>
                <w:rFonts w:hint="eastAsia"/>
              </w:rPr>
              <w:t>由于2019年市民服务中心整体项目交工较晚，且有关竣工验收、正式电力接入、院区内小市政工程及院区外雨污水排水等问题仍然存在，影响了我单位进场施工进度，该项目结转至2020年继续进行。</w:t>
            </w:r>
          </w:p>
        </w:tc>
        <w:tc>
          <w:tcPr>
            <w:tcW w:w="28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760EE" w:rsidRPr="001D0A89" w:rsidRDefault="00A760EE" w:rsidP="00154E58">
            <w:pPr>
              <w:jc w:val="center"/>
              <w:rPr>
                <w:rFonts w:ascii="仿宋_GB2312" w:eastAsia="仿宋_GB2312"/>
                <w:color w:val="000000"/>
                <w:sz w:val="18"/>
                <w:szCs w:val="18"/>
              </w:rPr>
            </w:pPr>
            <w:r w:rsidRPr="001D0A89">
              <w:rPr>
                <w:rFonts w:ascii="仿宋_GB2312" w:eastAsia="仿宋_GB2312" w:hint="eastAsia"/>
                <w:color w:val="000000"/>
                <w:sz w:val="18"/>
                <w:szCs w:val="18"/>
              </w:rPr>
              <w:t>2644</w:t>
            </w:r>
          </w:p>
        </w:tc>
        <w:tc>
          <w:tcPr>
            <w:tcW w:w="49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760EE" w:rsidRPr="001D0A89" w:rsidRDefault="00A760EE" w:rsidP="00154E58">
            <w:pPr>
              <w:jc w:val="center"/>
              <w:rPr>
                <w:rFonts w:ascii="仿宋_GB2312" w:eastAsia="仿宋_GB2312"/>
                <w:color w:val="000000"/>
                <w:sz w:val="18"/>
                <w:szCs w:val="18"/>
              </w:rPr>
            </w:pPr>
            <w:r w:rsidRPr="001D0A89">
              <w:rPr>
                <w:rFonts w:ascii="仿宋_GB2312" w:eastAsia="仿宋_GB2312" w:hint="eastAsia"/>
                <w:color w:val="000000"/>
                <w:sz w:val="18"/>
                <w:szCs w:val="18"/>
              </w:rPr>
              <w:t>2644</w:t>
            </w:r>
          </w:p>
        </w:tc>
        <w:tc>
          <w:tcPr>
            <w:tcW w:w="553"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760EE" w:rsidRPr="001D0A89" w:rsidRDefault="00A760EE" w:rsidP="00154E58">
            <w:pPr>
              <w:jc w:val="center"/>
              <w:rPr>
                <w:rFonts w:ascii="仿宋_GB2312" w:eastAsia="仿宋_GB2312"/>
                <w:color w:val="000000"/>
                <w:sz w:val="18"/>
                <w:szCs w:val="18"/>
              </w:rPr>
            </w:pPr>
            <w:r w:rsidRPr="001D0A89">
              <w:rPr>
                <w:rFonts w:ascii="仿宋_GB2312" w:eastAsia="仿宋_GB2312" w:hint="eastAsia"/>
                <w:color w:val="000000"/>
                <w:sz w:val="18"/>
                <w:szCs w:val="18"/>
              </w:rPr>
              <w:t>747.06</w:t>
            </w:r>
          </w:p>
        </w:tc>
        <w:tc>
          <w:tcPr>
            <w:tcW w:w="737"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760EE" w:rsidRPr="001D0A89" w:rsidRDefault="00A760EE" w:rsidP="00154E58">
            <w:pPr>
              <w:jc w:val="center"/>
              <w:rPr>
                <w:rFonts w:ascii="仿宋_GB2312" w:eastAsia="仿宋_GB2312"/>
                <w:color w:val="000000"/>
                <w:sz w:val="18"/>
                <w:szCs w:val="18"/>
              </w:rPr>
            </w:pPr>
            <w:r w:rsidRPr="001D0A89">
              <w:rPr>
                <w:rFonts w:ascii="仿宋_GB2312" w:eastAsia="仿宋_GB2312" w:hint="eastAsia"/>
                <w:color w:val="000000"/>
                <w:sz w:val="18"/>
                <w:szCs w:val="18"/>
              </w:rPr>
              <w:t>747.06</w:t>
            </w:r>
          </w:p>
        </w:tc>
      </w:tr>
      <w:tr w:rsidR="00A760EE" w:rsidRPr="001D0A89" w:rsidTr="00A760EE">
        <w:trPr>
          <w:gridAfter w:val="1"/>
          <w:wAfter w:w="489" w:type="pct"/>
          <w:trHeight w:val="493"/>
        </w:trPr>
        <w:tc>
          <w:tcPr>
            <w:tcW w:w="261" w:type="pct"/>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760EE" w:rsidRPr="001D0A89" w:rsidRDefault="00A760EE" w:rsidP="00154E58">
            <w:pPr>
              <w:jc w:val="center"/>
              <w:rPr>
                <w:rFonts w:ascii="仿宋_GB2312" w:eastAsia="仿宋_GB2312"/>
                <w:color w:val="000000"/>
                <w:sz w:val="18"/>
                <w:szCs w:val="18"/>
              </w:rPr>
            </w:pPr>
          </w:p>
        </w:tc>
        <w:tc>
          <w:tcPr>
            <w:tcW w:w="2188" w:type="pct"/>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金额合计</w:t>
            </w:r>
          </w:p>
        </w:tc>
        <w:tc>
          <w:tcPr>
            <w:tcW w:w="28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760EE" w:rsidRPr="001D0A89" w:rsidRDefault="00A760EE" w:rsidP="00154E58">
            <w:pPr>
              <w:jc w:val="center"/>
              <w:rPr>
                <w:rFonts w:ascii="仿宋_GB2312" w:eastAsia="仿宋_GB2312"/>
                <w:color w:val="000000"/>
                <w:sz w:val="18"/>
                <w:szCs w:val="18"/>
              </w:rPr>
            </w:pPr>
            <w:r w:rsidRPr="001D0A89">
              <w:rPr>
                <w:rFonts w:ascii="仿宋_GB2312" w:eastAsia="仿宋_GB2312" w:hint="eastAsia"/>
                <w:color w:val="000000"/>
                <w:sz w:val="18"/>
                <w:szCs w:val="18"/>
              </w:rPr>
              <w:t>4353</w:t>
            </w:r>
          </w:p>
        </w:tc>
        <w:tc>
          <w:tcPr>
            <w:tcW w:w="49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760EE" w:rsidRPr="001D0A89" w:rsidRDefault="00A760EE" w:rsidP="00154E58">
            <w:pPr>
              <w:jc w:val="center"/>
              <w:rPr>
                <w:rFonts w:ascii="仿宋_GB2312" w:eastAsia="仿宋_GB2312"/>
                <w:color w:val="000000"/>
                <w:sz w:val="18"/>
                <w:szCs w:val="18"/>
              </w:rPr>
            </w:pPr>
            <w:r w:rsidRPr="001D0A89">
              <w:rPr>
                <w:rFonts w:ascii="仿宋_GB2312" w:eastAsia="仿宋_GB2312" w:hint="eastAsia"/>
                <w:color w:val="000000"/>
                <w:sz w:val="18"/>
                <w:szCs w:val="18"/>
              </w:rPr>
              <w:t>4353</w:t>
            </w:r>
          </w:p>
        </w:tc>
        <w:tc>
          <w:tcPr>
            <w:tcW w:w="553"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760EE" w:rsidRPr="001D0A89" w:rsidRDefault="00A760EE" w:rsidP="00154E58">
            <w:pPr>
              <w:jc w:val="center"/>
              <w:rPr>
                <w:rFonts w:ascii="仿宋_GB2312" w:eastAsia="仿宋_GB2312"/>
                <w:color w:val="000000"/>
                <w:sz w:val="18"/>
                <w:szCs w:val="18"/>
              </w:rPr>
            </w:pPr>
            <w:r w:rsidRPr="001D0A89">
              <w:rPr>
                <w:rFonts w:ascii="仿宋_GB2312" w:eastAsia="仿宋_GB2312" w:hint="eastAsia"/>
                <w:color w:val="000000"/>
                <w:sz w:val="18"/>
                <w:szCs w:val="18"/>
              </w:rPr>
              <w:t>2445.51</w:t>
            </w:r>
          </w:p>
        </w:tc>
        <w:tc>
          <w:tcPr>
            <w:tcW w:w="737"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760EE" w:rsidRPr="001D0A89" w:rsidRDefault="00A760EE" w:rsidP="00154E58">
            <w:pPr>
              <w:jc w:val="center"/>
              <w:rPr>
                <w:rFonts w:ascii="仿宋_GB2312" w:eastAsia="仿宋_GB2312"/>
                <w:color w:val="000000"/>
                <w:sz w:val="18"/>
                <w:szCs w:val="18"/>
              </w:rPr>
            </w:pPr>
            <w:r w:rsidRPr="001D0A89">
              <w:rPr>
                <w:rFonts w:ascii="仿宋_GB2312" w:eastAsia="仿宋_GB2312" w:hint="eastAsia"/>
                <w:color w:val="000000"/>
                <w:sz w:val="18"/>
                <w:szCs w:val="18"/>
              </w:rPr>
              <w:t>2445.51</w:t>
            </w:r>
          </w:p>
        </w:tc>
      </w:tr>
    </w:tbl>
    <w:p w:rsidR="00A760EE" w:rsidRPr="001D0A89" w:rsidRDefault="00A760EE" w:rsidP="00A760EE">
      <w:pPr>
        <w:spacing w:line="40" w:lineRule="exact"/>
        <w:rPr>
          <w:rFonts w:ascii="仿宋_GB2312" w:eastAsia="仿宋_GB2312"/>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11"/>
        <w:gridCol w:w="305"/>
        <w:gridCol w:w="475"/>
        <w:gridCol w:w="436"/>
        <w:gridCol w:w="558"/>
        <w:gridCol w:w="594"/>
        <w:gridCol w:w="1421"/>
        <w:gridCol w:w="4839"/>
        <w:gridCol w:w="3717"/>
        <w:gridCol w:w="924"/>
      </w:tblGrid>
      <w:tr w:rsidR="00A760EE" w:rsidRPr="001D0A89" w:rsidTr="00154E58">
        <w:tc>
          <w:tcPr>
            <w:tcW w:w="220"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lastRenderedPageBreak/>
              <w:t>一级</w:t>
            </w:r>
          </w:p>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指标</w:t>
            </w:r>
          </w:p>
        </w:tc>
        <w:tc>
          <w:tcPr>
            <w:tcW w:w="110"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二级</w:t>
            </w:r>
          </w:p>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指标</w:t>
            </w:r>
          </w:p>
        </w:tc>
        <w:tc>
          <w:tcPr>
            <w:tcW w:w="171" w:type="pct"/>
            <w:tcMar>
              <w:top w:w="12" w:type="dxa"/>
              <w:left w:w="12" w:type="dxa"/>
              <w:right w:w="12" w:type="dxa"/>
            </w:tcMar>
            <w:vAlign w:val="center"/>
          </w:tcPr>
          <w:p w:rsidR="00A760EE" w:rsidRPr="001D0A89" w:rsidRDefault="00A760EE" w:rsidP="00154E58">
            <w:pPr>
              <w:jc w:val="center"/>
              <w:textAlignment w:val="center"/>
              <w:rPr>
                <w:rStyle w:val="font11"/>
              </w:rPr>
            </w:pPr>
            <w:r w:rsidRPr="001D0A89">
              <w:rPr>
                <w:rStyle w:val="font11"/>
                <w:rFonts w:hint="eastAsia"/>
              </w:rPr>
              <w:t>三级</w:t>
            </w:r>
          </w:p>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指标</w:t>
            </w:r>
          </w:p>
        </w:tc>
        <w:tc>
          <w:tcPr>
            <w:tcW w:w="157"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目标值</w:t>
            </w:r>
          </w:p>
        </w:tc>
        <w:tc>
          <w:tcPr>
            <w:tcW w:w="201" w:type="pct"/>
            <w:tcMar>
              <w:top w:w="12" w:type="dxa"/>
              <w:left w:w="12" w:type="dxa"/>
              <w:right w:w="12" w:type="dxa"/>
            </w:tcMar>
            <w:vAlign w:val="center"/>
          </w:tcPr>
          <w:p w:rsidR="00A760EE" w:rsidRPr="001D0A89" w:rsidRDefault="00A760EE" w:rsidP="00154E58">
            <w:pPr>
              <w:jc w:val="center"/>
              <w:textAlignment w:val="center"/>
              <w:rPr>
                <w:rStyle w:val="font11"/>
              </w:rPr>
            </w:pPr>
            <w:r w:rsidRPr="001D0A89">
              <w:rPr>
                <w:rStyle w:val="font11"/>
                <w:rFonts w:hint="eastAsia"/>
              </w:rPr>
              <w:t>自评</w:t>
            </w:r>
          </w:p>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实际值</w:t>
            </w:r>
          </w:p>
        </w:tc>
        <w:tc>
          <w:tcPr>
            <w:tcW w:w="214"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权重</w:t>
            </w:r>
          </w:p>
        </w:tc>
        <w:tc>
          <w:tcPr>
            <w:tcW w:w="512"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数据来源</w:t>
            </w:r>
          </w:p>
        </w:tc>
        <w:tc>
          <w:tcPr>
            <w:tcW w:w="1743"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sz w:val="18"/>
                <w:szCs w:val="18"/>
              </w:rPr>
            </w:pPr>
            <w:r w:rsidRPr="001D0A89">
              <w:rPr>
                <w:rStyle w:val="font11"/>
                <w:rFonts w:hint="eastAsia"/>
              </w:rPr>
              <w:t>指标解释</w:t>
            </w:r>
            <w:r w:rsidRPr="001D0A89">
              <w:rPr>
                <w:rStyle w:val="font141"/>
                <w:rFonts w:ascii="仿宋_GB2312" w:eastAsia="仿宋_GB2312" w:hint="eastAsia"/>
              </w:rPr>
              <w:t>*</w:t>
            </w:r>
          </w:p>
        </w:tc>
        <w:tc>
          <w:tcPr>
            <w:tcW w:w="1339"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评分规则*</w:t>
            </w:r>
          </w:p>
        </w:tc>
        <w:tc>
          <w:tcPr>
            <w:tcW w:w="333"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自评得分</w:t>
            </w:r>
          </w:p>
        </w:tc>
      </w:tr>
      <w:tr w:rsidR="00A760EE" w:rsidRPr="001D0A89" w:rsidTr="00154E58">
        <w:trPr>
          <w:trHeight w:val="1816"/>
        </w:trPr>
        <w:tc>
          <w:tcPr>
            <w:tcW w:w="220" w:type="pct"/>
            <w:vMerge w:val="restar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部门管理（</w:t>
            </w:r>
            <w:r w:rsidRPr="001D0A89">
              <w:rPr>
                <w:rStyle w:val="font141"/>
                <w:rFonts w:ascii="仿宋_GB2312" w:eastAsia="仿宋_GB2312" w:hint="eastAsia"/>
              </w:rPr>
              <w:t>40</w:t>
            </w:r>
            <w:r w:rsidRPr="001D0A89">
              <w:rPr>
                <w:rStyle w:val="font11"/>
                <w:rFonts w:hint="eastAsia"/>
              </w:rPr>
              <w:t>分）</w:t>
            </w:r>
          </w:p>
        </w:tc>
        <w:tc>
          <w:tcPr>
            <w:tcW w:w="110" w:type="pct"/>
            <w:vMerge w:val="restart"/>
            <w:tcMar>
              <w:top w:w="12" w:type="dxa"/>
              <w:left w:w="12" w:type="dxa"/>
              <w:right w:w="12" w:type="dxa"/>
            </w:tcMar>
            <w:vAlign w:val="center"/>
          </w:tcPr>
          <w:p w:rsidR="00A760EE" w:rsidRPr="001D0A89" w:rsidRDefault="00A760EE" w:rsidP="00154E58">
            <w:pPr>
              <w:jc w:val="center"/>
              <w:textAlignment w:val="center"/>
              <w:rPr>
                <w:rStyle w:val="font141"/>
                <w:rFonts w:ascii="仿宋_GB2312" w:eastAsia="仿宋_GB2312"/>
              </w:rPr>
            </w:pPr>
            <w:r w:rsidRPr="001D0A89">
              <w:rPr>
                <w:rStyle w:val="font11"/>
                <w:rFonts w:hint="eastAsia"/>
              </w:rPr>
              <w:t>资金</w:t>
            </w:r>
          </w:p>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投入</w:t>
            </w:r>
          </w:p>
        </w:tc>
        <w:tc>
          <w:tcPr>
            <w:tcW w:w="171"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预算完成率</w:t>
            </w:r>
            <w:r w:rsidRPr="001D0A89">
              <w:rPr>
                <w:rFonts w:ascii="仿宋_GB2312" w:eastAsia="仿宋_GB2312" w:hint="eastAsia"/>
                <w:color w:val="000000"/>
                <w:sz w:val="18"/>
                <w:szCs w:val="18"/>
              </w:rPr>
              <w:t xml:space="preserve"> </w:t>
            </w:r>
          </w:p>
        </w:tc>
        <w:tc>
          <w:tcPr>
            <w:tcW w:w="157"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≥95%</w:t>
            </w:r>
          </w:p>
        </w:tc>
        <w:tc>
          <w:tcPr>
            <w:tcW w:w="201" w:type="pct"/>
            <w:tcMar>
              <w:top w:w="12" w:type="dxa"/>
              <w:left w:w="12" w:type="dxa"/>
              <w:right w:w="12" w:type="dxa"/>
            </w:tcMar>
            <w:vAlign w:val="center"/>
          </w:tcPr>
          <w:p w:rsidR="00A760EE" w:rsidRPr="001D0A89" w:rsidRDefault="00A760EE" w:rsidP="00154E58">
            <w:pPr>
              <w:jc w:val="center"/>
              <w:rPr>
                <w:rFonts w:ascii="仿宋_GB2312" w:eastAsia="仿宋_GB2312"/>
                <w:color w:val="000000"/>
                <w:sz w:val="18"/>
                <w:szCs w:val="18"/>
              </w:rPr>
            </w:pPr>
            <w:r>
              <w:rPr>
                <w:rFonts w:ascii="仿宋_GB2312" w:eastAsia="仿宋_GB2312" w:hint="eastAsia"/>
                <w:color w:val="000000"/>
                <w:sz w:val="18"/>
                <w:szCs w:val="18"/>
              </w:rPr>
              <w:t>76.6%</w:t>
            </w:r>
          </w:p>
        </w:tc>
        <w:tc>
          <w:tcPr>
            <w:tcW w:w="214"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4</w:t>
            </w:r>
          </w:p>
        </w:tc>
        <w:tc>
          <w:tcPr>
            <w:tcW w:w="512"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部门决算报表</w:t>
            </w:r>
          </w:p>
        </w:tc>
        <w:tc>
          <w:tcPr>
            <w:tcW w:w="1743" w:type="pct"/>
            <w:tcMar>
              <w:top w:w="12" w:type="dxa"/>
              <w:left w:w="12" w:type="dxa"/>
              <w:right w:w="12" w:type="dxa"/>
            </w:tcMar>
            <w:vAlign w:val="center"/>
          </w:tcPr>
          <w:p w:rsidR="00A760EE" w:rsidRPr="001D0A89" w:rsidRDefault="00A760EE" w:rsidP="00154E58">
            <w:pPr>
              <w:textAlignment w:val="center"/>
              <w:rPr>
                <w:rStyle w:val="font141"/>
                <w:rFonts w:ascii="仿宋_GB2312" w:eastAsia="仿宋_GB2312"/>
              </w:rPr>
            </w:pPr>
            <w:r w:rsidRPr="001D0A89">
              <w:rPr>
                <w:rStyle w:val="font11"/>
                <w:rFonts w:hint="eastAsia"/>
              </w:rPr>
              <w:t>预算完成率</w:t>
            </w:r>
            <w:r w:rsidRPr="001D0A89">
              <w:rPr>
                <w:rStyle w:val="font141"/>
                <w:rFonts w:ascii="仿宋_GB2312" w:eastAsia="仿宋_GB2312" w:hint="eastAsia"/>
              </w:rPr>
              <w:t>=</w:t>
            </w:r>
            <w:r w:rsidRPr="001D0A89">
              <w:rPr>
                <w:rStyle w:val="font11"/>
                <w:rFonts w:hint="eastAsia"/>
              </w:rPr>
              <w:t>（预算完成数</w:t>
            </w:r>
            <w:r w:rsidRPr="001D0A89">
              <w:rPr>
                <w:rStyle w:val="font141"/>
                <w:rFonts w:ascii="仿宋_GB2312" w:eastAsia="仿宋_GB2312" w:hint="eastAsia"/>
              </w:rPr>
              <w:t>/</w:t>
            </w:r>
            <w:r w:rsidRPr="001D0A89">
              <w:rPr>
                <w:rStyle w:val="font11"/>
                <w:rFonts w:hint="eastAsia"/>
              </w:rPr>
              <w:t>调整预算数）</w:t>
            </w:r>
            <w:r w:rsidRPr="001D0A89">
              <w:rPr>
                <w:rStyle w:val="font141"/>
                <w:rFonts w:ascii="仿宋_GB2312" w:eastAsia="仿宋_GB2312" w:hint="eastAsia"/>
              </w:rPr>
              <w:t>×100%</w:t>
            </w:r>
            <w:r w:rsidRPr="001D0A89">
              <w:rPr>
                <w:rStyle w:val="font11"/>
                <w:rFonts w:hint="eastAsia"/>
              </w:rPr>
              <w:t>。</w:t>
            </w:r>
          </w:p>
          <w:p w:rsidR="00A760EE" w:rsidRPr="001D0A89" w:rsidRDefault="00A760EE" w:rsidP="00154E58">
            <w:pPr>
              <w:textAlignment w:val="center"/>
              <w:rPr>
                <w:rFonts w:ascii="仿宋_GB2312" w:eastAsia="仿宋_GB2312"/>
                <w:sz w:val="18"/>
                <w:szCs w:val="18"/>
              </w:rPr>
            </w:pPr>
            <w:r w:rsidRPr="001D0A89">
              <w:rPr>
                <w:rStyle w:val="font11"/>
                <w:rFonts w:hint="eastAsia"/>
              </w:rPr>
              <w:t>预算完成数为决算报表中本年支出决算数，调整预算数为决算报表中的本年支出调整预算数。</w:t>
            </w:r>
          </w:p>
        </w:tc>
        <w:tc>
          <w:tcPr>
            <w:tcW w:w="1339" w:type="pct"/>
            <w:tcMar>
              <w:top w:w="12" w:type="dxa"/>
              <w:left w:w="12" w:type="dxa"/>
              <w:right w:w="12" w:type="dxa"/>
            </w:tcMar>
            <w:vAlign w:val="center"/>
          </w:tcPr>
          <w:p w:rsidR="00A760EE" w:rsidRPr="001D0A89" w:rsidRDefault="00A760EE" w:rsidP="00154E58">
            <w:pPr>
              <w:textAlignment w:val="center"/>
              <w:rPr>
                <w:rFonts w:ascii="仿宋_GB2312" w:eastAsia="仿宋_GB2312"/>
                <w:color w:val="000000"/>
                <w:sz w:val="18"/>
                <w:szCs w:val="18"/>
              </w:rPr>
            </w:pPr>
            <w:r w:rsidRPr="001D0A89">
              <w:rPr>
                <w:rFonts w:ascii="仿宋_GB2312" w:eastAsia="仿宋_GB2312" w:hint="eastAsia"/>
                <w:color w:val="000000"/>
                <w:sz w:val="18"/>
                <w:szCs w:val="18"/>
              </w:rPr>
              <w:t>1.预算完成率大于或等于95%的，得满分；</w:t>
            </w:r>
          </w:p>
          <w:p w:rsidR="00A760EE" w:rsidRPr="001D0A89" w:rsidRDefault="00A760EE" w:rsidP="00154E58">
            <w:pPr>
              <w:textAlignment w:val="center"/>
              <w:rPr>
                <w:rFonts w:ascii="仿宋_GB2312" w:eastAsia="仿宋_GB2312"/>
                <w:color w:val="000000"/>
                <w:sz w:val="18"/>
                <w:szCs w:val="18"/>
              </w:rPr>
            </w:pPr>
            <w:r w:rsidRPr="001D0A89">
              <w:rPr>
                <w:rFonts w:ascii="仿宋_GB2312" w:eastAsia="仿宋_GB2312" w:hint="eastAsia"/>
                <w:color w:val="000000"/>
                <w:sz w:val="18"/>
                <w:szCs w:val="18"/>
              </w:rPr>
              <w:t>2.预算完成率小于或等于85%的，得0分；</w:t>
            </w:r>
          </w:p>
          <w:p w:rsidR="00A760EE" w:rsidRPr="001D0A89" w:rsidRDefault="00A760EE" w:rsidP="00154E58">
            <w:pPr>
              <w:textAlignment w:val="center"/>
              <w:rPr>
                <w:rFonts w:ascii="仿宋_GB2312" w:eastAsia="仿宋_GB2312"/>
                <w:color w:val="000000"/>
                <w:sz w:val="18"/>
                <w:szCs w:val="18"/>
              </w:rPr>
            </w:pPr>
            <w:r w:rsidRPr="001D0A89">
              <w:rPr>
                <w:rFonts w:ascii="仿宋_GB2312" w:eastAsia="仿宋_GB2312" w:hint="eastAsia"/>
                <w:color w:val="000000"/>
                <w:sz w:val="18"/>
                <w:szCs w:val="18"/>
              </w:rPr>
              <w:t>3.预算完成率在85%—95%之间的，在0分和满分之间计算确定：</w:t>
            </w:r>
          </w:p>
          <w:p w:rsidR="00A760EE" w:rsidRPr="001D0A89" w:rsidRDefault="00A760EE" w:rsidP="00154E58">
            <w:pPr>
              <w:textAlignment w:val="center"/>
              <w:rPr>
                <w:rFonts w:ascii="仿宋_GB2312" w:eastAsia="仿宋_GB2312"/>
                <w:color w:val="000000"/>
                <w:sz w:val="18"/>
                <w:szCs w:val="18"/>
              </w:rPr>
            </w:pPr>
            <w:r w:rsidRPr="001D0A89">
              <w:rPr>
                <w:rFonts w:ascii="仿宋_GB2312" w:eastAsia="仿宋_GB2312" w:hint="eastAsia"/>
                <w:color w:val="000000"/>
                <w:sz w:val="18"/>
                <w:szCs w:val="18"/>
              </w:rPr>
              <w:t>得分=（实际值-85%）/10%*权重。</w:t>
            </w:r>
          </w:p>
        </w:tc>
        <w:tc>
          <w:tcPr>
            <w:tcW w:w="333" w:type="pct"/>
            <w:tcMar>
              <w:top w:w="12" w:type="dxa"/>
              <w:left w:w="12" w:type="dxa"/>
              <w:right w:w="12" w:type="dxa"/>
            </w:tcMar>
            <w:vAlign w:val="center"/>
          </w:tcPr>
          <w:p w:rsidR="00A760EE" w:rsidRPr="001D0A89" w:rsidRDefault="00A760EE" w:rsidP="00154E58">
            <w:pPr>
              <w:rPr>
                <w:rFonts w:ascii="仿宋_GB2312" w:eastAsia="仿宋_GB2312"/>
                <w:color w:val="000000"/>
                <w:sz w:val="18"/>
                <w:szCs w:val="18"/>
              </w:rPr>
            </w:pPr>
            <w:r w:rsidRPr="001D0A89">
              <w:rPr>
                <w:rFonts w:ascii="仿宋_GB2312" w:eastAsia="仿宋_GB2312" w:hint="eastAsia"/>
                <w:color w:val="000000"/>
                <w:sz w:val="18"/>
                <w:szCs w:val="18"/>
              </w:rPr>
              <w:t>0</w:t>
            </w:r>
          </w:p>
        </w:tc>
      </w:tr>
      <w:tr w:rsidR="00A760EE" w:rsidRPr="001D0A89" w:rsidTr="00154E58">
        <w:trPr>
          <w:trHeight w:val="1899"/>
        </w:trPr>
        <w:tc>
          <w:tcPr>
            <w:tcW w:w="220" w:type="pct"/>
            <w:vMerge/>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p>
        </w:tc>
        <w:tc>
          <w:tcPr>
            <w:tcW w:w="110" w:type="pct"/>
            <w:vMerge/>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p>
        </w:tc>
        <w:tc>
          <w:tcPr>
            <w:tcW w:w="171"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预算调整率</w:t>
            </w:r>
          </w:p>
        </w:tc>
        <w:tc>
          <w:tcPr>
            <w:tcW w:w="157"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0</w:t>
            </w:r>
          </w:p>
        </w:tc>
        <w:tc>
          <w:tcPr>
            <w:tcW w:w="201" w:type="pct"/>
            <w:tcMar>
              <w:top w:w="12" w:type="dxa"/>
              <w:left w:w="12" w:type="dxa"/>
              <w:right w:w="12" w:type="dxa"/>
            </w:tcMar>
            <w:vAlign w:val="center"/>
          </w:tcPr>
          <w:p w:rsidR="00A760EE" w:rsidRPr="001D0A89" w:rsidRDefault="00A760EE" w:rsidP="00154E58">
            <w:pPr>
              <w:jc w:val="center"/>
              <w:rPr>
                <w:rFonts w:ascii="仿宋_GB2312" w:eastAsia="仿宋_GB2312"/>
                <w:color w:val="000000"/>
                <w:sz w:val="18"/>
                <w:szCs w:val="18"/>
              </w:rPr>
            </w:pPr>
            <w:r>
              <w:rPr>
                <w:rFonts w:ascii="仿宋_GB2312" w:eastAsia="仿宋_GB2312" w:hint="eastAsia"/>
                <w:color w:val="000000"/>
                <w:sz w:val="18"/>
                <w:szCs w:val="18"/>
              </w:rPr>
              <w:t>4%</w:t>
            </w:r>
          </w:p>
        </w:tc>
        <w:tc>
          <w:tcPr>
            <w:tcW w:w="214"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4</w:t>
            </w:r>
          </w:p>
        </w:tc>
        <w:tc>
          <w:tcPr>
            <w:tcW w:w="512"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部门决算报表</w:t>
            </w:r>
          </w:p>
        </w:tc>
        <w:tc>
          <w:tcPr>
            <w:tcW w:w="1743" w:type="pct"/>
            <w:tcMar>
              <w:top w:w="12" w:type="dxa"/>
              <w:left w:w="12" w:type="dxa"/>
              <w:right w:w="12" w:type="dxa"/>
            </w:tcMar>
            <w:vAlign w:val="center"/>
          </w:tcPr>
          <w:p w:rsidR="00A760EE" w:rsidRPr="001D0A89" w:rsidRDefault="00A760EE" w:rsidP="00154E58">
            <w:pPr>
              <w:textAlignment w:val="center"/>
              <w:rPr>
                <w:rStyle w:val="font141"/>
                <w:rFonts w:ascii="仿宋_GB2312" w:eastAsia="仿宋_GB2312"/>
              </w:rPr>
            </w:pPr>
            <w:r w:rsidRPr="001D0A89">
              <w:rPr>
                <w:rStyle w:val="font11"/>
                <w:rFonts w:hint="eastAsia"/>
              </w:rPr>
              <w:t>预算调整率</w:t>
            </w:r>
            <w:r w:rsidRPr="001D0A89">
              <w:rPr>
                <w:rStyle w:val="font141"/>
                <w:rFonts w:ascii="仿宋_GB2312" w:eastAsia="仿宋_GB2312" w:hint="eastAsia"/>
              </w:rPr>
              <w:t>=</w:t>
            </w:r>
            <w:r w:rsidRPr="001D0A89">
              <w:rPr>
                <w:rStyle w:val="font11"/>
                <w:rFonts w:hint="eastAsia"/>
              </w:rPr>
              <w:t>（预算调整数</w:t>
            </w:r>
            <w:r w:rsidRPr="001D0A89">
              <w:rPr>
                <w:rStyle w:val="font141"/>
                <w:rFonts w:ascii="仿宋_GB2312" w:eastAsia="仿宋_GB2312" w:hint="eastAsia"/>
              </w:rPr>
              <w:t>/</w:t>
            </w:r>
            <w:r w:rsidRPr="001D0A89">
              <w:rPr>
                <w:rStyle w:val="font11"/>
                <w:rFonts w:hint="eastAsia"/>
              </w:rPr>
              <w:t>年初预算数）</w:t>
            </w:r>
            <w:r w:rsidRPr="001D0A89">
              <w:rPr>
                <w:rStyle w:val="font141"/>
                <w:rFonts w:ascii="仿宋_GB2312" w:eastAsia="仿宋_GB2312" w:hint="eastAsia"/>
              </w:rPr>
              <w:t>×100%</w:t>
            </w:r>
            <w:r w:rsidRPr="001D0A89">
              <w:rPr>
                <w:rStyle w:val="font11"/>
                <w:rFonts w:hint="eastAsia"/>
              </w:rPr>
              <w:t>。</w:t>
            </w:r>
          </w:p>
          <w:p w:rsidR="00A760EE" w:rsidRPr="001D0A89" w:rsidRDefault="00A760EE" w:rsidP="00154E58">
            <w:pPr>
              <w:textAlignment w:val="center"/>
              <w:rPr>
                <w:rFonts w:ascii="仿宋_GB2312" w:eastAsia="仿宋_GB2312"/>
                <w:sz w:val="18"/>
                <w:szCs w:val="18"/>
              </w:rPr>
            </w:pPr>
            <w:r w:rsidRPr="001D0A89">
              <w:rPr>
                <w:rStyle w:val="font11"/>
                <w:rFonts w:hint="eastAsia"/>
              </w:rPr>
              <w:t>预算调整数：部门（单位）在本年度内涉及预算的追加、追减或结构调整的资金总和（因落实国家政策、发生不可抗力、上级部门或本级党委政府临时交办而产生的调整除外）。</w:t>
            </w:r>
          </w:p>
        </w:tc>
        <w:tc>
          <w:tcPr>
            <w:tcW w:w="1339" w:type="pct"/>
            <w:tcMar>
              <w:top w:w="12" w:type="dxa"/>
              <w:left w:w="12" w:type="dxa"/>
              <w:right w:w="12" w:type="dxa"/>
            </w:tcMar>
            <w:vAlign w:val="center"/>
          </w:tcPr>
          <w:p w:rsidR="00A760EE" w:rsidRPr="001D0A89" w:rsidRDefault="00A760EE" w:rsidP="00154E58">
            <w:pPr>
              <w:textAlignment w:val="center"/>
              <w:rPr>
                <w:rFonts w:ascii="仿宋_GB2312" w:eastAsia="仿宋_GB2312"/>
                <w:color w:val="000000"/>
                <w:sz w:val="18"/>
                <w:szCs w:val="18"/>
              </w:rPr>
            </w:pPr>
            <w:r w:rsidRPr="001D0A89">
              <w:rPr>
                <w:rFonts w:ascii="仿宋_GB2312" w:eastAsia="仿宋_GB2312" w:hint="eastAsia"/>
                <w:color w:val="000000"/>
                <w:sz w:val="18"/>
                <w:szCs w:val="18"/>
              </w:rPr>
              <w:t>1.预算调整率等于0的，得满分；</w:t>
            </w:r>
          </w:p>
          <w:p w:rsidR="00A760EE" w:rsidRPr="001D0A89" w:rsidRDefault="00A760EE" w:rsidP="00154E58">
            <w:pPr>
              <w:textAlignment w:val="center"/>
              <w:rPr>
                <w:rFonts w:ascii="仿宋_GB2312" w:eastAsia="仿宋_GB2312"/>
                <w:color w:val="000000"/>
                <w:sz w:val="18"/>
                <w:szCs w:val="18"/>
              </w:rPr>
            </w:pPr>
            <w:r w:rsidRPr="001D0A89">
              <w:rPr>
                <w:rFonts w:ascii="仿宋_GB2312" w:eastAsia="仿宋_GB2312" w:hint="eastAsia"/>
                <w:color w:val="000000"/>
                <w:sz w:val="18"/>
                <w:szCs w:val="18"/>
              </w:rPr>
              <w:t>2.预算调整率增幅或降幅大于等于5%的，得0分；</w:t>
            </w:r>
          </w:p>
          <w:p w:rsidR="00A760EE" w:rsidRPr="001D0A89" w:rsidRDefault="00A760EE" w:rsidP="00154E58">
            <w:pPr>
              <w:textAlignment w:val="center"/>
              <w:rPr>
                <w:rFonts w:ascii="仿宋_GB2312" w:eastAsia="仿宋_GB2312"/>
                <w:color w:val="000000"/>
                <w:sz w:val="18"/>
                <w:szCs w:val="18"/>
              </w:rPr>
            </w:pPr>
            <w:r w:rsidRPr="001D0A89">
              <w:rPr>
                <w:rFonts w:ascii="仿宋_GB2312" w:eastAsia="仿宋_GB2312" w:hint="eastAsia"/>
                <w:color w:val="000000"/>
                <w:sz w:val="18"/>
                <w:szCs w:val="18"/>
              </w:rPr>
              <w:t>3.预算调整率在0—5%之间的，在0分和满分之间计算确定：</w:t>
            </w:r>
          </w:p>
          <w:p w:rsidR="00A760EE" w:rsidRPr="001D0A89" w:rsidRDefault="00A760EE" w:rsidP="00154E58">
            <w:pPr>
              <w:textAlignment w:val="center"/>
              <w:rPr>
                <w:rFonts w:ascii="仿宋_GB2312" w:eastAsia="仿宋_GB2312"/>
                <w:color w:val="000000"/>
                <w:sz w:val="18"/>
                <w:szCs w:val="18"/>
              </w:rPr>
            </w:pPr>
            <w:r w:rsidRPr="001D0A89">
              <w:rPr>
                <w:rFonts w:ascii="仿宋_GB2312" w:eastAsia="仿宋_GB2312" w:hint="eastAsia"/>
                <w:color w:val="000000"/>
                <w:sz w:val="18"/>
                <w:szCs w:val="18"/>
              </w:rPr>
              <w:t>得分=（5%-|实际值|）/5%*权重；|实际值|为实际值的绝对值。</w:t>
            </w:r>
          </w:p>
        </w:tc>
        <w:tc>
          <w:tcPr>
            <w:tcW w:w="333" w:type="pct"/>
            <w:tcMar>
              <w:top w:w="12" w:type="dxa"/>
              <w:left w:w="12" w:type="dxa"/>
              <w:right w:w="12" w:type="dxa"/>
            </w:tcMar>
            <w:vAlign w:val="center"/>
          </w:tcPr>
          <w:p w:rsidR="00A760EE" w:rsidRPr="001D0A89" w:rsidRDefault="00A760EE" w:rsidP="00154E58">
            <w:pPr>
              <w:rPr>
                <w:rFonts w:ascii="仿宋_GB2312" w:eastAsia="仿宋_GB2312"/>
                <w:color w:val="000000"/>
                <w:sz w:val="18"/>
                <w:szCs w:val="18"/>
              </w:rPr>
            </w:pPr>
            <w:r>
              <w:rPr>
                <w:rFonts w:ascii="仿宋_GB2312" w:eastAsia="仿宋_GB2312" w:hint="eastAsia"/>
                <w:color w:val="000000"/>
                <w:sz w:val="18"/>
                <w:szCs w:val="18"/>
              </w:rPr>
              <w:t>3.2</w:t>
            </w:r>
          </w:p>
        </w:tc>
      </w:tr>
      <w:tr w:rsidR="00A760EE" w:rsidRPr="001D0A89" w:rsidTr="00154E58">
        <w:trPr>
          <w:trHeight w:val="2961"/>
        </w:trPr>
        <w:tc>
          <w:tcPr>
            <w:tcW w:w="220" w:type="pct"/>
            <w:vMerge/>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p>
        </w:tc>
        <w:tc>
          <w:tcPr>
            <w:tcW w:w="110" w:type="pct"/>
            <w:vMerge/>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p>
        </w:tc>
        <w:tc>
          <w:tcPr>
            <w:tcW w:w="171"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支出进度率</w:t>
            </w:r>
          </w:p>
        </w:tc>
        <w:tc>
          <w:tcPr>
            <w:tcW w:w="157"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≥100%</w:t>
            </w:r>
          </w:p>
        </w:tc>
        <w:tc>
          <w:tcPr>
            <w:tcW w:w="201" w:type="pct"/>
            <w:tcMar>
              <w:top w:w="12" w:type="dxa"/>
              <w:left w:w="12" w:type="dxa"/>
              <w:right w:w="12" w:type="dxa"/>
            </w:tcMar>
            <w:vAlign w:val="center"/>
          </w:tcPr>
          <w:p w:rsidR="00A760EE" w:rsidRPr="001D0A89" w:rsidRDefault="00A760EE" w:rsidP="00154E58">
            <w:pPr>
              <w:jc w:val="center"/>
              <w:rPr>
                <w:rFonts w:ascii="仿宋_GB2312" w:eastAsia="仿宋_GB2312"/>
                <w:color w:val="000000"/>
                <w:sz w:val="18"/>
                <w:szCs w:val="18"/>
              </w:rPr>
            </w:pPr>
            <w:r>
              <w:rPr>
                <w:rFonts w:ascii="仿宋_GB2312" w:eastAsia="仿宋_GB2312" w:hint="eastAsia"/>
                <w:color w:val="000000"/>
                <w:sz w:val="18"/>
                <w:szCs w:val="18"/>
              </w:rPr>
              <w:t>79.6%</w:t>
            </w:r>
          </w:p>
        </w:tc>
        <w:tc>
          <w:tcPr>
            <w:tcW w:w="214"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4</w:t>
            </w:r>
          </w:p>
        </w:tc>
        <w:tc>
          <w:tcPr>
            <w:tcW w:w="512"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预算管理一体化平台、部门决算报表</w:t>
            </w:r>
          </w:p>
        </w:tc>
        <w:tc>
          <w:tcPr>
            <w:tcW w:w="1743" w:type="pct"/>
            <w:tcMar>
              <w:top w:w="12" w:type="dxa"/>
              <w:left w:w="12" w:type="dxa"/>
              <w:right w:w="12" w:type="dxa"/>
            </w:tcMar>
            <w:vAlign w:val="center"/>
          </w:tcPr>
          <w:p w:rsidR="00A760EE" w:rsidRPr="001D0A89" w:rsidRDefault="00A760EE" w:rsidP="00154E58">
            <w:pPr>
              <w:textAlignment w:val="center"/>
              <w:rPr>
                <w:rStyle w:val="font141"/>
                <w:rFonts w:ascii="仿宋_GB2312" w:eastAsia="仿宋_GB2312"/>
              </w:rPr>
            </w:pPr>
            <w:r w:rsidRPr="001D0A89">
              <w:rPr>
                <w:rFonts w:ascii="仿宋_GB2312" w:eastAsia="仿宋_GB2312" w:hint="eastAsia"/>
                <w:color w:val="000000"/>
                <w:sz w:val="18"/>
                <w:szCs w:val="18"/>
              </w:rPr>
              <w:t>支付进度率</w:t>
            </w:r>
            <w:r w:rsidRPr="001D0A89">
              <w:rPr>
                <w:rStyle w:val="font141"/>
                <w:rFonts w:ascii="仿宋_GB2312" w:eastAsia="仿宋_GB2312" w:hint="eastAsia"/>
              </w:rPr>
              <w:t>=</w:t>
            </w:r>
            <w:r w:rsidRPr="001D0A89">
              <w:rPr>
                <w:rStyle w:val="font11"/>
                <w:rFonts w:hint="eastAsia"/>
              </w:rPr>
              <w:t>（</w:t>
            </w:r>
            <w:r w:rsidRPr="001D0A89">
              <w:rPr>
                <w:rStyle w:val="font141"/>
                <w:rFonts w:ascii="仿宋_GB2312" w:eastAsia="仿宋_GB2312" w:hint="eastAsia"/>
              </w:rPr>
              <w:t>6</w:t>
            </w:r>
            <w:r w:rsidRPr="001D0A89">
              <w:rPr>
                <w:rStyle w:val="font11"/>
                <w:rFonts w:hint="eastAsia"/>
              </w:rPr>
              <w:t>月末实际支付进度</w:t>
            </w:r>
            <w:r w:rsidRPr="001D0A89">
              <w:rPr>
                <w:rStyle w:val="font141"/>
                <w:rFonts w:ascii="仿宋_GB2312" w:eastAsia="仿宋_GB2312" w:hint="eastAsia"/>
              </w:rPr>
              <w:t>/6</w:t>
            </w:r>
            <w:r w:rsidRPr="001D0A89">
              <w:rPr>
                <w:rStyle w:val="font11"/>
                <w:rFonts w:hint="eastAsia"/>
              </w:rPr>
              <w:t>月末序时支付进度）</w:t>
            </w:r>
            <w:r w:rsidRPr="001D0A89">
              <w:rPr>
                <w:rStyle w:val="font141"/>
                <w:rFonts w:ascii="仿宋_GB2312" w:eastAsia="仿宋_GB2312" w:hint="eastAsia"/>
              </w:rPr>
              <w:t>×1/6+</w:t>
            </w:r>
            <w:r w:rsidRPr="001D0A89">
              <w:rPr>
                <w:rStyle w:val="font11"/>
                <w:rFonts w:hint="eastAsia"/>
              </w:rPr>
              <w:t>（</w:t>
            </w:r>
            <w:r w:rsidRPr="001D0A89">
              <w:rPr>
                <w:rStyle w:val="font141"/>
                <w:rFonts w:ascii="仿宋_GB2312" w:eastAsia="仿宋_GB2312" w:hint="eastAsia"/>
              </w:rPr>
              <w:t>9</w:t>
            </w:r>
            <w:r w:rsidRPr="001D0A89">
              <w:rPr>
                <w:rStyle w:val="font11"/>
                <w:rFonts w:hint="eastAsia"/>
              </w:rPr>
              <w:t>月末实际支付进度</w:t>
            </w:r>
            <w:r w:rsidRPr="001D0A89">
              <w:rPr>
                <w:rStyle w:val="font141"/>
                <w:rFonts w:ascii="仿宋_GB2312" w:eastAsia="仿宋_GB2312" w:hint="eastAsia"/>
              </w:rPr>
              <w:t>/9</w:t>
            </w:r>
            <w:r w:rsidRPr="001D0A89">
              <w:rPr>
                <w:rStyle w:val="font11"/>
                <w:rFonts w:hint="eastAsia"/>
              </w:rPr>
              <w:t>月末序时支付进度）</w:t>
            </w:r>
            <w:r w:rsidRPr="001D0A89">
              <w:rPr>
                <w:rStyle w:val="font141"/>
                <w:rFonts w:ascii="仿宋_GB2312" w:eastAsia="仿宋_GB2312" w:hint="eastAsia"/>
              </w:rPr>
              <w:t>×1/6+</w:t>
            </w:r>
            <w:r w:rsidRPr="001D0A89">
              <w:rPr>
                <w:rStyle w:val="font11"/>
                <w:rFonts w:hint="eastAsia"/>
              </w:rPr>
              <w:t>（</w:t>
            </w:r>
            <w:r w:rsidRPr="001D0A89">
              <w:rPr>
                <w:rStyle w:val="font141"/>
                <w:rFonts w:ascii="仿宋_GB2312" w:eastAsia="仿宋_GB2312" w:hint="eastAsia"/>
              </w:rPr>
              <w:t>11</w:t>
            </w:r>
            <w:r w:rsidRPr="001D0A89">
              <w:rPr>
                <w:rStyle w:val="font11"/>
                <w:rFonts w:hint="eastAsia"/>
              </w:rPr>
              <w:t>月末实际支付进度</w:t>
            </w:r>
            <w:r w:rsidRPr="001D0A89">
              <w:rPr>
                <w:rStyle w:val="font141"/>
                <w:rFonts w:ascii="仿宋_GB2312" w:eastAsia="仿宋_GB2312" w:hint="eastAsia"/>
              </w:rPr>
              <w:t>/11</w:t>
            </w:r>
            <w:r w:rsidRPr="001D0A89">
              <w:rPr>
                <w:rStyle w:val="font11"/>
                <w:rFonts w:hint="eastAsia"/>
              </w:rPr>
              <w:t>月末序时支付进度）</w:t>
            </w:r>
            <w:r w:rsidRPr="001D0A89">
              <w:rPr>
                <w:rStyle w:val="font141"/>
                <w:rFonts w:ascii="仿宋_GB2312" w:eastAsia="仿宋_GB2312" w:hint="eastAsia"/>
              </w:rPr>
              <w:t>×1/6+</w:t>
            </w:r>
            <w:r w:rsidRPr="001D0A89">
              <w:rPr>
                <w:rStyle w:val="font11"/>
                <w:rFonts w:hint="eastAsia"/>
              </w:rPr>
              <w:t>（</w:t>
            </w:r>
            <w:r w:rsidRPr="001D0A89">
              <w:rPr>
                <w:rStyle w:val="font141"/>
                <w:rFonts w:ascii="仿宋_GB2312" w:eastAsia="仿宋_GB2312" w:hint="eastAsia"/>
              </w:rPr>
              <w:t>12</w:t>
            </w:r>
            <w:r w:rsidRPr="001D0A89">
              <w:rPr>
                <w:rStyle w:val="font11"/>
                <w:rFonts w:hint="eastAsia"/>
              </w:rPr>
              <w:t>月末实际支付进度</w:t>
            </w:r>
            <w:r w:rsidRPr="001D0A89">
              <w:rPr>
                <w:rStyle w:val="font141"/>
                <w:rFonts w:ascii="仿宋_GB2312" w:eastAsia="仿宋_GB2312" w:hint="eastAsia"/>
              </w:rPr>
              <w:t>/95%</w:t>
            </w:r>
            <w:r w:rsidRPr="001D0A89">
              <w:rPr>
                <w:rStyle w:val="font11"/>
                <w:rFonts w:hint="eastAsia"/>
              </w:rPr>
              <w:t>）</w:t>
            </w:r>
            <w:r w:rsidRPr="001D0A89">
              <w:rPr>
                <w:rStyle w:val="font141"/>
                <w:rFonts w:ascii="仿宋_GB2312" w:eastAsia="仿宋_GB2312" w:hint="eastAsia"/>
              </w:rPr>
              <w:t>×1/2</w:t>
            </w:r>
            <w:r w:rsidRPr="001D0A89">
              <w:rPr>
                <w:rStyle w:val="font112"/>
                <w:rFonts w:ascii="仿宋_GB2312" w:eastAsia="仿宋_GB2312"/>
              </w:rPr>
              <w:t>。</w:t>
            </w:r>
          </w:p>
          <w:p w:rsidR="00A760EE" w:rsidRPr="001D0A89" w:rsidRDefault="00A760EE" w:rsidP="00154E58">
            <w:pPr>
              <w:textAlignment w:val="center"/>
              <w:rPr>
                <w:rStyle w:val="font11"/>
              </w:rPr>
            </w:pPr>
            <w:r w:rsidRPr="001D0A89">
              <w:rPr>
                <w:rStyle w:val="font11"/>
                <w:rFonts w:hint="eastAsia"/>
              </w:rPr>
              <w:t>实际支付进度是指部门（单位）在某一时点的支出预算执行总数与调整预算数的比率。</w:t>
            </w:r>
            <w:r w:rsidRPr="001D0A89">
              <w:rPr>
                <w:rStyle w:val="font141"/>
                <w:rFonts w:ascii="仿宋_GB2312" w:eastAsia="仿宋_GB2312" w:hint="eastAsia"/>
              </w:rPr>
              <w:t>6</w:t>
            </w:r>
            <w:r w:rsidRPr="001D0A89">
              <w:rPr>
                <w:rStyle w:val="font11"/>
                <w:rFonts w:hint="eastAsia"/>
              </w:rPr>
              <w:t>月末序时支付进度</w:t>
            </w:r>
            <w:r w:rsidRPr="001D0A89">
              <w:rPr>
                <w:rStyle w:val="font141"/>
                <w:rFonts w:ascii="仿宋_GB2312" w:eastAsia="仿宋_GB2312" w:hint="eastAsia"/>
              </w:rPr>
              <w:t>=6/12</w:t>
            </w:r>
            <w:r w:rsidRPr="001D0A89">
              <w:rPr>
                <w:rStyle w:val="font11"/>
                <w:rFonts w:hint="eastAsia"/>
              </w:rPr>
              <w:t>；</w:t>
            </w:r>
            <w:r w:rsidRPr="001D0A89">
              <w:rPr>
                <w:rStyle w:val="font141"/>
                <w:rFonts w:ascii="仿宋_GB2312" w:eastAsia="仿宋_GB2312" w:hint="eastAsia"/>
              </w:rPr>
              <w:t>9</w:t>
            </w:r>
            <w:r w:rsidRPr="001D0A89">
              <w:rPr>
                <w:rStyle w:val="font11"/>
                <w:rFonts w:hint="eastAsia"/>
              </w:rPr>
              <w:t>月末序时支付进度</w:t>
            </w:r>
            <w:r w:rsidRPr="001D0A89">
              <w:rPr>
                <w:rStyle w:val="font141"/>
                <w:rFonts w:ascii="仿宋_GB2312" w:eastAsia="仿宋_GB2312" w:hint="eastAsia"/>
              </w:rPr>
              <w:t>=9/12</w:t>
            </w:r>
            <w:r w:rsidRPr="001D0A89">
              <w:rPr>
                <w:rStyle w:val="font11"/>
                <w:rFonts w:hint="eastAsia"/>
              </w:rPr>
              <w:t>；</w:t>
            </w:r>
            <w:r w:rsidRPr="001D0A89">
              <w:rPr>
                <w:rStyle w:val="font141"/>
                <w:rFonts w:ascii="仿宋_GB2312" w:eastAsia="仿宋_GB2312" w:hint="eastAsia"/>
              </w:rPr>
              <w:t>11</w:t>
            </w:r>
            <w:r w:rsidRPr="001D0A89">
              <w:rPr>
                <w:rStyle w:val="font11"/>
                <w:rFonts w:hint="eastAsia"/>
              </w:rPr>
              <w:t>月末序时支付进度</w:t>
            </w:r>
            <w:r w:rsidRPr="001D0A89">
              <w:rPr>
                <w:rStyle w:val="font141"/>
                <w:rFonts w:ascii="仿宋_GB2312" w:eastAsia="仿宋_GB2312" w:hint="eastAsia"/>
              </w:rPr>
              <w:t>=11/12</w:t>
            </w:r>
            <w:r w:rsidRPr="001D0A89">
              <w:rPr>
                <w:rStyle w:val="font11"/>
                <w:rFonts w:hint="eastAsia"/>
              </w:rPr>
              <w:t>；</w:t>
            </w:r>
            <w:r w:rsidRPr="001D0A89">
              <w:rPr>
                <w:rStyle w:val="font141"/>
                <w:rFonts w:ascii="仿宋_GB2312" w:eastAsia="仿宋_GB2312" w:hint="eastAsia"/>
              </w:rPr>
              <w:t>12</w:t>
            </w:r>
            <w:r w:rsidRPr="001D0A89">
              <w:rPr>
                <w:rStyle w:val="font11"/>
                <w:rFonts w:hint="eastAsia"/>
              </w:rPr>
              <w:t>月末序时支付进度</w:t>
            </w:r>
            <w:r w:rsidRPr="001D0A89">
              <w:rPr>
                <w:rStyle w:val="font141"/>
                <w:rFonts w:ascii="仿宋_GB2312" w:eastAsia="仿宋_GB2312" w:hint="eastAsia"/>
              </w:rPr>
              <w:t>=95%</w:t>
            </w:r>
            <w:r w:rsidRPr="001D0A89">
              <w:rPr>
                <w:rStyle w:val="font112"/>
                <w:rFonts w:ascii="仿宋_GB2312" w:eastAsia="仿宋_GB2312"/>
              </w:rPr>
              <w:t>。</w:t>
            </w:r>
          </w:p>
          <w:p w:rsidR="00A760EE" w:rsidRPr="001D0A89" w:rsidRDefault="00A760EE" w:rsidP="00154E58">
            <w:pPr>
              <w:textAlignment w:val="center"/>
              <w:rPr>
                <w:rFonts w:ascii="仿宋_GB2312" w:eastAsia="仿宋_GB2312"/>
                <w:sz w:val="18"/>
                <w:szCs w:val="18"/>
              </w:rPr>
            </w:pPr>
            <w:r w:rsidRPr="001D0A89">
              <w:rPr>
                <w:rStyle w:val="font11"/>
                <w:rFonts w:hint="eastAsia"/>
              </w:rPr>
              <w:t>考察资金范围=上年结转结余资金+2019年度预算资金</w:t>
            </w:r>
          </w:p>
        </w:tc>
        <w:tc>
          <w:tcPr>
            <w:tcW w:w="1339" w:type="pct"/>
            <w:tcMar>
              <w:top w:w="12" w:type="dxa"/>
              <w:left w:w="12" w:type="dxa"/>
              <w:right w:w="12" w:type="dxa"/>
            </w:tcMar>
            <w:vAlign w:val="center"/>
          </w:tcPr>
          <w:p w:rsidR="00A760EE" w:rsidRPr="001D0A89" w:rsidRDefault="00A760EE" w:rsidP="00154E58">
            <w:pPr>
              <w:textAlignment w:val="center"/>
              <w:rPr>
                <w:rFonts w:ascii="仿宋_GB2312" w:eastAsia="仿宋_GB2312"/>
                <w:color w:val="000000"/>
                <w:sz w:val="18"/>
                <w:szCs w:val="18"/>
              </w:rPr>
            </w:pPr>
            <w:r w:rsidRPr="001D0A89">
              <w:rPr>
                <w:rFonts w:ascii="仿宋_GB2312" w:eastAsia="仿宋_GB2312" w:hint="eastAsia"/>
                <w:color w:val="000000"/>
                <w:sz w:val="18"/>
                <w:szCs w:val="18"/>
              </w:rPr>
              <w:t>1.支付进度率大于或等100%的，得满分；</w:t>
            </w:r>
          </w:p>
          <w:p w:rsidR="00A760EE" w:rsidRPr="001D0A89" w:rsidRDefault="00A760EE" w:rsidP="00154E58">
            <w:pPr>
              <w:textAlignment w:val="center"/>
              <w:rPr>
                <w:rFonts w:ascii="仿宋_GB2312" w:eastAsia="仿宋_GB2312"/>
                <w:color w:val="000000"/>
                <w:sz w:val="18"/>
                <w:szCs w:val="18"/>
              </w:rPr>
            </w:pPr>
            <w:r w:rsidRPr="001D0A89">
              <w:rPr>
                <w:rFonts w:ascii="仿宋_GB2312" w:eastAsia="仿宋_GB2312" w:hint="eastAsia"/>
                <w:color w:val="000000"/>
                <w:sz w:val="18"/>
                <w:szCs w:val="18"/>
              </w:rPr>
              <w:t>2.支付进度率小于或等于60%的，不得分；</w:t>
            </w:r>
          </w:p>
          <w:p w:rsidR="00A760EE" w:rsidRPr="001D0A89" w:rsidRDefault="00A760EE" w:rsidP="00154E58">
            <w:pPr>
              <w:textAlignment w:val="center"/>
              <w:rPr>
                <w:rFonts w:ascii="仿宋_GB2312" w:eastAsia="仿宋_GB2312"/>
                <w:color w:val="000000"/>
                <w:sz w:val="18"/>
                <w:szCs w:val="18"/>
              </w:rPr>
            </w:pPr>
            <w:r w:rsidRPr="001D0A89">
              <w:rPr>
                <w:rFonts w:ascii="仿宋_GB2312" w:eastAsia="仿宋_GB2312" w:hint="eastAsia"/>
                <w:color w:val="000000"/>
                <w:sz w:val="18"/>
                <w:szCs w:val="18"/>
              </w:rPr>
              <w:t>3.支付进度率在60%—100%之间的，在0分和满分之间计算确定：</w:t>
            </w:r>
          </w:p>
          <w:p w:rsidR="00A760EE" w:rsidRPr="001D0A89" w:rsidRDefault="00A760EE" w:rsidP="00154E58">
            <w:pPr>
              <w:textAlignment w:val="center"/>
              <w:rPr>
                <w:rFonts w:ascii="仿宋_GB2312" w:eastAsia="仿宋_GB2312"/>
                <w:color w:val="000000"/>
                <w:sz w:val="18"/>
                <w:szCs w:val="18"/>
              </w:rPr>
            </w:pPr>
            <w:r w:rsidRPr="001D0A89">
              <w:rPr>
                <w:rFonts w:ascii="仿宋_GB2312" w:eastAsia="仿宋_GB2312" w:hint="eastAsia"/>
                <w:color w:val="000000"/>
                <w:sz w:val="18"/>
                <w:szCs w:val="18"/>
              </w:rPr>
              <w:t>得分=（实际值-60%）/40%*权重。</w:t>
            </w:r>
          </w:p>
        </w:tc>
        <w:tc>
          <w:tcPr>
            <w:tcW w:w="333" w:type="pct"/>
            <w:tcMar>
              <w:top w:w="12" w:type="dxa"/>
              <w:left w:w="12" w:type="dxa"/>
              <w:right w:w="12" w:type="dxa"/>
            </w:tcMar>
            <w:vAlign w:val="center"/>
          </w:tcPr>
          <w:p w:rsidR="00A760EE" w:rsidRPr="001D0A89" w:rsidRDefault="00A760EE" w:rsidP="00154E58">
            <w:pPr>
              <w:rPr>
                <w:rFonts w:ascii="仿宋_GB2312" w:eastAsia="仿宋_GB2312"/>
                <w:color w:val="000000"/>
                <w:sz w:val="18"/>
                <w:szCs w:val="18"/>
              </w:rPr>
            </w:pPr>
            <w:r>
              <w:rPr>
                <w:rFonts w:ascii="仿宋_GB2312" w:eastAsia="仿宋_GB2312" w:hint="eastAsia"/>
                <w:color w:val="000000"/>
                <w:sz w:val="18"/>
                <w:szCs w:val="18"/>
              </w:rPr>
              <w:t>1</w:t>
            </w:r>
          </w:p>
        </w:tc>
      </w:tr>
      <w:tr w:rsidR="00A760EE" w:rsidRPr="001D0A89" w:rsidTr="00154E58">
        <w:tc>
          <w:tcPr>
            <w:tcW w:w="220" w:type="pct"/>
            <w:vMerge/>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p>
        </w:tc>
        <w:tc>
          <w:tcPr>
            <w:tcW w:w="110" w:type="pct"/>
            <w:vMerge/>
            <w:tcMar>
              <w:top w:w="12" w:type="dxa"/>
              <w:left w:w="12" w:type="dxa"/>
              <w:right w:w="12" w:type="dxa"/>
            </w:tcMar>
            <w:vAlign w:val="center"/>
          </w:tcPr>
          <w:p w:rsidR="00A760EE" w:rsidRPr="001D0A89" w:rsidRDefault="00A760EE" w:rsidP="00154E58">
            <w:pPr>
              <w:jc w:val="center"/>
              <w:rPr>
                <w:rFonts w:ascii="仿宋_GB2312" w:eastAsia="仿宋_GB2312"/>
                <w:color w:val="000000"/>
                <w:sz w:val="18"/>
                <w:szCs w:val="18"/>
              </w:rPr>
            </w:pPr>
          </w:p>
        </w:tc>
        <w:tc>
          <w:tcPr>
            <w:tcW w:w="171"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Style w:val="font141"/>
                <w:rFonts w:ascii="仿宋_GB2312" w:eastAsia="仿宋_GB2312" w:hint="eastAsia"/>
              </w:rPr>
              <w:t>“</w:t>
            </w:r>
            <w:r w:rsidRPr="001D0A89">
              <w:rPr>
                <w:rStyle w:val="font11"/>
                <w:rFonts w:hint="eastAsia"/>
              </w:rPr>
              <w:t>三公经</w:t>
            </w:r>
            <w:r w:rsidRPr="001D0A89">
              <w:rPr>
                <w:rStyle w:val="font11"/>
                <w:rFonts w:hint="eastAsia"/>
              </w:rPr>
              <w:lastRenderedPageBreak/>
              <w:t>费</w:t>
            </w:r>
            <w:r w:rsidRPr="001D0A89">
              <w:rPr>
                <w:rStyle w:val="font141"/>
                <w:rFonts w:ascii="仿宋_GB2312" w:eastAsia="仿宋_GB2312" w:hint="eastAsia"/>
              </w:rPr>
              <w:t>”</w:t>
            </w:r>
            <w:r w:rsidRPr="001D0A89">
              <w:rPr>
                <w:rStyle w:val="font11"/>
                <w:rFonts w:hint="eastAsia"/>
              </w:rPr>
              <w:t>变动率</w:t>
            </w:r>
          </w:p>
        </w:tc>
        <w:tc>
          <w:tcPr>
            <w:tcW w:w="157"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Style w:val="font141"/>
                <w:rFonts w:ascii="仿宋_GB2312" w:eastAsia="仿宋_GB2312" w:hint="eastAsia"/>
              </w:rPr>
              <w:lastRenderedPageBreak/>
              <w:t>≤0</w:t>
            </w:r>
          </w:p>
        </w:tc>
        <w:tc>
          <w:tcPr>
            <w:tcW w:w="201" w:type="pct"/>
            <w:tcMar>
              <w:top w:w="12" w:type="dxa"/>
              <w:left w:w="12" w:type="dxa"/>
              <w:right w:w="12" w:type="dxa"/>
            </w:tcMar>
            <w:vAlign w:val="center"/>
          </w:tcPr>
          <w:p w:rsidR="00A760EE" w:rsidRPr="001D0A89" w:rsidRDefault="00A760EE" w:rsidP="00154E58">
            <w:pPr>
              <w:jc w:val="center"/>
              <w:rPr>
                <w:rFonts w:ascii="仿宋_GB2312" w:eastAsia="仿宋_GB2312"/>
                <w:color w:val="000000"/>
                <w:sz w:val="18"/>
                <w:szCs w:val="18"/>
              </w:rPr>
            </w:pPr>
            <w:r>
              <w:rPr>
                <w:rFonts w:ascii="仿宋_GB2312" w:eastAsia="仿宋_GB2312" w:hint="eastAsia"/>
                <w:color w:val="000000"/>
                <w:sz w:val="18"/>
                <w:szCs w:val="18"/>
              </w:rPr>
              <w:t>0</w:t>
            </w:r>
          </w:p>
        </w:tc>
        <w:tc>
          <w:tcPr>
            <w:tcW w:w="214"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4</w:t>
            </w:r>
          </w:p>
        </w:tc>
        <w:tc>
          <w:tcPr>
            <w:tcW w:w="512"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部门决算报表</w:t>
            </w:r>
          </w:p>
        </w:tc>
        <w:tc>
          <w:tcPr>
            <w:tcW w:w="1743" w:type="pct"/>
            <w:tcMar>
              <w:top w:w="12" w:type="dxa"/>
              <w:left w:w="12" w:type="dxa"/>
              <w:right w:w="12" w:type="dxa"/>
            </w:tcMar>
            <w:vAlign w:val="center"/>
          </w:tcPr>
          <w:p w:rsidR="00A760EE" w:rsidRPr="001D0A89" w:rsidRDefault="00A760EE" w:rsidP="00154E58">
            <w:pPr>
              <w:textAlignment w:val="center"/>
              <w:rPr>
                <w:rFonts w:ascii="仿宋_GB2312" w:eastAsia="仿宋_GB2312"/>
                <w:sz w:val="18"/>
                <w:szCs w:val="18"/>
              </w:rPr>
            </w:pPr>
            <w:r w:rsidRPr="001D0A89">
              <w:rPr>
                <w:rStyle w:val="font141"/>
                <w:rFonts w:ascii="仿宋_GB2312" w:eastAsia="仿宋_GB2312" w:hint="eastAsia"/>
              </w:rPr>
              <w:t>“</w:t>
            </w:r>
            <w:r w:rsidRPr="001D0A89">
              <w:rPr>
                <w:rStyle w:val="font11"/>
                <w:rFonts w:hint="eastAsia"/>
              </w:rPr>
              <w:t>三公经费</w:t>
            </w:r>
            <w:r w:rsidRPr="001D0A89">
              <w:rPr>
                <w:rStyle w:val="font141"/>
                <w:rFonts w:ascii="仿宋_GB2312" w:eastAsia="仿宋_GB2312" w:hint="eastAsia"/>
              </w:rPr>
              <w:t>”</w:t>
            </w:r>
            <w:r w:rsidRPr="001D0A89">
              <w:rPr>
                <w:rStyle w:val="font11"/>
                <w:rFonts w:hint="eastAsia"/>
              </w:rPr>
              <w:t>变动率</w:t>
            </w:r>
            <w:r w:rsidRPr="001D0A89">
              <w:rPr>
                <w:rStyle w:val="font141"/>
                <w:rFonts w:ascii="仿宋_GB2312" w:eastAsia="仿宋_GB2312" w:hint="eastAsia"/>
              </w:rPr>
              <w:t>=[</w:t>
            </w:r>
            <w:r w:rsidRPr="001D0A89">
              <w:rPr>
                <w:rStyle w:val="font11"/>
                <w:rFonts w:hint="eastAsia"/>
              </w:rPr>
              <w:t>（本年度</w:t>
            </w:r>
            <w:r w:rsidRPr="001D0A89">
              <w:rPr>
                <w:rStyle w:val="font141"/>
                <w:rFonts w:ascii="仿宋_GB2312" w:eastAsia="仿宋_GB2312" w:hint="eastAsia"/>
              </w:rPr>
              <w:t>“</w:t>
            </w:r>
            <w:r w:rsidRPr="001D0A89">
              <w:rPr>
                <w:rStyle w:val="font11"/>
                <w:rFonts w:hint="eastAsia"/>
              </w:rPr>
              <w:t>三公经费</w:t>
            </w:r>
            <w:r w:rsidRPr="001D0A89">
              <w:rPr>
                <w:rStyle w:val="font141"/>
                <w:rFonts w:ascii="仿宋_GB2312" w:eastAsia="仿宋_GB2312" w:hint="eastAsia"/>
              </w:rPr>
              <w:t>”</w:t>
            </w:r>
            <w:r w:rsidRPr="001D0A89">
              <w:rPr>
                <w:rStyle w:val="font11"/>
                <w:rFonts w:hint="eastAsia"/>
              </w:rPr>
              <w:t>支出总额</w:t>
            </w:r>
            <w:r w:rsidRPr="001D0A89">
              <w:rPr>
                <w:rStyle w:val="font141"/>
                <w:rFonts w:ascii="仿宋_GB2312" w:eastAsia="仿宋_GB2312" w:hint="eastAsia"/>
              </w:rPr>
              <w:t>-</w:t>
            </w:r>
            <w:r w:rsidRPr="001D0A89">
              <w:rPr>
                <w:rStyle w:val="font11"/>
                <w:rFonts w:hint="eastAsia"/>
              </w:rPr>
              <w:t>上年度</w:t>
            </w:r>
            <w:r w:rsidRPr="001D0A89">
              <w:rPr>
                <w:rStyle w:val="font141"/>
                <w:rFonts w:ascii="仿宋_GB2312" w:eastAsia="仿宋_GB2312" w:hint="eastAsia"/>
              </w:rPr>
              <w:t>“</w:t>
            </w:r>
            <w:r w:rsidRPr="001D0A89">
              <w:rPr>
                <w:rStyle w:val="font11"/>
                <w:rFonts w:hint="eastAsia"/>
              </w:rPr>
              <w:t>三公经费</w:t>
            </w:r>
            <w:r w:rsidRPr="001D0A89">
              <w:rPr>
                <w:rStyle w:val="font141"/>
                <w:rFonts w:ascii="仿宋_GB2312" w:eastAsia="仿宋_GB2312" w:hint="eastAsia"/>
              </w:rPr>
              <w:t>”</w:t>
            </w:r>
            <w:r w:rsidRPr="001D0A89">
              <w:rPr>
                <w:rStyle w:val="font11"/>
                <w:rFonts w:hint="eastAsia"/>
              </w:rPr>
              <w:t>支出总额）</w:t>
            </w:r>
            <w:r w:rsidRPr="001D0A89">
              <w:rPr>
                <w:rStyle w:val="font141"/>
                <w:rFonts w:ascii="仿宋_GB2312" w:eastAsia="仿宋_GB2312" w:hint="eastAsia"/>
              </w:rPr>
              <w:t>/</w:t>
            </w:r>
            <w:r w:rsidRPr="001D0A89">
              <w:rPr>
                <w:rStyle w:val="font11"/>
                <w:rFonts w:hint="eastAsia"/>
              </w:rPr>
              <w:t>上年度</w:t>
            </w:r>
            <w:r w:rsidRPr="001D0A89">
              <w:rPr>
                <w:rStyle w:val="font141"/>
                <w:rFonts w:ascii="仿宋_GB2312" w:eastAsia="仿宋_GB2312" w:hint="eastAsia"/>
              </w:rPr>
              <w:t>“</w:t>
            </w:r>
            <w:r w:rsidRPr="001D0A89">
              <w:rPr>
                <w:rStyle w:val="font11"/>
                <w:rFonts w:hint="eastAsia"/>
              </w:rPr>
              <w:t>三公经费</w:t>
            </w:r>
            <w:r w:rsidRPr="001D0A89">
              <w:rPr>
                <w:rStyle w:val="font141"/>
                <w:rFonts w:ascii="仿宋_GB2312" w:eastAsia="仿宋_GB2312" w:hint="eastAsia"/>
              </w:rPr>
              <w:t>”</w:t>
            </w:r>
            <w:r w:rsidRPr="001D0A89">
              <w:rPr>
                <w:rStyle w:val="font11"/>
                <w:rFonts w:hint="eastAsia"/>
              </w:rPr>
              <w:t>支出总额</w:t>
            </w:r>
            <w:r w:rsidRPr="001D0A89">
              <w:rPr>
                <w:rStyle w:val="font141"/>
                <w:rFonts w:ascii="仿宋_GB2312" w:eastAsia="仿宋_GB2312" w:hint="eastAsia"/>
              </w:rPr>
              <w:t>]×</w:t>
            </w:r>
            <w:r w:rsidRPr="001D0A89">
              <w:rPr>
                <w:rStyle w:val="font141"/>
                <w:rFonts w:ascii="仿宋_GB2312" w:eastAsia="仿宋_GB2312" w:hint="eastAsia"/>
              </w:rPr>
              <w:lastRenderedPageBreak/>
              <w:t>100%</w:t>
            </w:r>
            <w:r w:rsidRPr="001D0A89">
              <w:rPr>
                <w:rStyle w:val="font11"/>
                <w:rFonts w:hint="eastAsia"/>
              </w:rPr>
              <w:t>。</w:t>
            </w:r>
          </w:p>
        </w:tc>
        <w:tc>
          <w:tcPr>
            <w:tcW w:w="1339" w:type="pct"/>
            <w:tcMar>
              <w:top w:w="12" w:type="dxa"/>
              <w:left w:w="12" w:type="dxa"/>
              <w:right w:w="12" w:type="dxa"/>
            </w:tcMar>
            <w:vAlign w:val="center"/>
          </w:tcPr>
          <w:p w:rsidR="00A760EE" w:rsidRPr="001D0A89" w:rsidRDefault="00A760EE" w:rsidP="00154E58">
            <w:pPr>
              <w:textAlignment w:val="center"/>
              <w:rPr>
                <w:rFonts w:ascii="仿宋_GB2312" w:eastAsia="仿宋_GB2312"/>
                <w:color w:val="000000"/>
                <w:sz w:val="18"/>
                <w:szCs w:val="18"/>
              </w:rPr>
            </w:pPr>
            <w:r w:rsidRPr="001D0A89">
              <w:rPr>
                <w:rFonts w:ascii="仿宋_GB2312" w:eastAsia="仿宋_GB2312" w:hint="eastAsia"/>
                <w:color w:val="000000"/>
                <w:sz w:val="18"/>
                <w:szCs w:val="18"/>
              </w:rPr>
              <w:lastRenderedPageBreak/>
              <w:t>实际值小于等于0得满分，每增加1%扣权重分的10%，扣完为止。</w:t>
            </w:r>
          </w:p>
        </w:tc>
        <w:tc>
          <w:tcPr>
            <w:tcW w:w="333" w:type="pct"/>
            <w:tcMar>
              <w:top w:w="12" w:type="dxa"/>
              <w:left w:w="12" w:type="dxa"/>
              <w:right w:w="12" w:type="dxa"/>
            </w:tcMar>
            <w:vAlign w:val="center"/>
          </w:tcPr>
          <w:p w:rsidR="00A760EE" w:rsidRPr="001D0A89" w:rsidRDefault="00A760EE" w:rsidP="00154E58">
            <w:pPr>
              <w:rPr>
                <w:rFonts w:ascii="仿宋_GB2312" w:eastAsia="仿宋_GB2312"/>
                <w:color w:val="000000"/>
                <w:sz w:val="18"/>
                <w:szCs w:val="18"/>
              </w:rPr>
            </w:pPr>
            <w:r>
              <w:rPr>
                <w:rFonts w:ascii="仿宋_GB2312" w:eastAsia="仿宋_GB2312" w:hint="eastAsia"/>
                <w:color w:val="000000"/>
                <w:sz w:val="18"/>
                <w:szCs w:val="18"/>
              </w:rPr>
              <w:t>3</w:t>
            </w:r>
          </w:p>
        </w:tc>
      </w:tr>
      <w:tr w:rsidR="00A760EE" w:rsidRPr="001D0A89" w:rsidTr="00154E58">
        <w:tc>
          <w:tcPr>
            <w:tcW w:w="220" w:type="pct"/>
            <w:vMerge/>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p>
        </w:tc>
        <w:tc>
          <w:tcPr>
            <w:tcW w:w="110" w:type="pct"/>
            <w:vMerge/>
            <w:tcMar>
              <w:top w:w="12" w:type="dxa"/>
              <w:left w:w="12" w:type="dxa"/>
              <w:right w:w="12" w:type="dxa"/>
            </w:tcMar>
            <w:vAlign w:val="center"/>
          </w:tcPr>
          <w:p w:rsidR="00A760EE" w:rsidRPr="001D0A89" w:rsidRDefault="00A760EE" w:rsidP="00154E58">
            <w:pPr>
              <w:jc w:val="center"/>
              <w:rPr>
                <w:rFonts w:ascii="仿宋_GB2312" w:eastAsia="仿宋_GB2312"/>
                <w:color w:val="000000"/>
                <w:sz w:val="18"/>
                <w:szCs w:val="18"/>
              </w:rPr>
            </w:pPr>
          </w:p>
        </w:tc>
        <w:tc>
          <w:tcPr>
            <w:tcW w:w="171"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结转结余变动率</w:t>
            </w:r>
          </w:p>
        </w:tc>
        <w:tc>
          <w:tcPr>
            <w:tcW w:w="157"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Style w:val="font141"/>
                <w:rFonts w:ascii="仿宋_GB2312" w:eastAsia="仿宋_GB2312" w:hint="eastAsia"/>
              </w:rPr>
              <w:t>≤0</w:t>
            </w:r>
            <w:r w:rsidRPr="001D0A89">
              <w:rPr>
                <w:rStyle w:val="font11"/>
                <w:rFonts w:hint="eastAsia"/>
              </w:rPr>
              <w:t xml:space="preserve">　</w:t>
            </w:r>
          </w:p>
        </w:tc>
        <w:tc>
          <w:tcPr>
            <w:tcW w:w="201" w:type="pct"/>
            <w:tcMar>
              <w:top w:w="12" w:type="dxa"/>
              <w:left w:w="12" w:type="dxa"/>
              <w:right w:w="12" w:type="dxa"/>
            </w:tcMar>
            <w:vAlign w:val="center"/>
          </w:tcPr>
          <w:p w:rsidR="00A760EE" w:rsidRPr="001D0A89" w:rsidRDefault="00A760EE" w:rsidP="00154E58">
            <w:pPr>
              <w:jc w:val="center"/>
              <w:rPr>
                <w:rFonts w:ascii="仿宋_GB2312" w:eastAsia="仿宋_GB2312"/>
                <w:color w:val="000000"/>
                <w:sz w:val="18"/>
                <w:szCs w:val="18"/>
              </w:rPr>
            </w:pPr>
            <w:r>
              <w:rPr>
                <w:rFonts w:ascii="仿宋_GB2312" w:eastAsia="仿宋_GB2312" w:hint="eastAsia"/>
                <w:color w:val="000000"/>
                <w:sz w:val="18"/>
                <w:szCs w:val="18"/>
              </w:rPr>
              <w:t>0</w:t>
            </w:r>
          </w:p>
        </w:tc>
        <w:tc>
          <w:tcPr>
            <w:tcW w:w="214"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4</w:t>
            </w:r>
          </w:p>
        </w:tc>
        <w:tc>
          <w:tcPr>
            <w:tcW w:w="512"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部门决算报表</w:t>
            </w:r>
          </w:p>
        </w:tc>
        <w:tc>
          <w:tcPr>
            <w:tcW w:w="1743" w:type="pct"/>
            <w:tcMar>
              <w:top w:w="12" w:type="dxa"/>
              <w:left w:w="12" w:type="dxa"/>
              <w:right w:w="12" w:type="dxa"/>
            </w:tcMar>
            <w:vAlign w:val="center"/>
          </w:tcPr>
          <w:p w:rsidR="00A760EE" w:rsidRPr="001D0A89" w:rsidRDefault="00A760EE" w:rsidP="00154E58">
            <w:pPr>
              <w:textAlignment w:val="center"/>
              <w:rPr>
                <w:rFonts w:ascii="仿宋_GB2312" w:eastAsia="仿宋_GB2312"/>
                <w:sz w:val="18"/>
                <w:szCs w:val="18"/>
              </w:rPr>
            </w:pPr>
            <w:r w:rsidRPr="001D0A89">
              <w:rPr>
                <w:rStyle w:val="font11"/>
                <w:rFonts w:hint="eastAsia"/>
              </w:rPr>
              <w:t>结转结余变动率</w:t>
            </w:r>
            <w:r w:rsidRPr="001D0A89">
              <w:rPr>
                <w:rStyle w:val="font141"/>
                <w:rFonts w:ascii="仿宋_GB2312" w:eastAsia="仿宋_GB2312" w:hint="eastAsia"/>
              </w:rPr>
              <w:t>=</w:t>
            </w:r>
            <w:r w:rsidRPr="001D0A89">
              <w:rPr>
                <w:rStyle w:val="font11"/>
                <w:rFonts w:hint="eastAsia"/>
              </w:rPr>
              <w:t>（本年度累计结转结余资金总额</w:t>
            </w:r>
            <w:r w:rsidRPr="001D0A89">
              <w:rPr>
                <w:rStyle w:val="font141"/>
                <w:rFonts w:ascii="仿宋_GB2312" w:eastAsia="仿宋_GB2312" w:hint="eastAsia"/>
              </w:rPr>
              <w:t>-</w:t>
            </w:r>
            <w:r w:rsidRPr="001D0A89">
              <w:rPr>
                <w:rStyle w:val="font11"/>
                <w:rFonts w:hint="eastAsia"/>
              </w:rPr>
              <w:t>上年度累计结转结余资金总额）</w:t>
            </w:r>
            <w:r w:rsidRPr="001D0A89">
              <w:rPr>
                <w:rStyle w:val="font141"/>
                <w:rFonts w:ascii="仿宋_GB2312" w:eastAsia="仿宋_GB2312" w:hint="eastAsia"/>
              </w:rPr>
              <w:t>/</w:t>
            </w:r>
            <w:r w:rsidRPr="001D0A89">
              <w:rPr>
                <w:rStyle w:val="font11"/>
                <w:rFonts w:hint="eastAsia"/>
              </w:rPr>
              <w:t>上年度累计结转结余资金总额</w:t>
            </w:r>
            <w:r w:rsidRPr="001D0A89">
              <w:rPr>
                <w:rStyle w:val="font141"/>
                <w:rFonts w:ascii="仿宋_GB2312" w:eastAsia="仿宋_GB2312" w:hint="eastAsia"/>
              </w:rPr>
              <w:t>×100%</w:t>
            </w:r>
            <w:r w:rsidRPr="001D0A89">
              <w:rPr>
                <w:rStyle w:val="font11"/>
                <w:rFonts w:hint="eastAsia"/>
              </w:rPr>
              <w:t>。</w:t>
            </w:r>
          </w:p>
        </w:tc>
        <w:tc>
          <w:tcPr>
            <w:tcW w:w="1339" w:type="pct"/>
            <w:tcMar>
              <w:top w:w="12" w:type="dxa"/>
              <w:left w:w="12" w:type="dxa"/>
              <w:right w:w="12" w:type="dxa"/>
            </w:tcMar>
            <w:vAlign w:val="center"/>
          </w:tcPr>
          <w:p w:rsidR="00A760EE" w:rsidRPr="001D0A89" w:rsidRDefault="00A760EE" w:rsidP="00154E58">
            <w:pPr>
              <w:textAlignment w:val="center"/>
              <w:rPr>
                <w:rFonts w:ascii="仿宋_GB2312" w:eastAsia="仿宋_GB2312"/>
                <w:color w:val="000000"/>
                <w:sz w:val="18"/>
                <w:szCs w:val="18"/>
              </w:rPr>
            </w:pPr>
            <w:r w:rsidRPr="001D0A89">
              <w:rPr>
                <w:rFonts w:ascii="仿宋_GB2312" w:eastAsia="仿宋_GB2312" w:hint="eastAsia"/>
                <w:color w:val="000000"/>
                <w:sz w:val="18"/>
                <w:szCs w:val="18"/>
              </w:rPr>
              <w:t>实际值小于等于0得满分，每增加1%扣权重分的10%，扣完为止。</w:t>
            </w:r>
          </w:p>
        </w:tc>
        <w:tc>
          <w:tcPr>
            <w:tcW w:w="333" w:type="pct"/>
            <w:tcMar>
              <w:top w:w="12" w:type="dxa"/>
              <w:left w:w="12" w:type="dxa"/>
              <w:right w:w="12" w:type="dxa"/>
            </w:tcMar>
            <w:vAlign w:val="center"/>
          </w:tcPr>
          <w:p w:rsidR="00A760EE" w:rsidRPr="001D0A89" w:rsidRDefault="00A760EE" w:rsidP="00154E58">
            <w:pPr>
              <w:rPr>
                <w:rFonts w:ascii="仿宋_GB2312" w:eastAsia="仿宋_GB2312"/>
                <w:color w:val="000000"/>
                <w:sz w:val="18"/>
                <w:szCs w:val="18"/>
              </w:rPr>
            </w:pPr>
            <w:r>
              <w:rPr>
                <w:rFonts w:ascii="仿宋_GB2312" w:eastAsia="仿宋_GB2312" w:hint="eastAsia"/>
                <w:color w:val="000000"/>
                <w:sz w:val="18"/>
                <w:szCs w:val="18"/>
              </w:rPr>
              <w:t>3</w:t>
            </w:r>
          </w:p>
        </w:tc>
      </w:tr>
      <w:tr w:rsidR="00A760EE" w:rsidRPr="001D0A89" w:rsidTr="00154E58">
        <w:trPr>
          <w:trHeight w:val="1439"/>
        </w:trPr>
        <w:tc>
          <w:tcPr>
            <w:tcW w:w="220" w:type="pct"/>
            <w:vMerge w:val="restart"/>
            <w:tcMar>
              <w:top w:w="12" w:type="dxa"/>
              <w:left w:w="12" w:type="dxa"/>
              <w:right w:w="12" w:type="dxa"/>
            </w:tcMar>
            <w:vAlign w:val="center"/>
          </w:tcPr>
          <w:p w:rsidR="00A760EE" w:rsidRPr="001D0A89" w:rsidRDefault="00A760EE" w:rsidP="00154E58">
            <w:pPr>
              <w:jc w:val="center"/>
              <w:rPr>
                <w:rFonts w:ascii="仿宋_GB2312" w:eastAsia="仿宋_GB2312"/>
                <w:color w:val="000000"/>
                <w:sz w:val="18"/>
                <w:szCs w:val="18"/>
              </w:rPr>
            </w:pPr>
            <w:r w:rsidRPr="001D0A89">
              <w:rPr>
                <w:rStyle w:val="font11"/>
                <w:rFonts w:hint="eastAsia"/>
              </w:rPr>
              <w:t>部门管理（</w:t>
            </w:r>
            <w:r w:rsidRPr="001D0A89">
              <w:rPr>
                <w:rStyle w:val="font141"/>
                <w:rFonts w:ascii="仿宋_GB2312" w:eastAsia="仿宋_GB2312" w:hint="eastAsia"/>
              </w:rPr>
              <w:t>40</w:t>
            </w:r>
            <w:r w:rsidRPr="001D0A89">
              <w:rPr>
                <w:rStyle w:val="font11"/>
                <w:rFonts w:hint="eastAsia"/>
              </w:rPr>
              <w:t>分）</w:t>
            </w:r>
          </w:p>
        </w:tc>
        <w:tc>
          <w:tcPr>
            <w:tcW w:w="110"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财务</w:t>
            </w:r>
          </w:p>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管理</w:t>
            </w:r>
          </w:p>
        </w:tc>
        <w:tc>
          <w:tcPr>
            <w:tcW w:w="171"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问题资金占比</w:t>
            </w:r>
          </w:p>
        </w:tc>
        <w:tc>
          <w:tcPr>
            <w:tcW w:w="157"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0</w:t>
            </w:r>
          </w:p>
        </w:tc>
        <w:tc>
          <w:tcPr>
            <w:tcW w:w="201" w:type="pct"/>
            <w:tcMar>
              <w:top w:w="12" w:type="dxa"/>
              <w:left w:w="12" w:type="dxa"/>
              <w:right w:w="12" w:type="dxa"/>
            </w:tcMar>
            <w:vAlign w:val="center"/>
          </w:tcPr>
          <w:p w:rsidR="00A760EE" w:rsidRPr="001D0A89" w:rsidRDefault="00A760EE" w:rsidP="00154E58">
            <w:pPr>
              <w:jc w:val="center"/>
              <w:rPr>
                <w:rFonts w:ascii="仿宋_GB2312" w:eastAsia="仿宋_GB2312"/>
                <w:color w:val="000000"/>
                <w:sz w:val="18"/>
                <w:szCs w:val="18"/>
              </w:rPr>
            </w:pPr>
            <w:r>
              <w:rPr>
                <w:rFonts w:ascii="仿宋_GB2312" w:eastAsia="仿宋_GB2312" w:hint="eastAsia"/>
                <w:color w:val="000000"/>
                <w:sz w:val="18"/>
                <w:szCs w:val="18"/>
              </w:rPr>
              <w:t>0</w:t>
            </w:r>
          </w:p>
        </w:tc>
        <w:tc>
          <w:tcPr>
            <w:tcW w:w="214"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4</w:t>
            </w:r>
          </w:p>
        </w:tc>
        <w:tc>
          <w:tcPr>
            <w:tcW w:w="512"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审计报告或整改意见书中所列示金额</w:t>
            </w:r>
          </w:p>
        </w:tc>
        <w:tc>
          <w:tcPr>
            <w:tcW w:w="1743" w:type="pct"/>
            <w:tcMar>
              <w:top w:w="12" w:type="dxa"/>
              <w:left w:w="12" w:type="dxa"/>
              <w:right w:w="12" w:type="dxa"/>
            </w:tcMar>
            <w:vAlign w:val="center"/>
          </w:tcPr>
          <w:p w:rsidR="00A760EE" w:rsidRPr="001D0A89" w:rsidRDefault="00A760EE" w:rsidP="00154E58">
            <w:pPr>
              <w:textAlignment w:val="center"/>
              <w:rPr>
                <w:rStyle w:val="font141"/>
                <w:rFonts w:ascii="仿宋_GB2312" w:eastAsia="仿宋_GB2312"/>
              </w:rPr>
            </w:pPr>
            <w:r w:rsidRPr="001D0A89">
              <w:rPr>
                <w:rFonts w:ascii="仿宋_GB2312" w:eastAsia="仿宋_GB2312" w:hint="eastAsia"/>
                <w:color w:val="000000"/>
                <w:sz w:val="18"/>
                <w:szCs w:val="18"/>
              </w:rPr>
              <w:t>问题资金占比</w:t>
            </w:r>
            <w:r w:rsidRPr="001D0A89">
              <w:rPr>
                <w:rStyle w:val="font141"/>
                <w:rFonts w:ascii="仿宋_GB2312" w:eastAsia="仿宋_GB2312" w:hint="eastAsia"/>
              </w:rPr>
              <w:t>=</w:t>
            </w:r>
            <w:r w:rsidRPr="001D0A89">
              <w:rPr>
                <w:rStyle w:val="font11"/>
                <w:rFonts w:hint="eastAsia"/>
              </w:rPr>
              <w:t>有问题资金额</w:t>
            </w:r>
            <w:r w:rsidRPr="001D0A89">
              <w:rPr>
                <w:rStyle w:val="font141"/>
                <w:rFonts w:ascii="仿宋_GB2312" w:eastAsia="仿宋_GB2312" w:hint="eastAsia"/>
              </w:rPr>
              <w:t>/</w:t>
            </w:r>
            <w:r w:rsidRPr="001D0A89">
              <w:rPr>
                <w:rStyle w:val="font11"/>
                <w:rFonts w:hint="eastAsia"/>
              </w:rPr>
              <w:t>部门支出决算数。</w:t>
            </w:r>
          </w:p>
          <w:p w:rsidR="00A760EE" w:rsidRPr="001D0A89" w:rsidRDefault="00A760EE" w:rsidP="00154E58">
            <w:pPr>
              <w:textAlignment w:val="center"/>
              <w:rPr>
                <w:rFonts w:ascii="仿宋_GB2312" w:eastAsia="仿宋_GB2312"/>
                <w:sz w:val="18"/>
                <w:szCs w:val="18"/>
              </w:rPr>
            </w:pPr>
            <w:r w:rsidRPr="001D0A89">
              <w:rPr>
                <w:rStyle w:val="font11"/>
                <w:rFonts w:hint="eastAsia"/>
              </w:rPr>
              <w:t>问题资金指审计、监督巡查、财政监督检查等工作中发现的问题资金。</w:t>
            </w:r>
          </w:p>
        </w:tc>
        <w:tc>
          <w:tcPr>
            <w:tcW w:w="1339" w:type="pct"/>
            <w:tcMar>
              <w:top w:w="12" w:type="dxa"/>
              <w:left w:w="12" w:type="dxa"/>
              <w:right w:w="12" w:type="dxa"/>
            </w:tcMar>
            <w:vAlign w:val="center"/>
          </w:tcPr>
          <w:p w:rsidR="00A760EE" w:rsidRPr="001D0A89" w:rsidRDefault="00A760EE" w:rsidP="00154E58">
            <w:pPr>
              <w:textAlignment w:val="center"/>
              <w:rPr>
                <w:rFonts w:ascii="仿宋_GB2312" w:eastAsia="仿宋_GB2312"/>
                <w:color w:val="000000"/>
                <w:sz w:val="18"/>
                <w:szCs w:val="18"/>
              </w:rPr>
            </w:pPr>
            <w:r w:rsidRPr="001D0A89">
              <w:rPr>
                <w:rFonts w:ascii="仿宋_GB2312" w:eastAsia="仿宋_GB2312" w:hint="eastAsia"/>
                <w:color w:val="000000"/>
                <w:sz w:val="18"/>
                <w:szCs w:val="18"/>
              </w:rPr>
              <w:t xml:space="preserve">得分=（1-问题资金占比）*权重。 </w:t>
            </w:r>
          </w:p>
        </w:tc>
        <w:tc>
          <w:tcPr>
            <w:tcW w:w="333" w:type="pct"/>
            <w:tcMar>
              <w:top w:w="12" w:type="dxa"/>
              <w:left w:w="12" w:type="dxa"/>
              <w:right w:w="12" w:type="dxa"/>
            </w:tcMar>
            <w:vAlign w:val="center"/>
          </w:tcPr>
          <w:p w:rsidR="00A760EE" w:rsidRPr="001D0A89" w:rsidRDefault="00A760EE" w:rsidP="00154E58">
            <w:pPr>
              <w:rPr>
                <w:rFonts w:ascii="仿宋_GB2312" w:eastAsia="仿宋_GB2312"/>
                <w:color w:val="000000"/>
                <w:sz w:val="18"/>
                <w:szCs w:val="18"/>
              </w:rPr>
            </w:pPr>
            <w:r w:rsidRPr="001D0A89">
              <w:rPr>
                <w:rFonts w:ascii="仿宋_GB2312" w:eastAsia="仿宋_GB2312" w:hint="eastAsia"/>
                <w:color w:val="000000"/>
                <w:sz w:val="18"/>
                <w:szCs w:val="18"/>
              </w:rPr>
              <w:t>4</w:t>
            </w:r>
          </w:p>
        </w:tc>
      </w:tr>
      <w:tr w:rsidR="00A760EE" w:rsidRPr="001D0A89" w:rsidTr="00154E58">
        <w:tc>
          <w:tcPr>
            <w:tcW w:w="220" w:type="pct"/>
            <w:vMerge/>
            <w:tcMar>
              <w:top w:w="12" w:type="dxa"/>
              <w:left w:w="12" w:type="dxa"/>
              <w:right w:w="12" w:type="dxa"/>
            </w:tcMar>
            <w:vAlign w:val="center"/>
          </w:tcPr>
          <w:p w:rsidR="00A760EE" w:rsidRPr="001D0A89" w:rsidRDefault="00A760EE" w:rsidP="00154E58">
            <w:pPr>
              <w:jc w:val="center"/>
              <w:rPr>
                <w:rFonts w:ascii="仿宋_GB2312" w:eastAsia="仿宋_GB2312"/>
                <w:color w:val="000000"/>
                <w:sz w:val="18"/>
                <w:szCs w:val="18"/>
              </w:rPr>
            </w:pPr>
          </w:p>
        </w:tc>
        <w:tc>
          <w:tcPr>
            <w:tcW w:w="110" w:type="pct"/>
            <w:tcMar>
              <w:top w:w="12" w:type="dxa"/>
              <w:left w:w="12" w:type="dxa"/>
              <w:right w:w="12" w:type="dxa"/>
            </w:tcMar>
            <w:vAlign w:val="center"/>
          </w:tcPr>
          <w:p w:rsidR="00A760EE" w:rsidRPr="001D0A89" w:rsidRDefault="00A760EE" w:rsidP="00154E58">
            <w:pPr>
              <w:jc w:val="center"/>
              <w:textAlignment w:val="center"/>
              <w:rPr>
                <w:rStyle w:val="font141"/>
                <w:rFonts w:ascii="仿宋_GB2312" w:eastAsia="仿宋_GB2312"/>
              </w:rPr>
            </w:pPr>
            <w:r w:rsidRPr="001D0A89">
              <w:rPr>
                <w:rStyle w:val="font11"/>
                <w:rFonts w:hint="eastAsia"/>
              </w:rPr>
              <w:t>采购</w:t>
            </w:r>
          </w:p>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管理</w:t>
            </w:r>
          </w:p>
        </w:tc>
        <w:tc>
          <w:tcPr>
            <w:tcW w:w="171"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政府采购执行率</w:t>
            </w:r>
          </w:p>
        </w:tc>
        <w:tc>
          <w:tcPr>
            <w:tcW w:w="157"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≥95%</w:t>
            </w:r>
          </w:p>
        </w:tc>
        <w:tc>
          <w:tcPr>
            <w:tcW w:w="201" w:type="pct"/>
            <w:tcMar>
              <w:top w:w="12" w:type="dxa"/>
              <w:left w:w="12" w:type="dxa"/>
              <w:right w:w="12" w:type="dxa"/>
            </w:tcMar>
            <w:vAlign w:val="center"/>
          </w:tcPr>
          <w:p w:rsidR="00A760EE" w:rsidRPr="001D0A89" w:rsidRDefault="00A760EE" w:rsidP="00154E58">
            <w:pPr>
              <w:jc w:val="center"/>
              <w:rPr>
                <w:rFonts w:ascii="仿宋_GB2312" w:eastAsia="仿宋_GB2312"/>
                <w:color w:val="000000"/>
                <w:sz w:val="18"/>
                <w:szCs w:val="18"/>
              </w:rPr>
            </w:pPr>
            <w:r>
              <w:rPr>
                <w:rFonts w:ascii="仿宋_GB2312" w:eastAsia="仿宋_GB2312" w:hint="eastAsia"/>
                <w:color w:val="000000"/>
                <w:sz w:val="18"/>
                <w:szCs w:val="18"/>
              </w:rPr>
              <w:t>85%</w:t>
            </w:r>
          </w:p>
        </w:tc>
        <w:tc>
          <w:tcPr>
            <w:tcW w:w="214"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3</w:t>
            </w:r>
          </w:p>
        </w:tc>
        <w:tc>
          <w:tcPr>
            <w:tcW w:w="512"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预算文本、部门决算报表</w:t>
            </w:r>
          </w:p>
        </w:tc>
        <w:tc>
          <w:tcPr>
            <w:tcW w:w="1743" w:type="pct"/>
            <w:tcMar>
              <w:top w:w="12" w:type="dxa"/>
              <w:left w:w="12" w:type="dxa"/>
              <w:right w:w="12" w:type="dxa"/>
            </w:tcMar>
            <w:vAlign w:val="center"/>
          </w:tcPr>
          <w:p w:rsidR="00A760EE" w:rsidRPr="001D0A89" w:rsidRDefault="00A760EE" w:rsidP="00154E58">
            <w:pPr>
              <w:textAlignment w:val="center"/>
              <w:rPr>
                <w:rStyle w:val="font141"/>
                <w:rFonts w:ascii="仿宋_GB2312" w:eastAsia="仿宋_GB2312"/>
              </w:rPr>
            </w:pPr>
            <w:r w:rsidRPr="001D0A89">
              <w:rPr>
                <w:rStyle w:val="font11"/>
                <w:rFonts w:hint="eastAsia"/>
              </w:rPr>
              <w:t>政府采购执行率</w:t>
            </w:r>
            <w:r w:rsidRPr="001D0A89">
              <w:rPr>
                <w:rStyle w:val="font141"/>
                <w:rFonts w:ascii="仿宋_GB2312" w:eastAsia="仿宋_GB2312" w:hint="eastAsia"/>
              </w:rPr>
              <w:t>=</w:t>
            </w:r>
            <w:r w:rsidRPr="001D0A89">
              <w:rPr>
                <w:rStyle w:val="font11"/>
                <w:rFonts w:hint="eastAsia"/>
              </w:rPr>
              <w:t>（实际政府采购金额</w:t>
            </w:r>
            <w:r w:rsidRPr="001D0A89">
              <w:rPr>
                <w:rStyle w:val="font141"/>
                <w:rFonts w:ascii="仿宋_GB2312" w:eastAsia="仿宋_GB2312" w:hint="eastAsia"/>
              </w:rPr>
              <w:t>/</w:t>
            </w:r>
            <w:r w:rsidRPr="001D0A89">
              <w:rPr>
                <w:rStyle w:val="font11"/>
                <w:rFonts w:hint="eastAsia"/>
              </w:rPr>
              <w:t>政府采购预算数）</w:t>
            </w:r>
            <w:r w:rsidRPr="001D0A89">
              <w:rPr>
                <w:rStyle w:val="font141"/>
                <w:rFonts w:ascii="仿宋_GB2312" w:eastAsia="仿宋_GB2312" w:hint="eastAsia"/>
              </w:rPr>
              <w:t>×100%</w:t>
            </w:r>
            <w:r w:rsidRPr="001D0A89">
              <w:rPr>
                <w:rStyle w:val="font11"/>
                <w:rFonts w:hint="eastAsia"/>
              </w:rPr>
              <w:t>。</w:t>
            </w:r>
          </w:p>
          <w:p w:rsidR="00A760EE" w:rsidRPr="001D0A89" w:rsidRDefault="00A760EE" w:rsidP="00154E58">
            <w:pPr>
              <w:textAlignment w:val="center"/>
              <w:rPr>
                <w:rFonts w:ascii="仿宋_GB2312" w:eastAsia="仿宋_GB2312"/>
                <w:sz w:val="18"/>
                <w:szCs w:val="18"/>
              </w:rPr>
            </w:pPr>
            <w:r w:rsidRPr="001D0A89">
              <w:rPr>
                <w:rStyle w:val="font11"/>
                <w:rFonts w:hint="eastAsia"/>
              </w:rPr>
              <w:t>政府采购预算数为调整预算数；实际政府采购金额为年末决算报表中政府采购金额。</w:t>
            </w:r>
          </w:p>
        </w:tc>
        <w:tc>
          <w:tcPr>
            <w:tcW w:w="1339" w:type="pct"/>
            <w:tcMar>
              <w:top w:w="12" w:type="dxa"/>
              <w:left w:w="12" w:type="dxa"/>
              <w:right w:w="12" w:type="dxa"/>
            </w:tcMar>
            <w:vAlign w:val="center"/>
          </w:tcPr>
          <w:p w:rsidR="00A760EE" w:rsidRPr="001D0A89" w:rsidRDefault="00A760EE" w:rsidP="00154E58">
            <w:pPr>
              <w:textAlignment w:val="center"/>
              <w:rPr>
                <w:rFonts w:ascii="仿宋_GB2312" w:eastAsia="仿宋_GB2312"/>
                <w:color w:val="000000"/>
                <w:sz w:val="18"/>
                <w:szCs w:val="18"/>
              </w:rPr>
            </w:pPr>
            <w:r w:rsidRPr="001D0A89">
              <w:rPr>
                <w:rFonts w:ascii="仿宋_GB2312" w:eastAsia="仿宋_GB2312" w:hint="eastAsia"/>
                <w:color w:val="000000"/>
                <w:sz w:val="18"/>
                <w:szCs w:val="18"/>
              </w:rPr>
              <w:t>1.政府采购执行率大于或等于95%的，得满分；</w:t>
            </w:r>
          </w:p>
          <w:p w:rsidR="00A760EE" w:rsidRPr="001D0A89" w:rsidRDefault="00A760EE" w:rsidP="00154E58">
            <w:pPr>
              <w:textAlignment w:val="center"/>
              <w:rPr>
                <w:rFonts w:ascii="仿宋_GB2312" w:eastAsia="仿宋_GB2312"/>
                <w:color w:val="000000"/>
                <w:sz w:val="18"/>
                <w:szCs w:val="18"/>
              </w:rPr>
            </w:pPr>
            <w:r w:rsidRPr="001D0A89">
              <w:rPr>
                <w:rFonts w:ascii="仿宋_GB2312" w:eastAsia="仿宋_GB2312" w:hint="eastAsia"/>
                <w:color w:val="000000"/>
                <w:sz w:val="18"/>
                <w:szCs w:val="18"/>
              </w:rPr>
              <w:t>2.预算完成率小于或等于85%的，得0分；</w:t>
            </w:r>
          </w:p>
          <w:p w:rsidR="00A760EE" w:rsidRPr="001D0A89" w:rsidRDefault="00A760EE" w:rsidP="00154E58">
            <w:pPr>
              <w:textAlignment w:val="center"/>
              <w:rPr>
                <w:rFonts w:ascii="仿宋_GB2312" w:eastAsia="仿宋_GB2312"/>
                <w:color w:val="000000"/>
                <w:sz w:val="18"/>
                <w:szCs w:val="18"/>
              </w:rPr>
            </w:pPr>
            <w:r w:rsidRPr="001D0A89">
              <w:rPr>
                <w:rFonts w:ascii="仿宋_GB2312" w:eastAsia="仿宋_GB2312" w:hint="eastAsia"/>
                <w:color w:val="000000"/>
                <w:sz w:val="18"/>
                <w:szCs w:val="18"/>
              </w:rPr>
              <w:t>3.预算完成率在85%—95%之间的，在0分和满分之间计算确定：</w:t>
            </w:r>
          </w:p>
          <w:p w:rsidR="00A760EE" w:rsidRPr="001D0A89" w:rsidRDefault="00A760EE" w:rsidP="00154E58">
            <w:pPr>
              <w:textAlignment w:val="center"/>
              <w:rPr>
                <w:rFonts w:ascii="仿宋_GB2312" w:eastAsia="仿宋_GB2312"/>
                <w:color w:val="000000"/>
                <w:sz w:val="18"/>
                <w:szCs w:val="18"/>
              </w:rPr>
            </w:pPr>
            <w:r w:rsidRPr="001D0A89">
              <w:rPr>
                <w:rFonts w:ascii="仿宋_GB2312" w:eastAsia="仿宋_GB2312" w:hint="eastAsia"/>
                <w:color w:val="000000"/>
                <w:sz w:val="18"/>
                <w:szCs w:val="18"/>
              </w:rPr>
              <w:t>得分=（实际值-85%）/10%*权重。</w:t>
            </w:r>
          </w:p>
        </w:tc>
        <w:tc>
          <w:tcPr>
            <w:tcW w:w="333" w:type="pct"/>
            <w:tcMar>
              <w:top w:w="12" w:type="dxa"/>
              <w:left w:w="12" w:type="dxa"/>
              <w:right w:w="12" w:type="dxa"/>
            </w:tcMar>
            <w:vAlign w:val="center"/>
          </w:tcPr>
          <w:p w:rsidR="00A760EE" w:rsidRPr="001D0A89" w:rsidRDefault="00A760EE" w:rsidP="00154E58">
            <w:pPr>
              <w:rPr>
                <w:rFonts w:ascii="仿宋_GB2312" w:eastAsia="仿宋_GB2312"/>
                <w:color w:val="000000"/>
                <w:sz w:val="18"/>
                <w:szCs w:val="18"/>
              </w:rPr>
            </w:pPr>
            <w:r w:rsidRPr="001D0A89">
              <w:rPr>
                <w:rFonts w:ascii="仿宋_GB2312" w:eastAsia="仿宋_GB2312" w:hint="eastAsia"/>
                <w:color w:val="000000"/>
                <w:sz w:val="18"/>
                <w:szCs w:val="18"/>
              </w:rPr>
              <w:t>3</w:t>
            </w:r>
          </w:p>
        </w:tc>
      </w:tr>
      <w:tr w:rsidR="00A760EE" w:rsidRPr="001D0A89" w:rsidTr="00154E58">
        <w:trPr>
          <w:trHeight w:val="2947"/>
        </w:trPr>
        <w:tc>
          <w:tcPr>
            <w:tcW w:w="220" w:type="pct"/>
            <w:vMerge/>
            <w:tcMar>
              <w:top w:w="12" w:type="dxa"/>
              <w:left w:w="12" w:type="dxa"/>
              <w:right w:w="12" w:type="dxa"/>
            </w:tcMar>
            <w:vAlign w:val="center"/>
          </w:tcPr>
          <w:p w:rsidR="00A760EE" w:rsidRPr="001D0A89" w:rsidRDefault="00A760EE" w:rsidP="00154E58">
            <w:pPr>
              <w:jc w:val="center"/>
              <w:rPr>
                <w:rFonts w:ascii="仿宋_GB2312" w:eastAsia="仿宋_GB2312"/>
                <w:color w:val="000000"/>
                <w:sz w:val="18"/>
                <w:szCs w:val="18"/>
              </w:rPr>
            </w:pPr>
          </w:p>
        </w:tc>
        <w:tc>
          <w:tcPr>
            <w:tcW w:w="110" w:type="pct"/>
            <w:tcMar>
              <w:top w:w="12" w:type="dxa"/>
              <w:left w:w="12" w:type="dxa"/>
              <w:right w:w="12" w:type="dxa"/>
            </w:tcMar>
            <w:vAlign w:val="center"/>
          </w:tcPr>
          <w:p w:rsidR="00A760EE" w:rsidRPr="001D0A89" w:rsidRDefault="00A760EE" w:rsidP="00154E58">
            <w:pPr>
              <w:jc w:val="center"/>
              <w:textAlignment w:val="center"/>
              <w:rPr>
                <w:rStyle w:val="font141"/>
                <w:rFonts w:ascii="仿宋_GB2312" w:eastAsia="仿宋_GB2312"/>
              </w:rPr>
            </w:pPr>
            <w:r w:rsidRPr="001D0A89">
              <w:rPr>
                <w:rStyle w:val="font11"/>
                <w:rFonts w:hint="eastAsia"/>
              </w:rPr>
              <w:t>资产</w:t>
            </w:r>
          </w:p>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管理</w:t>
            </w:r>
          </w:p>
        </w:tc>
        <w:tc>
          <w:tcPr>
            <w:tcW w:w="171"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资产管理规范性</w:t>
            </w:r>
          </w:p>
        </w:tc>
        <w:tc>
          <w:tcPr>
            <w:tcW w:w="157"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 xml:space="preserve">规范　</w:t>
            </w:r>
          </w:p>
        </w:tc>
        <w:tc>
          <w:tcPr>
            <w:tcW w:w="201" w:type="pct"/>
            <w:tcMar>
              <w:top w:w="12" w:type="dxa"/>
              <w:left w:w="12" w:type="dxa"/>
              <w:right w:w="12" w:type="dxa"/>
            </w:tcMar>
            <w:vAlign w:val="center"/>
          </w:tcPr>
          <w:p w:rsidR="00A760EE" w:rsidRPr="001D0A89" w:rsidRDefault="00A760EE" w:rsidP="00154E58">
            <w:pPr>
              <w:jc w:val="center"/>
              <w:rPr>
                <w:rFonts w:ascii="仿宋_GB2312" w:eastAsia="仿宋_GB2312"/>
                <w:color w:val="000000"/>
                <w:sz w:val="18"/>
                <w:szCs w:val="18"/>
              </w:rPr>
            </w:pPr>
            <w:r w:rsidRPr="001D0A89">
              <w:rPr>
                <w:rFonts w:ascii="仿宋_GB2312" w:eastAsia="仿宋_GB2312" w:hint="eastAsia"/>
                <w:color w:val="000000"/>
                <w:sz w:val="18"/>
                <w:szCs w:val="18"/>
              </w:rPr>
              <w:t>4</w:t>
            </w:r>
          </w:p>
        </w:tc>
        <w:tc>
          <w:tcPr>
            <w:tcW w:w="214"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4</w:t>
            </w:r>
          </w:p>
        </w:tc>
        <w:tc>
          <w:tcPr>
            <w:tcW w:w="512"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行政事业性国有资产月报系统、廊坊市资产信息管理系统、河北省公务用车信息化管理平台</w:t>
            </w:r>
          </w:p>
        </w:tc>
        <w:tc>
          <w:tcPr>
            <w:tcW w:w="1743" w:type="pct"/>
            <w:tcMar>
              <w:top w:w="12" w:type="dxa"/>
              <w:left w:w="12" w:type="dxa"/>
              <w:right w:w="12" w:type="dxa"/>
            </w:tcMar>
            <w:vAlign w:val="center"/>
          </w:tcPr>
          <w:p w:rsidR="00A760EE" w:rsidRPr="001D0A89" w:rsidRDefault="00A760EE" w:rsidP="00154E58">
            <w:pPr>
              <w:textAlignment w:val="center"/>
              <w:rPr>
                <w:rStyle w:val="font141"/>
                <w:rFonts w:ascii="仿宋_GB2312" w:eastAsia="仿宋_GB2312"/>
              </w:rPr>
            </w:pPr>
            <w:r w:rsidRPr="001D0A89">
              <w:rPr>
                <w:rStyle w:val="font11"/>
                <w:rFonts w:hint="eastAsia"/>
              </w:rPr>
              <w:t>评价要点：</w:t>
            </w:r>
          </w:p>
          <w:p w:rsidR="00A760EE" w:rsidRPr="001D0A89" w:rsidRDefault="00A760EE" w:rsidP="00154E58">
            <w:pPr>
              <w:textAlignment w:val="center"/>
              <w:rPr>
                <w:rStyle w:val="font141"/>
                <w:rFonts w:ascii="仿宋_GB2312" w:eastAsia="仿宋_GB2312"/>
              </w:rPr>
            </w:pPr>
            <w:r w:rsidRPr="001D0A89">
              <w:rPr>
                <w:rStyle w:val="font141"/>
                <w:rFonts w:ascii="仿宋_GB2312" w:eastAsia="仿宋_GB2312" w:hint="eastAsia"/>
              </w:rPr>
              <w:t xml:space="preserve">1.  </w:t>
            </w:r>
            <w:r w:rsidRPr="001D0A89">
              <w:rPr>
                <w:rStyle w:val="font11"/>
                <w:rFonts w:hint="eastAsia"/>
              </w:rPr>
              <w:t>按照资产管理要求，是否建章立制，并严格执行：资产配置、处置程序是否规范，标准是否合理，处置是否及时等；</w:t>
            </w:r>
          </w:p>
          <w:p w:rsidR="00A760EE" w:rsidRPr="001D0A89" w:rsidRDefault="00A760EE" w:rsidP="00154E58">
            <w:pPr>
              <w:textAlignment w:val="center"/>
              <w:rPr>
                <w:rStyle w:val="font141"/>
                <w:rFonts w:ascii="仿宋_GB2312" w:eastAsia="仿宋_GB2312"/>
              </w:rPr>
            </w:pPr>
            <w:r w:rsidRPr="001D0A89">
              <w:rPr>
                <w:rStyle w:val="font141"/>
                <w:rFonts w:ascii="仿宋_GB2312" w:eastAsia="仿宋_GB2312" w:hint="eastAsia"/>
              </w:rPr>
              <w:t xml:space="preserve">2.  </w:t>
            </w:r>
            <w:r w:rsidRPr="001D0A89">
              <w:rPr>
                <w:rStyle w:val="font11"/>
                <w:rFonts w:hint="eastAsia"/>
              </w:rPr>
              <w:t>按会计制度要求，是否建立资产账目，实现与财务管理相结合；</w:t>
            </w:r>
          </w:p>
          <w:p w:rsidR="00A760EE" w:rsidRPr="001D0A89" w:rsidRDefault="00A760EE" w:rsidP="00154E58">
            <w:pPr>
              <w:textAlignment w:val="center"/>
              <w:rPr>
                <w:rStyle w:val="font141"/>
                <w:rFonts w:ascii="仿宋_GB2312" w:eastAsia="仿宋_GB2312"/>
              </w:rPr>
            </w:pPr>
            <w:r w:rsidRPr="001D0A89">
              <w:rPr>
                <w:rStyle w:val="font141"/>
                <w:rFonts w:ascii="仿宋_GB2312" w:eastAsia="仿宋_GB2312" w:hint="eastAsia"/>
              </w:rPr>
              <w:t xml:space="preserve">3.  </w:t>
            </w:r>
            <w:r w:rsidRPr="001D0A89">
              <w:rPr>
                <w:rStyle w:val="font11"/>
                <w:rFonts w:hint="eastAsia"/>
              </w:rPr>
              <w:t>资产月报和年报是否按照时间要求，及时、准确、完整上报；</w:t>
            </w:r>
          </w:p>
          <w:p w:rsidR="00A760EE" w:rsidRPr="001D0A89" w:rsidRDefault="00A760EE" w:rsidP="00154E58">
            <w:pPr>
              <w:textAlignment w:val="center"/>
              <w:rPr>
                <w:rStyle w:val="font141"/>
                <w:rFonts w:ascii="仿宋_GB2312" w:eastAsia="仿宋_GB2312"/>
              </w:rPr>
            </w:pPr>
            <w:r w:rsidRPr="001D0A89">
              <w:rPr>
                <w:rStyle w:val="font141"/>
                <w:rFonts w:ascii="仿宋_GB2312" w:eastAsia="仿宋_GB2312" w:hint="eastAsia"/>
              </w:rPr>
              <w:t>4.</w:t>
            </w:r>
            <w:r w:rsidRPr="001D0A89">
              <w:rPr>
                <w:rStyle w:val="font11"/>
                <w:rFonts w:hint="eastAsia"/>
              </w:rPr>
              <w:t>资产信息系统数据是否及时更新，实现动态管理；</w:t>
            </w:r>
          </w:p>
          <w:p w:rsidR="00A760EE" w:rsidRPr="001D0A89" w:rsidRDefault="00A760EE" w:rsidP="00154E58">
            <w:pPr>
              <w:textAlignment w:val="center"/>
              <w:rPr>
                <w:rFonts w:ascii="仿宋_GB2312" w:eastAsia="仿宋_GB2312"/>
                <w:sz w:val="18"/>
                <w:szCs w:val="18"/>
              </w:rPr>
            </w:pPr>
            <w:r w:rsidRPr="001D0A89">
              <w:rPr>
                <w:rStyle w:val="font141"/>
                <w:rFonts w:ascii="仿宋_GB2312" w:eastAsia="仿宋_GB2312" w:hint="eastAsia"/>
              </w:rPr>
              <w:t>5.</w:t>
            </w:r>
            <w:r w:rsidRPr="001D0A89">
              <w:rPr>
                <w:rStyle w:val="font11"/>
                <w:rFonts w:hint="eastAsia"/>
              </w:rPr>
              <w:t>公务用车是否按照</w:t>
            </w:r>
            <w:r w:rsidRPr="001D0A89">
              <w:rPr>
                <w:rStyle w:val="font141"/>
                <w:rFonts w:ascii="仿宋_GB2312" w:eastAsia="仿宋_GB2312" w:hint="eastAsia"/>
              </w:rPr>
              <w:t>“</w:t>
            </w:r>
            <w:r w:rsidRPr="001D0A89">
              <w:rPr>
                <w:rStyle w:val="font11"/>
                <w:rFonts w:hint="eastAsia"/>
              </w:rPr>
              <w:t>三化</w:t>
            </w:r>
            <w:r w:rsidRPr="001D0A89">
              <w:rPr>
                <w:rStyle w:val="font141"/>
                <w:rFonts w:ascii="仿宋_GB2312" w:eastAsia="仿宋_GB2312" w:hint="eastAsia"/>
              </w:rPr>
              <w:t>”</w:t>
            </w:r>
            <w:r w:rsidRPr="001D0A89">
              <w:rPr>
                <w:rStyle w:val="font11"/>
                <w:rFonts w:hint="eastAsia"/>
              </w:rPr>
              <w:t>要求</w:t>
            </w:r>
            <w:r w:rsidRPr="001D0A89">
              <w:rPr>
                <w:rStyle w:val="font141"/>
                <w:rFonts w:ascii="仿宋_GB2312" w:eastAsia="仿宋_GB2312" w:hint="eastAsia"/>
              </w:rPr>
              <w:t>,</w:t>
            </w:r>
            <w:r w:rsidRPr="001D0A89">
              <w:rPr>
                <w:rStyle w:val="font11"/>
                <w:rFonts w:hint="eastAsia"/>
              </w:rPr>
              <w:t>及时纳入</w:t>
            </w:r>
            <w:r w:rsidRPr="001D0A89">
              <w:rPr>
                <w:rStyle w:val="font141"/>
                <w:rFonts w:ascii="仿宋_GB2312" w:eastAsia="仿宋_GB2312" w:hint="eastAsia"/>
              </w:rPr>
              <w:t>“</w:t>
            </w:r>
            <w:r w:rsidRPr="001D0A89">
              <w:rPr>
                <w:rStyle w:val="font11"/>
                <w:rFonts w:hint="eastAsia"/>
              </w:rPr>
              <w:t>全省一张网</w:t>
            </w:r>
            <w:r w:rsidRPr="001D0A89">
              <w:rPr>
                <w:rStyle w:val="font141"/>
                <w:rFonts w:ascii="仿宋_GB2312" w:eastAsia="仿宋_GB2312" w:hint="eastAsia"/>
              </w:rPr>
              <w:t>”</w:t>
            </w:r>
            <w:r w:rsidRPr="001D0A89">
              <w:rPr>
                <w:rStyle w:val="font11"/>
                <w:rFonts w:hint="eastAsia"/>
              </w:rPr>
              <w:t>平台系统管理。</w:t>
            </w:r>
          </w:p>
        </w:tc>
        <w:tc>
          <w:tcPr>
            <w:tcW w:w="1339" w:type="pct"/>
            <w:tcMar>
              <w:top w:w="12" w:type="dxa"/>
              <w:left w:w="12" w:type="dxa"/>
              <w:right w:w="12" w:type="dxa"/>
            </w:tcMar>
            <w:vAlign w:val="center"/>
          </w:tcPr>
          <w:p w:rsidR="00A760EE" w:rsidRPr="001D0A89" w:rsidRDefault="00A760EE" w:rsidP="00154E58">
            <w:pPr>
              <w:textAlignment w:val="center"/>
              <w:rPr>
                <w:rFonts w:ascii="仿宋_GB2312" w:eastAsia="仿宋_GB2312"/>
                <w:color w:val="000000"/>
                <w:sz w:val="18"/>
                <w:szCs w:val="18"/>
              </w:rPr>
            </w:pPr>
            <w:r w:rsidRPr="001D0A89">
              <w:rPr>
                <w:rFonts w:ascii="仿宋_GB2312" w:eastAsia="仿宋_GB2312" w:hint="eastAsia"/>
                <w:color w:val="000000"/>
                <w:sz w:val="18"/>
                <w:szCs w:val="18"/>
              </w:rPr>
              <w:t>一项未达标扣20%权重分，扣完为止。</w:t>
            </w:r>
          </w:p>
        </w:tc>
        <w:tc>
          <w:tcPr>
            <w:tcW w:w="333" w:type="pct"/>
            <w:tcMar>
              <w:top w:w="12" w:type="dxa"/>
              <w:left w:w="12" w:type="dxa"/>
              <w:right w:w="12" w:type="dxa"/>
            </w:tcMar>
            <w:vAlign w:val="center"/>
          </w:tcPr>
          <w:p w:rsidR="00A760EE" w:rsidRPr="001D0A89" w:rsidRDefault="00A760EE" w:rsidP="00154E58">
            <w:pPr>
              <w:rPr>
                <w:rFonts w:ascii="仿宋_GB2312" w:eastAsia="仿宋_GB2312"/>
                <w:color w:val="000000"/>
                <w:sz w:val="18"/>
                <w:szCs w:val="18"/>
              </w:rPr>
            </w:pPr>
            <w:r w:rsidRPr="001D0A89">
              <w:rPr>
                <w:rFonts w:ascii="仿宋_GB2312" w:eastAsia="仿宋_GB2312" w:hint="eastAsia"/>
                <w:color w:val="000000"/>
                <w:sz w:val="18"/>
                <w:szCs w:val="18"/>
              </w:rPr>
              <w:t>4</w:t>
            </w:r>
          </w:p>
        </w:tc>
      </w:tr>
      <w:tr w:rsidR="00A760EE" w:rsidRPr="001D0A89" w:rsidTr="00154E58">
        <w:tc>
          <w:tcPr>
            <w:tcW w:w="220" w:type="pct"/>
            <w:vMerge/>
            <w:tcMar>
              <w:top w:w="12" w:type="dxa"/>
              <w:left w:w="12" w:type="dxa"/>
              <w:right w:w="12" w:type="dxa"/>
            </w:tcMar>
            <w:vAlign w:val="center"/>
          </w:tcPr>
          <w:p w:rsidR="00A760EE" w:rsidRPr="001D0A89" w:rsidRDefault="00A760EE" w:rsidP="00154E58">
            <w:pPr>
              <w:jc w:val="center"/>
              <w:rPr>
                <w:rFonts w:ascii="仿宋_GB2312" w:eastAsia="仿宋_GB2312"/>
                <w:color w:val="000000"/>
                <w:sz w:val="18"/>
                <w:szCs w:val="18"/>
              </w:rPr>
            </w:pPr>
          </w:p>
        </w:tc>
        <w:tc>
          <w:tcPr>
            <w:tcW w:w="110" w:type="pct"/>
            <w:tcMar>
              <w:top w:w="12" w:type="dxa"/>
              <w:left w:w="12" w:type="dxa"/>
              <w:right w:w="12" w:type="dxa"/>
            </w:tcMar>
            <w:vAlign w:val="center"/>
          </w:tcPr>
          <w:p w:rsidR="00A760EE" w:rsidRPr="001D0A89" w:rsidRDefault="00A760EE" w:rsidP="00154E58">
            <w:pPr>
              <w:jc w:val="center"/>
              <w:textAlignment w:val="center"/>
              <w:rPr>
                <w:rStyle w:val="font141"/>
                <w:rFonts w:ascii="仿宋_GB2312" w:eastAsia="仿宋_GB2312"/>
              </w:rPr>
            </w:pPr>
            <w:r w:rsidRPr="001D0A89">
              <w:rPr>
                <w:rStyle w:val="font11"/>
                <w:rFonts w:hint="eastAsia"/>
              </w:rPr>
              <w:t>人员</w:t>
            </w:r>
          </w:p>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管</w:t>
            </w:r>
            <w:r w:rsidRPr="001D0A89">
              <w:rPr>
                <w:rStyle w:val="font11"/>
                <w:rFonts w:hint="eastAsia"/>
              </w:rPr>
              <w:lastRenderedPageBreak/>
              <w:t>理</w:t>
            </w:r>
          </w:p>
        </w:tc>
        <w:tc>
          <w:tcPr>
            <w:tcW w:w="171"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lastRenderedPageBreak/>
              <w:t>在职人员控制</w:t>
            </w:r>
            <w:r w:rsidRPr="001D0A89">
              <w:rPr>
                <w:rStyle w:val="font11"/>
                <w:rFonts w:hint="eastAsia"/>
              </w:rPr>
              <w:lastRenderedPageBreak/>
              <w:t>率</w:t>
            </w:r>
          </w:p>
        </w:tc>
        <w:tc>
          <w:tcPr>
            <w:tcW w:w="157"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lastRenderedPageBreak/>
              <w:t>≤100%</w:t>
            </w:r>
          </w:p>
        </w:tc>
        <w:tc>
          <w:tcPr>
            <w:tcW w:w="201" w:type="pct"/>
            <w:tcMar>
              <w:top w:w="12" w:type="dxa"/>
              <w:left w:w="12" w:type="dxa"/>
              <w:right w:w="12" w:type="dxa"/>
            </w:tcMar>
            <w:vAlign w:val="center"/>
          </w:tcPr>
          <w:p w:rsidR="00A760EE" w:rsidRPr="001D0A89" w:rsidRDefault="00A760EE" w:rsidP="00154E58">
            <w:pPr>
              <w:jc w:val="center"/>
              <w:rPr>
                <w:rFonts w:ascii="仿宋_GB2312" w:eastAsia="仿宋_GB2312"/>
                <w:color w:val="000000"/>
                <w:sz w:val="18"/>
                <w:szCs w:val="18"/>
              </w:rPr>
            </w:pPr>
            <w:r>
              <w:rPr>
                <w:rFonts w:ascii="仿宋_GB2312" w:eastAsia="仿宋_GB2312" w:hint="eastAsia"/>
                <w:color w:val="000000"/>
                <w:sz w:val="18"/>
                <w:szCs w:val="18"/>
              </w:rPr>
              <w:t>82.2%</w:t>
            </w:r>
          </w:p>
        </w:tc>
        <w:tc>
          <w:tcPr>
            <w:tcW w:w="214"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1</w:t>
            </w:r>
          </w:p>
        </w:tc>
        <w:tc>
          <w:tcPr>
            <w:tcW w:w="512"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部门决算报表</w:t>
            </w:r>
          </w:p>
        </w:tc>
        <w:tc>
          <w:tcPr>
            <w:tcW w:w="1743" w:type="pct"/>
            <w:tcMar>
              <w:top w:w="12" w:type="dxa"/>
              <w:left w:w="12" w:type="dxa"/>
              <w:right w:w="12" w:type="dxa"/>
            </w:tcMar>
            <w:vAlign w:val="center"/>
          </w:tcPr>
          <w:p w:rsidR="00A760EE" w:rsidRPr="001D0A89" w:rsidRDefault="00A760EE" w:rsidP="00154E58">
            <w:pPr>
              <w:textAlignment w:val="center"/>
              <w:rPr>
                <w:rFonts w:ascii="仿宋_GB2312" w:eastAsia="仿宋_GB2312"/>
                <w:sz w:val="18"/>
                <w:szCs w:val="18"/>
              </w:rPr>
            </w:pPr>
            <w:r w:rsidRPr="001D0A89">
              <w:rPr>
                <w:rStyle w:val="font11"/>
                <w:rFonts w:hint="eastAsia"/>
              </w:rPr>
              <w:t>在职人员控制率</w:t>
            </w:r>
            <w:r w:rsidRPr="001D0A89">
              <w:rPr>
                <w:rStyle w:val="font141"/>
                <w:rFonts w:ascii="仿宋_GB2312" w:eastAsia="仿宋_GB2312" w:hint="eastAsia"/>
              </w:rPr>
              <w:t>=</w:t>
            </w:r>
            <w:r w:rsidRPr="001D0A89">
              <w:rPr>
                <w:rStyle w:val="font11"/>
                <w:rFonts w:hint="eastAsia"/>
              </w:rPr>
              <w:t>（在职人员数</w:t>
            </w:r>
            <w:r w:rsidRPr="001D0A89">
              <w:rPr>
                <w:rStyle w:val="font141"/>
                <w:rFonts w:ascii="仿宋_GB2312" w:eastAsia="仿宋_GB2312" w:hint="eastAsia"/>
              </w:rPr>
              <w:t>/</w:t>
            </w:r>
            <w:r w:rsidRPr="001D0A89">
              <w:rPr>
                <w:rStyle w:val="font11"/>
                <w:rFonts w:hint="eastAsia"/>
              </w:rPr>
              <w:t>编制数）</w:t>
            </w:r>
            <w:r w:rsidRPr="001D0A89">
              <w:rPr>
                <w:rStyle w:val="font141"/>
                <w:rFonts w:ascii="仿宋_GB2312" w:eastAsia="仿宋_GB2312" w:hint="eastAsia"/>
              </w:rPr>
              <w:t>×100%</w:t>
            </w:r>
            <w:r w:rsidRPr="001D0A89">
              <w:rPr>
                <w:rStyle w:val="font11"/>
                <w:rFonts w:hint="eastAsia"/>
              </w:rPr>
              <w:t>。</w:t>
            </w:r>
          </w:p>
        </w:tc>
        <w:tc>
          <w:tcPr>
            <w:tcW w:w="1339" w:type="pct"/>
            <w:tcMar>
              <w:top w:w="12" w:type="dxa"/>
              <w:left w:w="12" w:type="dxa"/>
              <w:right w:w="12" w:type="dxa"/>
            </w:tcMar>
            <w:vAlign w:val="center"/>
          </w:tcPr>
          <w:p w:rsidR="00A760EE" w:rsidRPr="001D0A89" w:rsidRDefault="00A760EE" w:rsidP="00154E58">
            <w:pPr>
              <w:textAlignment w:val="center"/>
              <w:rPr>
                <w:rFonts w:ascii="仿宋_GB2312" w:eastAsia="仿宋_GB2312"/>
                <w:color w:val="000000"/>
                <w:sz w:val="18"/>
                <w:szCs w:val="18"/>
              </w:rPr>
            </w:pPr>
            <w:r w:rsidRPr="001D0A89">
              <w:rPr>
                <w:rFonts w:ascii="仿宋_GB2312" w:eastAsia="仿宋_GB2312" w:hint="eastAsia"/>
                <w:color w:val="000000"/>
                <w:sz w:val="18"/>
                <w:szCs w:val="18"/>
              </w:rPr>
              <w:t>实际值小于等于100%得满分，每增加1%扣权重分的10%，扣完为止。</w:t>
            </w:r>
          </w:p>
        </w:tc>
        <w:tc>
          <w:tcPr>
            <w:tcW w:w="333" w:type="pct"/>
            <w:tcMar>
              <w:top w:w="12" w:type="dxa"/>
              <w:left w:w="12" w:type="dxa"/>
              <w:right w:w="12" w:type="dxa"/>
            </w:tcMar>
            <w:vAlign w:val="center"/>
          </w:tcPr>
          <w:p w:rsidR="00A760EE" w:rsidRPr="001D0A89" w:rsidRDefault="00A760EE" w:rsidP="00154E58">
            <w:pPr>
              <w:rPr>
                <w:rFonts w:ascii="仿宋_GB2312" w:eastAsia="仿宋_GB2312"/>
                <w:color w:val="000000"/>
                <w:sz w:val="18"/>
                <w:szCs w:val="18"/>
              </w:rPr>
            </w:pPr>
            <w:r w:rsidRPr="001D0A89">
              <w:rPr>
                <w:rFonts w:ascii="仿宋_GB2312" w:eastAsia="仿宋_GB2312" w:hint="eastAsia"/>
                <w:color w:val="000000"/>
                <w:sz w:val="18"/>
                <w:szCs w:val="18"/>
              </w:rPr>
              <w:t>1</w:t>
            </w:r>
          </w:p>
        </w:tc>
      </w:tr>
      <w:tr w:rsidR="00A760EE" w:rsidRPr="001D0A89" w:rsidTr="00154E58">
        <w:trPr>
          <w:trHeight w:val="1776"/>
        </w:trPr>
        <w:tc>
          <w:tcPr>
            <w:tcW w:w="220" w:type="pct"/>
            <w:vMerge/>
            <w:tcMar>
              <w:top w:w="12" w:type="dxa"/>
              <w:left w:w="12" w:type="dxa"/>
              <w:right w:w="12" w:type="dxa"/>
            </w:tcMar>
            <w:vAlign w:val="center"/>
          </w:tcPr>
          <w:p w:rsidR="00A760EE" w:rsidRPr="001D0A89" w:rsidRDefault="00A760EE" w:rsidP="00154E58">
            <w:pPr>
              <w:jc w:val="center"/>
              <w:rPr>
                <w:rFonts w:ascii="仿宋_GB2312" w:eastAsia="仿宋_GB2312"/>
                <w:color w:val="000000"/>
                <w:sz w:val="18"/>
                <w:szCs w:val="18"/>
              </w:rPr>
            </w:pPr>
          </w:p>
        </w:tc>
        <w:tc>
          <w:tcPr>
            <w:tcW w:w="110" w:type="pct"/>
            <w:vMerge w:val="restart"/>
            <w:tcMar>
              <w:top w:w="12" w:type="dxa"/>
              <w:left w:w="12" w:type="dxa"/>
              <w:right w:w="12" w:type="dxa"/>
            </w:tcMar>
            <w:vAlign w:val="center"/>
          </w:tcPr>
          <w:p w:rsidR="00A760EE" w:rsidRPr="001D0A89" w:rsidRDefault="00A760EE" w:rsidP="00154E58">
            <w:pPr>
              <w:jc w:val="center"/>
              <w:textAlignment w:val="center"/>
              <w:rPr>
                <w:rStyle w:val="font141"/>
                <w:rFonts w:ascii="仿宋_GB2312" w:eastAsia="仿宋_GB2312"/>
              </w:rPr>
            </w:pPr>
            <w:r w:rsidRPr="001D0A89">
              <w:rPr>
                <w:rStyle w:val="font11"/>
                <w:rFonts w:hint="eastAsia"/>
              </w:rPr>
              <w:t>信息</w:t>
            </w:r>
          </w:p>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管理</w:t>
            </w:r>
          </w:p>
        </w:tc>
        <w:tc>
          <w:tcPr>
            <w:tcW w:w="171"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预决算信息公开性</w:t>
            </w:r>
          </w:p>
        </w:tc>
        <w:tc>
          <w:tcPr>
            <w:tcW w:w="157"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按规定公开</w:t>
            </w:r>
          </w:p>
        </w:tc>
        <w:tc>
          <w:tcPr>
            <w:tcW w:w="201" w:type="pct"/>
            <w:tcMar>
              <w:top w:w="12" w:type="dxa"/>
              <w:left w:w="12" w:type="dxa"/>
              <w:right w:w="12" w:type="dxa"/>
            </w:tcMar>
            <w:vAlign w:val="center"/>
          </w:tcPr>
          <w:p w:rsidR="00A760EE" w:rsidRPr="001D0A89" w:rsidRDefault="00A760EE" w:rsidP="00154E58">
            <w:pPr>
              <w:jc w:val="center"/>
              <w:rPr>
                <w:rFonts w:ascii="仿宋_GB2312" w:eastAsia="仿宋_GB2312"/>
                <w:color w:val="000000"/>
                <w:sz w:val="18"/>
                <w:szCs w:val="18"/>
              </w:rPr>
            </w:pPr>
            <w:r w:rsidRPr="001D0A89">
              <w:rPr>
                <w:rStyle w:val="font11"/>
                <w:rFonts w:hint="eastAsia"/>
              </w:rPr>
              <w:t>按规定公开</w:t>
            </w:r>
          </w:p>
        </w:tc>
        <w:tc>
          <w:tcPr>
            <w:tcW w:w="214"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2</w:t>
            </w:r>
          </w:p>
        </w:tc>
        <w:tc>
          <w:tcPr>
            <w:tcW w:w="512"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财政部门工作布置文件</w:t>
            </w:r>
          </w:p>
        </w:tc>
        <w:tc>
          <w:tcPr>
            <w:tcW w:w="1743" w:type="pct"/>
            <w:tcMar>
              <w:top w:w="12" w:type="dxa"/>
              <w:left w:w="12" w:type="dxa"/>
              <w:right w:w="12" w:type="dxa"/>
            </w:tcMar>
            <w:vAlign w:val="center"/>
          </w:tcPr>
          <w:p w:rsidR="00A760EE" w:rsidRPr="001D0A89" w:rsidRDefault="00A760EE" w:rsidP="00154E58">
            <w:pPr>
              <w:textAlignment w:val="center"/>
              <w:rPr>
                <w:rStyle w:val="font141"/>
                <w:rFonts w:ascii="仿宋_GB2312" w:eastAsia="仿宋_GB2312"/>
              </w:rPr>
            </w:pPr>
            <w:r w:rsidRPr="001D0A89">
              <w:rPr>
                <w:rStyle w:val="font11"/>
                <w:rFonts w:hint="eastAsia"/>
              </w:rPr>
              <w:t>评价要点：</w:t>
            </w:r>
          </w:p>
          <w:p w:rsidR="00A760EE" w:rsidRPr="001D0A89" w:rsidRDefault="00A760EE" w:rsidP="00154E58">
            <w:pPr>
              <w:textAlignment w:val="center"/>
              <w:rPr>
                <w:rStyle w:val="font141"/>
                <w:rFonts w:ascii="仿宋_GB2312" w:eastAsia="仿宋_GB2312"/>
              </w:rPr>
            </w:pPr>
            <w:r w:rsidRPr="001D0A89">
              <w:rPr>
                <w:rStyle w:val="font141"/>
                <w:rFonts w:ascii="仿宋_GB2312" w:eastAsia="仿宋_GB2312" w:hint="eastAsia"/>
              </w:rPr>
              <w:t>1.</w:t>
            </w:r>
            <w:r w:rsidRPr="001D0A89">
              <w:rPr>
                <w:rStyle w:val="font11"/>
                <w:rFonts w:hint="eastAsia"/>
              </w:rPr>
              <w:t>是否按规定内容公开预决算信息；</w:t>
            </w:r>
          </w:p>
          <w:p w:rsidR="00A760EE" w:rsidRPr="001D0A89" w:rsidRDefault="00A760EE" w:rsidP="00154E58">
            <w:pPr>
              <w:textAlignment w:val="center"/>
              <w:rPr>
                <w:rFonts w:ascii="仿宋_GB2312" w:eastAsia="仿宋_GB2312"/>
                <w:sz w:val="18"/>
                <w:szCs w:val="18"/>
              </w:rPr>
            </w:pPr>
            <w:r w:rsidRPr="001D0A89">
              <w:rPr>
                <w:rStyle w:val="font141"/>
                <w:rFonts w:ascii="仿宋_GB2312" w:eastAsia="仿宋_GB2312" w:hint="eastAsia"/>
              </w:rPr>
              <w:t>2.</w:t>
            </w:r>
            <w:r w:rsidRPr="001D0A89">
              <w:rPr>
                <w:rStyle w:val="font11"/>
                <w:rFonts w:hint="eastAsia"/>
              </w:rPr>
              <w:t>是否按规定时限公开预决算信息。</w:t>
            </w:r>
          </w:p>
        </w:tc>
        <w:tc>
          <w:tcPr>
            <w:tcW w:w="1339" w:type="pct"/>
            <w:tcMar>
              <w:top w:w="12" w:type="dxa"/>
              <w:left w:w="12" w:type="dxa"/>
              <w:right w:w="12" w:type="dxa"/>
            </w:tcMar>
            <w:vAlign w:val="center"/>
          </w:tcPr>
          <w:p w:rsidR="00A760EE" w:rsidRPr="001D0A89" w:rsidRDefault="00A760EE" w:rsidP="00154E58">
            <w:pPr>
              <w:textAlignment w:val="center"/>
              <w:rPr>
                <w:rFonts w:ascii="仿宋_GB2312" w:eastAsia="仿宋_GB2312"/>
                <w:color w:val="000000"/>
                <w:sz w:val="18"/>
                <w:szCs w:val="18"/>
              </w:rPr>
            </w:pPr>
            <w:r w:rsidRPr="001D0A89">
              <w:rPr>
                <w:rFonts w:ascii="仿宋_GB2312" w:eastAsia="仿宋_GB2312" w:hint="eastAsia"/>
                <w:color w:val="000000"/>
                <w:sz w:val="18"/>
                <w:szCs w:val="18"/>
              </w:rPr>
              <w:t>具备要点1实际值得50%权重分，具备要点2实际值得50%权重分</w:t>
            </w:r>
          </w:p>
        </w:tc>
        <w:tc>
          <w:tcPr>
            <w:tcW w:w="333" w:type="pct"/>
            <w:tcMar>
              <w:top w:w="12" w:type="dxa"/>
              <w:left w:w="12" w:type="dxa"/>
              <w:right w:w="12" w:type="dxa"/>
            </w:tcMar>
            <w:vAlign w:val="center"/>
          </w:tcPr>
          <w:p w:rsidR="00A760EE" w:rsidRPr="001D0A89" w:rsidRDefault="00A760EE" w:rsidP="00154E58">
            <w:pPr>
              <w:rPr>
                <w:rFonts w:ascii="仿宋_GB2312" w:eastAsia="仿宋_GB2312"/>
                <w:color w:val="000000"/>
                <w:sz w:val="18"/>
                <w:szCs w:val="18"/>
              </w:rPr>
            </w:pPr>
            <w:r w:rsidRPr="001D0A89">
              <w:rPr>
                <w:rFonts w:ascii="仿宋_GB2312" w:eastAsia="仿宋_GB2312" w:hint="eastAsia"/>
                <w:color w:val="000000"/>
                <w:sz w:val="18"/>
                <w:szCs w:val="18"/>
              </w:rPr>
              <w:t>2</w:t>
            </w:r>
          </w:p>
        </w:tc>
      </w:tr>
      <w:tr w:rsidR="00A760EE" w:rsidRPr="001D0A89" w:rsidTr="00154E58">
        <w:trPr>
          <w:trHeight w:val="1522"/>
        </w:trPr>
        <w:tc>
          <w:tcPr>
            <w:tcW w:w="220" w:type="pct"/>
            <w:vMerge/>
            <w:tcMar>
              <w:top w:w="12" w:type="dxa"/>
              <w:left w:w="12" w:type="dxa"/>
              <w:right w:w="12" w:type="dxa"/>
            </w:tcMar>
            <w:vAlign w:val="center"/>
          </w:tcPr>
          <w:p w:rsidR="00A760EE" w:rsidRPr="001D0A89" w:rsidRDefault="00A760EE" w:rsidP="00154E58">
            <w:pPr>
              <w:jc w:val="center"/>
              <w:rPr>
                <w:rFonts w:ascii="仿宋_GB2312" w:eastAsia="仿宋_GB2312"/>
                <w:color w:val="000000"/>
                <w:sz w:val="18"/>
                <w:szCs w:val="18"/>
              </w:rPr>
            </w:pPr>
          </w:p>
        </w:tc>
        <w:tc>
          <w:tcPr>
            <w:tcW w:w="110" w:type="pct"/>
            <w:vMerge/>
            <w:tcMar>
              <w:top w:w="12" w:type="dxa"/>
              <w:left w:w="12" w:type="dxa"/>
              <w:right w:w="12" w:type="dxa"/>
            </w:tcMar>
            <w:vAlign w:val="center"/>
          </w:tcPr>
          <w:p w:rsidR="00A760EE" w:rsidRPr="001D0A89" w:rsidRDefault="00A760EE" w:rsidP="00154E58">
            <w:pPr>
              <w:jc w:val="center"/>
              <w:rPr>
                <w:rFonts w:ascii="仿宋_GB2312" w:eastAsia="仿宋_GB2312"/>
                <w:color w:val="000000"/>
                <w:sz w:val="18"/>
                <w:szCs w:val="18"/>
              </w:rPr>
            </w:pPr>
          </w:p>
        </w:tc>
        <w:tc>
          <w:tcPr>
            <w:tcW w:w="171"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绩效信息公开性</w:t>
            </w:r>
          </w:p>
        </w:tc>
        <w:tc>
          <w:tcPr>
            <w:tcW w:w="157"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按规定公开</w:t>
            </w:r>
          </w:p>
        </w:tc>
        <w:tc>
          <w:tcPr>
            <w:tcW w:w="201" w:type="pct"/>
            <w:tcMar>
              <w:top w:w="12" w:type="dxa"/>
              <w:left w:w="12" w:type="dxa"/>
              <w:right w:w="12" w:type="dxa"/>
            </w:tcMar>
            <w:vAlign w:val="center"/>
          </w:tcPr>
          <w:p w:rsidR="00A760EE" w:rsidRPr="001D0A89" w:rsidRDefault="00A760EE" w:rsidP="00154E58">
            <w:pPr>
              <w:jc w:val="center"/>
              <w:rPr>
                <w:rFonts w:ascii="仿宋_GB2312" w:eastAsia="仿宋_GB2312"/>
                <w:color w:val="000000"/>
                <w:sz w:val="18"/>
                <w:szCs w:val="18"/>
              </w:rPr>
            </w:pPr>
            <w:r w:rsidRPr="001D0A89">
              <w:rPr>
                <w:rStyle w:val="font11"/>
                <w:rFonts w:hint="eastAsia"/>
              </w:rPr>
              <w:t>按规定公开</w:t>
            </w:r>
          </w:p>
        </w:tc>
        <w:tc>
          <w:tcPr>
            <w:tcW w:w="214"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2</w:t>
            </w:r>
          </w:p>
        </w:tc>
        <w:tc>
          <w:tcPr>
            <w:tcW w:w="512"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财政部门工作布置文件</w:t>
            </w:r>
          </w:p>
        </w:tc>
        <w:tc>
          <w:tcPr>
            <w:tcW w:w="1743" w:type="pct"/>
            <w:tcMar>
              <w:top w:w="12" w:type="dxa"/>
              <w:left w:w="12" w:type="dxa"/>
              <w:right w:w="12" w:type="dxa"/>
            </w:tcMar>
            <w:vAlign w:val="center"/>
          </w:tcPr>
          <w:p w:rsidR="00A760EE" w:rsidRPr="001D0A89" w:rsidRDefault="00A760EE" w:rsidP="00154E58">
            <w:pPr>
              <w:textAlignment w:val="center"/>
              <w:rPr>
                <w:rStyle w:val="font141"/>
                <w:rFonts w:ascii="仿宋_GB2312" w:eastAsia="仿宋_GB2312"/>
              </w:rPr>
            </w:pPr>
            <w:r w:rsidRPr="001D0A89">
              <w:rPr>
                <w:rFonts w:ascii="仿宋_GB2312" w:eastAsia="仿宋_GB2312" w:hint="eastAsia"/>
                <w:color w:val="000000"/>
                <w:sz w:val="18"/>
                <w:szCs w:val="18"/>
              </w:rPr>
              <w:t>评价要点：</w:t>
            </w:r>
          </w:p>
          <w:p w:rsidR="00A760EE" w:rsidRPr="001D0A89" w:rsidRDefault="00A760EE" w:rsidP="00154E58">
            <w:pPr>
              <w:textAlignment w:val="center"/>
              <w:rPr>
                <w:rStyle w:val="font141"/>
                <w:rFonts w:ascii="仿宋_GB2312" w:eastAsia="仿宋_GB2312"/>
              </w:rPr>
            </w:pPr>
            <w:r w:rsidRPr="001D0A89">
              <w:rPr>
                <w:rStyle w:val="font141"/>
                <w:rFonts w:ascii="仿宋_GB2312" w:eastAsia="仿宋_GB2312" w:hint="eastAsia"/>
              </w:rPr>
              <w:t>1.</w:t>
            </w:r>
            <w:r w:rsidRPr="001D0A89">
              <w:rPr>
                <w:rStyle w:val="font11"/>
                <w:rFonts w:hint="eastAsia"/>
              </w:rPr>
              <w:t>是否按规定内容公开2018年度专项项目自评结果；</w:t>
            </w:r>
          </w:p>
          <w:p w:rsidR="00A760EE" w:rsidRPr="001D0A89" w:rsidRDefault="00A760EE" w:rsidP="00154E58">
            <w:pPr>
              <w:textAlignment w:val="center"/>
              <w:rPr>
                <w:rFonts w:ascii="仿宋_GB2312" w:eastAsia="仿宋_GB2312"/>
                <w:sz w:val="18"/>
                <w:szCs w:val="18"/>
              </w:rPr>
            </w:pPr>
            <w:r w:rsidRPr="001D0A89">
              <w:rPr>
                <w:rStyle w:val="font141"/>
                <w:rFonts w:ascii="仿宋_GB2312" w:eastAsia="仿宋_GB2312" w:hint="eastAsia"/>
              </w:rPr>
              <w:t>2.</w:t>
            </w:r>
            <w:r w:rsidRPr="001D0A89">
              <w:rPr>
                <w:rStyle w:val="font11"/>
                <w:rFonts w:hint="eastAsia"/>
              </w:rPr>
              <w:t>是否按规定时限公开2018年度专项项目自评结果。</w:t>
            </w:r>
          </w:p>
        </w:tc>
        <w:tc>
          <w:tcPr>
            <w:tcW w:w="1339" w:type="pct"/>
            <w:tcMar>
              <w:top w:w="12" w:type="dxa"/>
              <w:left w:w="12" w:type="dxa"/>
              <w:right w:w="12" w:type="dxa"/>
            </w:tcMar>
            <w:vAlign w:val="center"/>
          </w:tcPr>
          <w:p w:rsidR="00A760EE" w:rsidRPr="001D0A89" w:rsidRDefault="00A760EE" w:rsidP="00154E58">
            <w:pPr>
              <w:textAlignment w:val="center"/>
              <w:rPr>
                <w:rFonts w:ascii="仿宋_GB2312" w:eastAsia="仿宋_GB2312"/>
                <w:color w:val="000000"/>
                <w:sz w:val="18"/>
                <w:szCs w:val="18"/>
              </w:rPr>
            </w:pPr>
            <w:r w:rsidRPr="001D0A89">
              <w:rPr>
                <w:rFonts w:ascii="仿宋_GB2312" w:eastAsia="仿宋_GB2312" w:hint="eastAsia"/>
                <w:color w:val="000000"/>
                <w:sz w:val="18"/>
                <w:szCs w:val="18"/>
              </w:rPr>
              <w:t>具备要点1实际值得50%权重分，具备要点2实际值得50%权重分</w:t>
            </w:r>
          </w:p>
        </w:tc>
        <w:tc>
          <w:tcPr>
            <w:tcW w:w="333" w:type="pct"/>
            <w:tcMar>
              <w:top w:w="12" w:type="dxa"/>
              <w:left w:w="12" w:type="dxa"/>
              <w:right w:w="12" w:type="dxa"/>
            </w:tcMar>
            <w:vAlign w:val="center"/>
          </w:tcPr>
          <w:p w:rsidR="00A760EE" w:rsidRPr="001D0A89" w:rsidRDefault="00A760EE" w:rsidP="00154E58">
            <w:pPr>
              <w:rPr>
                <w:rFonts w:ascii="仿宋_GB2312" w:eastAsia="仿宋_GB2312"/>
                <w:color w:val="000000"/>
                <w:sz w:val="18"/>
                <w:szCs w:val="18"/>
              </w:rPr>
            </w:pPr>
            <w:r w:rsidRPr="001D0A89">
              <w:rPr>
                <w:rFonts w:ascii="仿宋_GB2312" w:eastAsia="仿宋_GB2312" w:hint="eastAsia"/>
                <w:color w:val="000000"/>
                <w:sz w:val="18"/>
                <w:szCs w:val="18"/>
              </w:rPr>
              <w:t>2</w:t>
            </w:r>
          </w:p>
        </w:tc>
      </w:tr>
      <w:tr w:rsidR="00A760EE" w:rsidRPr="001D0A89" w:rsidTr="00154E58">
        <w:tc>
          <w:tcPr>
            <w:tcW w:w="220" w:type="pct"/>
            <w:vMerge w:val="restar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部门管理（</w:t>
            </w:r>
            <w:r w:rsidRPr="001D0A89">
              <w:rPr>
                <w:rStyle w:val="font141"/>
                <w:rFonts w:ascii="仿宋_GB2312" w:eastAsia="仿宋_GB2312" w:hint="eastAsia"/>
              </w:rPr>
              <w:t>40</w:t>
            </w:r>
            <w:r w:rsidRPr="001D0A89">
              <w:rPr>
                <w:rStyle w:val="font11"/>
                <w:rFonts w:hint="eastAsia"/>
              </w:rPr>
              <w:t>分）</w:t>
            </w:r>
          </w:p>
        </w:tc>
        <w:tc>
          <w:tcPr>
            <w:tcW w:w="110" w:type="pct"/>
            <w:vMerge w:val="restart"/>
            <w:tcMar>
              <w:top w:w="12" w:type="dxa"/>
              <w:left w:w="12" w:type="dxa"/>
              <w:right w:w="12" w:type="dxa"/>
            </w:tcMar>
            <w:vAlign w:val="center"/>
          </w:tcPr>
          <w:p w:rsidR="00A760EE" w:rsidRPr="001D0A89" w:rsidRDefault="00A760EE" w:rsidP="00154E58">
            <w:pPr>
              <w:jc w:val="center"/>
              <w:textAlignment w:val="center"/>
              <w:rPr>
                <w:rStyle w:val="font141"/>
                <w:rFonts w:ascii="仿宋_GB2312" w:eastAsia="仿宋_GB2312"/>
              </w:rPr>
            </w:pPr>
            <w:r w:rsidRPr="001D0A89">
              <w:rPr>
                <w:rStyle w:val="font11"/>
                <w:rFonts w:hint="eastAsia"/>
              </w:rPr>
              <w:t>绩效</w:t>
            </w:r>
          </w:p>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管理</w:t>
            </w:r>
          </w:p>
        </w:tc>
        <w:tc>
          <w:tcPr>
            <w:tcW w:w="171"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绩效目标审核通过率</w:t>
            </w:r>
          </w:p>
        </w:tc>
        <w:tc>
          <w:tcPr>
            <w:tcW w:w="157"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100%</w:t>
            </w:r>
          </w:p>
        </w:tc>
        <w:tc>
          <w:tcPr>
            <w:tcW w:w="201" w:type="pct"/>
            <w:tcMar>
              <w:top w:w="12" w:type="dxa"/>
              <w:left w:w="12" w:type="dxa"/>
              <w:right w:w="12" w:type="dxa"/>
            </w:tcMar>
            <w:vAlign w:val="center"/>
          </w:tcPr>
          <w:p w:rsidR="00A760EE" w:rsidRPr="001D0A89" w:rsidRDefault="00A760EE" w:rsidP="00154E58">
            <w:pPr>
              <w:jc w:val="center"/>
              <w:rPr>
                <w:rFonts w:ascii="仿宋_GB2312" w:eastAsia="仿宋_GB2312"/>
                <w:color w:val="000000"/>
                <w:sz w:val="18"/>
                <w:szCs w:val="18"/>
              </w:rPr>
            </w:pPr>
            <w:r>
              <w:rPr>
                <w:rFonts w:ascii="仿宋_GB2312" w:eastAsia="仿宋_GB2312" w:hint="eastAsia"/>
                <w:color w:val="000000"/>
                <w:sz w:val="18"/>
                <w:szCs w:val="18"/>
              </w:rPr>
              <w:t>100%</w:t>
            </w:r>
          </w:p>
        </w:tc>
        <w:tc>
          <w:tcPr>
            <w:tcW w:w="214"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2</w:t>
            </w:r>
          </w:p>
        </w:tc>
        <w:tc>
          <w:tcPr>
            <w:tcW w:w="512"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一上阶段申报数据、预算文本</w:t>
            </w:r>
          </w:p>
        </w:tc>
        <w:tc>
          <w:tcPr>
            <w:tcW w:w="1743" w:type="pct"/>
            <w:tcMar>
              <w:top w:w="12" w:type="dxa"/>
              <w:left w:w="12" w:type="dxa"/>
              <w:right w:w="12" w:type="dxa"/>
            </w:tcMar>
            <w:vAlign w:val="center"/>
          </w:tcPr>
          <w:p w:rsidR="00A760EE" w:rsidRPr="001D0A89" w:rsidRDefault="00A760EE" w:rsidP="00154E58">
            <w:pPr>
              <w:textAlignment w:val="center"/>
              <w:rPr>
                <w:rFonts w:ascii="仿宋_GB2312" w:eastAsia="仿宋_GB2312"/>
                <w:sz w:val="18"/>
                <w:szCs w:val="18"/>
              </w:rPr>
            </w:pPr>
            <w:r w:rsidRPr="001D0A89">
              <w:rPr>
                <w:rStyle w:val="font11"/>
                <w:rFonts w:hint="eastAsia"/>
              </w:rPr>
              <w:t>绩效目标审核通过率</w:t>
            </w:r>
            <w:r w:rsidRPr="001D0A89">
              <w:rPr>
                <w:rStyle w:val="font141"/>
                <w:rFonts w:ascii="仿宋_GB2312" w:eastAsia="仿宋_GB2312" w:hint="eastAsia"/>
              </w:rPr>
              <w:t>=</w:t>
            </w:r>
            <w:r w:rsidRPr="001D0A89">
              <w:rPr>
                <w:rStyle w:val="font11"/>
                <w:rFonts w:hint="eastAsia"/>
              </w:rPr>
              <w:t>（审核通过安排预算的专项项目数</w:t>
            </w:r>
            <w:r w:rsidRPr="001D0A89">
              <w:rPr>
                <w:rStyle w:val="font141"/>
                <w:rFonts w:ascii="仿宋_GB2312" w:eastAsia="仿宋_GB2312" w:hint="eastAsia"/>
              </w:rPr>
              <w:t>/</w:t>
            </w:r>
            <w:r w:rsidRPr="001D0A89">
              <w:rPr>
                <w:rStyle w:val="font11"/>
                <w:rFonts w:hint="eastAsia"/>
              </w:rPr>
              <w:t>部门申报的专项项目数）</w:t>
            </w:r>
            <w:r w:rsidRPr="001D0A89">
              <w:rPr>
                <w:rStyle w:val="font141"/>
                <w:rFonts w:ascii="仿宋_GB2312" w:eastAsia="仿宋_GB2312" w:hint="eastAsia"/>
              </w:rPr>
              <w:t>×100%</w:t>
            </w:r>
            <w:r w:rsidRPr="001D0A89">
              <w:rPr>
                <w:rStyle w:val="font11"/>
                <w:rFonts w:hint="eastAsia"/>
              </w:rPr>
              <w:t>。</w:t>
            </w:r>
          </w:p>
        </w:tc>
        <w:tc>
          <w:tcPr>
            <w:tcW w:w="1339" w:type="pct"/>
            <w:tcMar>
              <w:top w:w="12" w:type="dxa"/>
              <w:left w:w="12" w:type="dxa"/>
              <w:right w:w="12" w:type="dxa"/>
            </w:tcMar>
            <w:vAlign w:val="center"/>
          </w:tcPr>
          <w:p w:rsidR="00A760EE" w:rsidRPr="001D0A89" w:rsidRDefault="00A760EE" w:rsidP="00154E58">
            <w:pPr>
              <w:textAlignment w:val="center"/>
              <w:rPr>
                <w:rFonts w:ascii="仿宋_GB2312" w:eastAsia="仿宋_GB2312"/>
                <w:color w:val="000000"/>
                <w:sz w:val="18"/>
                <w:szCs w:val="18"/>
              </w:rPr>
            </w:pPr>
            <w:r w:rsidRPr="001D0A89">
              <w:rPr>
                <w:rFonts w:ascii="仿宋_GB2312" w:eastAsia="仿宋_GB2312" w:hint="eastAsia"/>
                <w:color w:val="000000"/>
                <w:sz w:val="18"/>
                <w:szCs w:val="18"/>
              </w:rPr>
              <w:t>实际值为100%得满分，每降低1%扣权重分的10%，扣完为止。</w:t>
            </w:r>
          </w:p>
        </w:tc>
        <w:tc>
          <w:tcPr>
            <w:tcW w:w="333" w:type="pct"/>
            <w:tcMar>
              <w:top w:w="12" w:type="dxa"/>
              <w:left w:w="12" w:type="dxa"/>
              <w:right w:w="12" w:type="dxa"/>
            </w:tcMar>
            <w:vAlign w:val="center"/>
          </w:tcPr>
          <w:p w:rsidR="00A760EE" w:rsidRPr="001D0A89" w:rsidRDefault="00A760EE" w:rsidP="00154E58">
            <w:pPr>
              <w:rPr>
                <w:rFonts w:ascii="仿宋_GB2312" w:eastAsia="仿宋_GB2312"/>
                <w:color w:val="000000"/>
                <w:sz w:val="18"/>
                <w:szCs w:val="18"/>
              </w:rPr>
            </w:pPr>
            <w:r w:rsidRPr="001D0A89">
              <w:rPr>
                <w:rFonts w:ascii="仿宋_GB2312" w:eastAsia="仿宋_GB2312" w:hint="eastAsia"/>
                <w:color w:val="000000"/>
                <w:sz w:val="18"/>
                <w:szCs w:val="18"/>
              </w:rPr>
              <w:t>2</w:t>
            </w:r>
          </w:p>
        </w:tc>
      </w:tr>
      <w:tr w:rsidR="00A760EE" w:rsidRPr="001D0A89" w:rsidTr="00154E58">
        <w:tc>
          <w:tcPr>
            <w:tcW w:w="220" w:type="pct"/>
            <w:vMerge/>
            <w:tcMar>
              <w:top w:w="12" w:type="dxa"/>
              <w:left w:w="12" w:type="dxa"/>
              <w:right w:w="12" w:type="dxa"/>
            </w:tcMar>
            <w:vAlign w:val="center"/>
          </w:tcPr>
          <w:p w:rsidR="00A760EE" w:rsidRPr="001D0A89" w:rsidRDefault="00A760EE" w:rsidP="00154E58">
            <w:pPr>
              <w:jc w:val="center"/>
              <w:rPr>
                <w:rFonts w:ascii="仿宋_GB2312" w:eastAsia="仿宋_GB2312"/>
                <w:color w:val="000000"/>
                <w:sz w:val="18"/>
                <w:szCs w:val="18"/>
              </w:rPr>
            </w:pPr>
          </w:p>
        </w:tc>
        <w:tc>
          <w:tcPr>
            <w:tcW w:w="110" w:type="pct"/>
            <w:vMerge/>
            <w:tcMar>
              <w:top w:w="12" w:type="dxa"/>
              <w:left w:w="12" w:type="dxa"/>
              <w:right w:w="12" w:type="dxa"/>
            </w:tcMar>
            <w:vAlign w:val="center"/>
          </w:tcPr>
          <w:p w:rsidR="00A760EE" w:rsidRPr="001D0A89" w:rsidRDefault="00A760EE" w:rsidP="00154E58">
            <w:pPr>
              <w:jc w:val="center"/>
              <w:rPr>
                <w:rFonts w:ascii="仿宋_GB2312" w:eastAsia="仿宋_GB2312"/>
                <w:color w:val="000000"/>
                <w:sz w:val="18"/>
                <w:szCs w:val="18"/>
              </w:rPr>
            </w:pPr>
          </w:p>
        </w:tc>
        <w:tc>
          <w:tcPr>
            <w:tcW w:w="171"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绩效自评覆盖率</w:t>
            </w:r>
          </w:p>
        </w:tc>
        <w:tc>
          <w:tcPr>
            <w:tcW w:w="157"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100%</w:t>
            </w:r>
          </w:p>
        </w:tc>
        <w:tc>
          <w:tcPr>
            <w:tcW w:w="201" w:type="pct"/>
            <w:tcMar>
              <w:top w:w="12" w:type="dxa"/>
              <w:left w:w="12" w:type="dxa"/>
              <w:right w:w="12" w:type="dxa"/>
            </w:tcMar>
            <w:vAlign w:val="center"/>
          </w:tcPr>
          <w:p w:rsidR="00A760EE" w:rsidRPr="001D0A89" w:rsidRDefault="00A760EE" w:rsidP="00154E58">
            <w:pPr>
              <w:jc w:val="center"/>
              <w:rPr>
                <w:rFonts w:ascii="仿宋_GB2312" w:eastAsia="仿宋_GB2312"/>
                <w:color w:val="000000"/>
                <w:sz w:val="18"/>
                <w:szCs w:val="18"/>
              </w:rPr>
            </w:pPr>
            <w:r>
              <w:rPr>
                <w:rFonts w:ascii="仿宋_GB2312" w:eastAsia="仿宋_GB2312" w:hint="eastAsia"/>
                <w:color w:val="000000"/>
                <w:sz w:val="18"/>
                <w:szCs w:val="18"/>
              </w:rPr>
              <w:t>100%</w:t>
            </w:r>
          </w:p>
        </w:tc>
        <w:tc>
          <w:tcPr>
            <w:tcW w:w="214"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2</w:t>
            </w:r>
          </w:p>
        </w:tc>
        <w:tc>
          <w:tcPr>
            <w:tcW w:w="512"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财政部门工作布置文件</w:t>
            </w:r>
          </w:p>
        </w:tc>
        <w:tc>
          <w:tcPr>
            <w:tcW w:w="1743" w:type="pct"/>
            <w:tcMar>
              <w:top w:w="12" w:type="dxa"/>
              <w:left w:w="12" w:type="dxa"/>
              <w:right w:w="12" w:type="dxa"/>
            </w:tcMar>
            <w:vAlign w:val="center"/>
          </w:tcPr>
          <w:p w:rsidR="00A760EE" w:rsidRPr="001D0A89" w:rsidRDefault="00A760EE" w:rsidP="00154E58">
            <w:pPr>
              <w:textAlignment w:val="center"/>
              <w:rPr>
                <w:rFonts w:ascii="仿宋_GB2312" w:eastAsia="仿宋_GB2312"/>
                <w:sz w:val="18"/>
                <w:szCs w:val="18"/>
              </w:rPr>
            </w:pPr>
            <w:r w:rsidRPr="001D0A89">
              <w:rPr>
                <w:rFonts w:ascii="仿宋_GB2312" w:eastAsia="仿宋_GB2312" w:hint="eastAsia"/>
                <w:color w:val="000000"/>
                <w:sz w:val="18"/>
                <w:szCs w:val="18"/>
              </w:rPr>
              <w:t>绩效自评覆盖率</w:t>
            </w:r>
            <w:r w:rsidRPr="001D0A89">
              <w:rPr>
                <w:rStyle w:val="font141"/>
                <w:rFonts w:ascii="仿宋_GB2312" w:eastAsia="仿宋_GB2312" w:hint="eastAsia"/>
              </w:rPr>
              <w:t>=</w:t>
            </w:r>
            <w:r w:rsidRPr="001D0A89">
              <w:rPr>
                <w:rStyle w:val="font11"/>
                <w:rFonts w:hint="eastAsia"/>
              </w:rPr>
              <w:t>（部门开展</w:t>
            </w:r>
            <w:r w:rsidRPr="001D0A89">
              <w:rPr>
                <w:rStyle w:val="font141"/>
                <w:rFonts w:ascii="仿宋_GB2312" w:eastAsia="仿宋_GB2312" w:hint="eastAsia"/>
              </w:rPr>
              <w:t>2019</w:t>
            </w:r>
            <w:r w:rsidRPr="001D0A89">
              <w:rPr>
                <w:rStyle w:val="font112"/>
                <w:rFonts w:ascii="仿宋_GB2312" w:eastAsia="仿宋_GB2312"/>
              </w:rPr>
              <w:t>年度</w:t>
            </w:r>
            <w:r w:rsidRPr="001D0A89">
              <w:rPr>
                <w:rStyle w:val="font11"/>
                <w:rFonts w:hint="eastAsia"/>
              </w:rPr>
              <w:t>专项项目自评的金额</w:t>
            </w:r>
            <w:r w:rsidRPr="001D0A89">
              <w:rPr>
                <w:rStyle w:val="font141"/>
                <w:rFonts w:ascii="仿宋_GB2312" w:eastAsia="仿宋_GB2312" w:hint="eastAsia"/>
              </w:rPr>
              <w:t>/2019</w:t>
            </w:r>
            <w:r w:rsidRPr="001D0A89">
              <w:rPr>
                <w:rStyle w:val="font112"/>
                <w:rFonts w:ascii="仿宋_GB2312" w:eastAsia="仿宋_GB2312"/>
              </w:rPr>
              <w:t>年度</w:t>
            </w:r>
            <w:r w:rsidRPr="001D0A89">
              <w:rPr>
                <w:rStyle w:val="font11"/>
                <w:rFonts w:hint="eastAsia"/>
              </w:rPr>
              <w:t>全部专项项目金额）</w:t>
            </w:r>
            <w:r w:rsidRPr="001D0A89">
              <w:rPr>
                <w:rStyle w:val="font141"/>
                <w:rFonts w:ascii="仿宋_GB2312" w:eastAsia="仿宋_GB2312" w:hint="eastAsia"/>
              </w:rPr>
              <w:t>×100%</w:t>
            </w:r>
            <w:r w:rsidRPr="001D0A89">
              <w:rPr>
                <w:rStyle w:val="font11"/>
                <w:rFonts w:hint="eastAsia"/>
              </w:rPr>
              <w:t>。</w:t>
            </w:r>
          </w:p>
        </w:tc>
        <w:tc>
          <w:tcPr>
            <w:tcW w:w="1339" w:type="pct"/>
            <w:tcMar>
              <w:top w:w="12" w:type="dxa"/>
              <w:left w:w="12" w:type="dxa"/>
              <w:right w:w="12" w:type="dxa"/>
            </w:tcMar>
            <w:vAlign w:val="center"/>
          </w:tcPr>
          <w:p w:rsidR="00A760EE" w:rsidRPr="001D0A89" w:rsidRDefault="00A760EE" w:rsidP="00154E58">
            <w:pPr>
              <w:textAlignment w:val="center"/>
              <w:rPr>
                <w:rFonts w:ascii="仿宋_GB2312" w:eastAsia="仿宋_GB2312"/>
                <w:color w:val="000000"/>
                <w:sz w:val="18"/>
                <w:szCs w:val="18"/>
              </w:rPr>
            </w:pPr>
            <w:r w:rsidRPr="001D0A89">
              <w:rPr>
                <w:rFonts w:ascii="仿宋_GB2312" w:eastAsia="仿宋_GB2312" w:hint="eastAsia"/>
                <w:color w:val="000000"/>
                <w:sz w:val="18"/>
                <w:szCs w:val="18"/>
              </w:rPr>
              <w:t xml:space="preserve">得分=绩效自评覆盖率*权重。 </w:t>
            </w:r>
          </w:p>
        </w:tc>
        <w:tc>
          <w:tcPr>
            <w:tcW w:w="333" w:type="pct"/>
            <w:tcMar>
              <w:top w:w="12" w:type="dxa"/>
              <w:left w:w="12" w:type="dxa"/>
              <w:right w:w="12" w:type="dxa"/>
            </w:tcMar>
            <w:vAlign w:val="center"/>
          </w:tcPr>
          <w:p w:rsidR="00A760EE" w:rsidRPr="001D0A89" w:rsidRDefault="00A760EE" w:rsidP="00154E58">
            <w:pPr>
              <w:rPr>
                <w:rFonts w:ascii="仿宋_GB2312" w:eastAsia="仿宋_GB2312"/>
                <w:color w:val="000000"/>
                <w:sz w:val="18"/>
                <w:szCs w:val="18"/>
              </w:rPr>
            </w:pPr>
            <w:r w:rsidRPr="001D0A89">
              <w:rPr>
                <w:rFonts w:ascii="仿宋_GB2312" w:eastAsia="仿宋_GB2312" w:hint="eastAsia"/>
                <w:color w:val="000000"/>
                <w:sz w:val="18"/>
                <w:szCs w:val="18"/>
              </w:rPr>
              <w:t>2</w:t>
            </w:r>
          </w:p>
        </w:tc>
      </w:tr>
      <w:tr w:rsidR="00A760EE" w:rsidRPr="001D0A89" w:rsidTr="00154E58">
        <w:tc>
          <w:tcPr>
            <w:tcW w:w="220" w:type="pct"/>
            <w:vMerge w:val="restar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部门产出（</w:t>
            </w:r>
            <w:r w:rsidRPr="001D0A89">
              <w:rPr>
                <w:rStyle w:val="font141"/>
                <w:rFonts w:ascii="仿宋_GB2312" w:eastAsia="仿宋_GB2312" w:hint="eastAsia"/>
              </w:rPr>
              <w:t>40</w:t>
            </w:r>
            <w:r w:rsidRPr="001D0A89">
              <w:rPr>
                <w:rStyle w:val="font11"/>
                <w:rFonts w:hint="eastAsia"/>
              </w:rPr>
              <w:t>分）</w:t>
            </w:r>
          </w:p>
        </w:tc>
        <w:tc>
          <w:tcPr>
            <w:tcW w:w="110"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数</w:t>
            </w:r>
            <w:r w:rsidRPr="001D0A89">
              <w:rPr>
                <w:rStyle w:val="font141"/>
                <w:rFonts w:ascii="仿宋_GB2312" w:eastAsia="仿宋_GB2312" w:hint="eastAsia"/>
              </w:rPr>
              <w:t xml:space="preserve">  </w:t>
            </w:r>
            <w:r w:rsidRPr="001D0A89">
              <w:rPr>
                <w:rStyle w:val="font11"/>
                <w:rFonts w:hint="eastAsia"/>
              </w:rPr>
              <w:t>量</w:t>
            </w:r>
          </w:p>
        </w:tc>
        <w:tc>
          <w:tcPr>
            <w:tcW w:w="171"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重点工作实际完成率</w:t>
            </w:r>
          </w:p>
        </w:tc>
        <w:tc>
          <w:tcPr>
            <w:tcW w:w="157"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100%</w:t>
            </w:r>
          </w:p>
        </w:tc>
        <w:tc>
          <w:tcPr>
            <w:tcW w:w="201" w:type="pct"/>
            <w:tcMar>
              <w:top w:w="12" w:type="dxa"/>
              <w:left w:w="12" w:type="dxa"/>
              <w:right w:w="12" w:type="dxa"/>
            </w:tcMar>
            <w:vAlign w:val="center"/>
          </w:tcPr>
          <w:p w:rsidR="00A760EE" w:rsidRPr="001D0A89" w:rsidRDefault="00A760EE" w:rsidP="00154E58">
            <w:pPr>
              <w:jc w:val="center"/>
              <w:rPr>
                <w:rFonts w:ascii="仿宋_GB2312" w:eastAsia="仿宋_GB2312"/>
                <w:color w:val="000000"/>
                <w:sz w:val="18"/>
                <w:szCs w:val="18"/>
              </w:rPr>
            </w:pPr>
            <w:r>
              <w:rPr>
                <w:rFonts w:ascii="仿宋_GB2312" w:eastAsia="仿宋_GB2312" w:hint="eastAsia"/>
                <w:color w:val="000000"/>
                <w:sz w:val="18"/>
                <w:szCs w:val="18"/>
              </w:rPr>
              <w:t>100%</w:t>
            </w:r>
          </w:p>
        </w:tc>
        <w:tc>
          <w:tcPr>
            <w:tcW w:w="214"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15</w:t>
            </w:r>
          </w:p>
        </w:tc>
        <w:tc>
          <w:tcPr>
            <w:tcW w:w="512" w:type="pct"/>
            <w:vMerge w:val="restart"/>
            <w:tcMar>
              <w:top w:w="12" w:type="dxa"/>
              <w:left w:w="12" w:type="dxa"/>
              <w:right w:w="12" w:type="dxa"/>
            </w:tcMar>
            <w:vAlign w:val="center"/>
          </w:tcPr>
          <w:p w:rsidR="00A760EE" w:rsidRPr="001D0A89" w:rsidRDefault="00A760EE" w:rsidP="00154E58">
            <w:pPr>
              <w:textAlignment w:val="center"/>
              <w:rPr>
                <w:rFonts w:ascii="仿宋_GB2312" w:eastAsia="仿宋_GB2312"/>
                <w:color w:val="000000"/>
                <w:sz w:val="18"/>
                <w:szCs w:val="18"/>
              </w:rPr>
            </w:pPr>
            <w:r w:rsidRPr="001D0A89">
              <w:rPr>
                <w:rFonts w:ascii="仿宋_GB2312" w:eastAsia="仿宋_GB2312" w:hint="eastAsia"/>
                <w:color w:val="000000"/>
                <w:sz w:val="18"/>
                <w:szCs w:val="18"/>
              </w:rPr>
              <w:t>部门提供重点项目执行说明（包括本表上部分填列的重点项目完成情况、质量达标情况、及时情况的佐证材料）</w:t>
            </w:r>
          </w:p>
        </w:tc>
        <w:tc>
          <w:tcPr>
            <w:tcW w:w="1743" w:type="pct"/>
            <w:tcMar>
              <w:top w:w="12" w:type="dxa"/>
              <w:left w:w="12" w:type="dxa"/>
              <w:right w:w="12" w:type="dxa"/>
            </w:tcMar>
            <w:vAlign w:val="center"/>
          </w:tcPr>
          <w:p w:rsidR="00A760EE" w:rsidRPr="001D0A89" w:rsidRDefault="00A760EE" w:rsidP="00154E58">
            <w:pPr>
              <w:textAlignment w:val="center"/>
              <w:rPr>
                <w:rFonts w:ascii="仿宋_GB2312" w:eastAsia="仿宋_GB2312"/>
                <w:sz w:val="18"/>
                <w:szCs w:val="18"/>
              </w:rPr>
            </w:pPr>
            <w:r w:rsidRPr="001D0A89">
              <w:rPr>
                <w:rFonts w:ascii="仿宋_GB2312" w:eastAsia="仿宋_GB2312" w:hint="eastAsia"/>
                <w:color w:val="000000"/>
                <w:sz w:val="18"/>
                <w:szCs w:val="18"/>
              </w:rPr>
              <w:t>重点工作实际完成率</w:t>
            </w:r>
            <w:r w:rsidRPr="001D0A89">
              <w:rPr>
                <w:rStyle w:val="font141"/>
                <w:rFonts w:ascii="仿宋_GB2312" w:eastAsia="仿宋_GB2312" w:hint="eastAsia"/>
              </w:rPr>
              <w:t>=</w:t>
            </w:r>
            <w:r w:rsidRPr="001D0A89">
              <w:rPr>
                <w:rStyle w:val="font11"/>
                <w:rFonts w:hint="eastAsia"/>
              </w:rPr>
              <w:t>（实际完成工作数</w:t>
            </w:r>
            <w:r w:rsidRPr="001D0A89">
              <w:rPr>
                <w:rStyle w:val="font141"/>
                <w:rFonts w:ascii="仿宋_GB2312" w:eastAsia="仿宋_GB2312" w:hint="eastAsia"/>
              </w:rPr>
              <w:t>/</w:t>
            </w:r>
            <w:r w:rsidRPr="001D0A89">
              <w:rPr>
                <w:rStyle w:val="font112"/>
                <w:rFonts w:ascii="仿宋_GB2312" w:eastAsia="仿宋_GB2312"/>
              </w:rPr>
              <w:t>计划</w:t>
            </w:r>
            <w:r w:rsidRPr="001D0A89">
              <w:rPr>
                <w:rStyle w:val="font11"/>
                <w:rFonts w:hint="eastAsia"/>
              </w:rPr>
              <w:t>工作数）</w:t>
            </w:r>
            <w:r w:rsidRPr="001D0A89">
              <w:rPr>
                <w:rStyle w:val="font141"/>
                <w:rFonts w:ascii="仿宋_GB2312" w:eastAsia="仿宋_GB2312" w:hint="eastAsia"/>
              </w:rPr>
              <w:t>×100%</w:t>
            </w:r>
            <w:r w:rsidRPr="001D0A89">
              <w:rPr>
                <w:rStyle w:val="font11"/>
                <w:rFonts w:hint="eastAsia"/>
              </w:rPr>
              <w:t>。</w:t>
            </w:r>
          </w:p>
        </w:tc>
        <w:tc>
          <w:tcPr>
            <w:tcW w:w="1339" w:type="pct"/>
            <w:tcMar>
              <w:top w:w="12" w:type="dxa"/>
              <w:left w:w="12" w:type="dxa"/>
              <w:right w:w="12" w:type="dxa"/>
            </w:tcMar>
            <w:vAlign w:val="center"/>
          </w:tcPr>
          <w:p w:rsidR="00A760EE" w:rsidRPr="001D0A89" w:rsidRDefault="00A760EE" w:rsidP="00154E58">
            <w:pPr>
              <w:textAlignment w:val="center"/>
              <w:rPr>
                <w:rFonts w:ascii="仿宋_GB2312" w:eastAsia="仿宋_GB2312"/>
                <w:color w:val="000000"/>
                <w:sz w:val="18"/>
                <w:szCs w:val="18"/>
              </w:rPr>
            </w:pPr>
            <w:r w:rsidRPr="001D0A89">
              <w:rPr>
                <w:rFonts w:ascii="仿宋_GB2312" w:eastAsia="仿宋_GB2312" w:hint="eastAsia"/>
                <w:color w:val="000000"/>
                <w:sz w:val="18"/>
                <w:szCs w:val="18"/>
              </w:rPr>
              <w:t>得分=重点工作实际完成率*权重 。</w:t>
            </w:r>
          </w:p>
        </w:tc>
        <w:tc>
          <w:tcPr>
            <w:tcW w:w="333" w:type="pct"/>
            <w:tcMar>
              <w:top w:w="12" w:type="dxa"/>
              <w:left w:w="12" w:type="dxa"/>
              <w:right w:w="12" w:type="dxa"/>
            </w:tcMar>
            <w:vAlign w:val="center"/>
          </w:tcPr>
          <w:p w:rsidR="00A760EE" w:rsidRPr="001D0A89" w:rsidRDefault="00A760EE" w:rsidP="00154E58">
            <w:pPr>
              <w:rPr>
                <w:rFonts w:ascii="仿宋_GB2312" w:eastAsia="仿宋_GB2312"/>
                <w:color w:val="000000"/>
                <w:sz w:val="18"/>
                <w:szCs w:val="18"/>
              </w:rPr>
            </w:pPr>
            <w:r w:rsidRPr="001D0A89">
              <w:rPr>
                <w:rFonts w:ascii="仿宋_GB2312" w:eastAsia="仿宋_GB2312" w:hint="eastAsia"/>
                <w:color w:val="000000"/>
                <w:sz w:val="18"/>
                <w:szCs w:val="18"/>
              </w:rPr>
              <w:t>15</w:t>
            </w:r>
          </w:p>
        </w:tc>
      </w:tr>
      <w:tr w:rsidR="00A760EE" w:rsidRPr="001D0A89" w:rsidTr="00154E58">
        <w:trPr>
          <w:trHeight w:val="739"/>
        </w:trPr>
        <w:tc>
          <w:tcPr>
            <w:tcW w:w="220" w:type="pct"/>
            <w:vMerge/>
            <w:tcMar>
              <w:top w:w="12" w:type="dxa"/>
              <w:left w:w="12" w:type="dxa"/>
              <w:right w:w="12" w:type="dxa"/>
            </w:tcMar>
            <w:vAlign w:val="center"/>
          </w:tcPr>
          <w:p w:rsidR="00A760EE" w:rsidRPr="001D0A89" w:rsidRDefault="00A760EE" w:rsidP="00154E58">
            <w:pPr>
              <w:jc w:val="center"/>
              <w:rPr>
                <w:rFonts w:ascii="仿宋_GB2312" w:eastAsia="仿宋_GB2312"/>
                <w:color w:val="000000"/>
                <w:sz w:val="18"/>
                <w:szCs w:val="18"/>
              </w:rPr>
            </w:pPr>
          </w:p>
        </w:tc>
        <w:tc>
          <w:tcPr>
            <w:tcW w:w="110"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质</w:t>
            </w:r>
            <w:r w:rsidRPr="001D0A89">
              <w:rPr>
                <w:rStyle w:val="font141"/>
                <w:rFonts w:ascii="仿宋_GB2312" w:eastAsia="仿宋_GB2312" w:hint="eastAsia"/>
              </w:rPr>
              <w:t xml:space="preserve">  </w:t>
            </w:r>
            <w:r w:rsidRPr="001D0A89">
              <w:rPr>
                <w:rStyle w:val="font11"/>
                <w:rFonts w:hint="eastAsia"/>
              </w:rPr>
              <w:t>量</w:t>
            </w:r>
          </w:p>
        </w:tc>
        <w:tc>
          <w:tcPr>
            <w:tcW w:w="171"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重点工作</w:t>
            </w:r>
            <w:r w:rsidRPr="001D0A89">
              <w:rPr>
                <w:rStyle w:val="font11"/>
                <w:rFonts w:hint="eastAsia"/>
              </w:rPr>
              <w:lastRenderedPageBreak/>
              <w:t>质量达标率</w:t>
            </w:r>
          </w:p>
        </w:tc>
        <w:tc>
          <w:tcPr>
            <w:tcW w:w="157"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lastRenderedPageBreak/>
              <w:t>100%</w:t>
            </w:r>
          </w:p>
        </w:tc>
        <w:tc>
          <w:tcPr>
            <w:tcW w:w="201" w:type="pct"/>
            <w:tcMar>
              <w:top w:w="12" w:type="dxa"/>
              <w:left w:w="12" w:type="dxa"/>
              <w:right w:w="12" w:type="dxa"/>
            </w:tcMar>
            <w:vAlign w:val="center"/>
          </w:tcPr>
          <w:p w:rsidR="00A760EE" w:rsidRPr="001D0A89" w:rsidRDefault="00A760EE" w:rsidP="00154E58">
            <w:pPr>
              <w:jc w:val="center"/>
              <w:rPr>
                <w:rFonts w:ascii="仿宋_GB2312" w:eastAsia="仿宋_GB2312"/>
                <w:color w:val="000000"/>
                <w:sz w:val="18"/>
                <w:szCs w:val="18"/>
              </w:rPr>
            </w:pPr>
            <w:r>
              <w:rPr>
                <w:rFonts w:ascii="仿宋_GB2312" w:eastAsia="仿宋_GB2312" w:hint="eastAsia"/>
                <w:color w:val="000000"/>
                <w:sz w:val="18"/>
                <w:szCs w:val="18"/>
              </w:rPr>
              <w:t>100%</w:t>
            </w:r>
          </w:p>
        </w:tc>
        <w:tc>
          <w:tcPr>
            <w:tcW w:w="214"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10</w:t>
            </w:r>
          </w:p>
        </w:tc>
        <w:tc>
          <w:tcPr>
            <w:tcW w:w="512" w:type="pct"/>
            <w:vMerge/>
            <w:tcMar>
              <w:top w:w="12" w:type="dxa"/>
              <w:left w:w="12" w:type="dxa"/>
              <w:right w:w="12" w:type="dxa"/>
            </w:tcMar>
            <w:vAlign w:val="center"/>
          </w:tcPr>
          <w:p w:rsidR="00A760EE" w:rsidRPr="001D0A89" w:rsidRDefault="00A760EE" w:rsidP="00154E58">
            <w:pPr>
              <w:rPr>
                <w:rFonts w:ascii="仿宋_GB2312" w:eastAsia="仿宋_GB2312"/>
                <w:color w:val="000000"/>
                <w:sz w:val="18"/>
                <w:szCs w:val="18"/>
              </w:rPr>
            </w:pPr>
          </w:p>
        </w:tc>
        <w:tc>
          <w:tcPr>
            <w:tcW w:w="1743" w:type="pct"/>
            <w:tcMar>
              <w:top w:w="12" w:type="dxa"/>
              <w:left w:w="12" w:type="dxa"/>
              <w:right w:w="12" w:type="dxa"/>
            </w:tcMar>
            <w:vAlign w:val="center"/>
          </w:tcPr>
          <w:p w:rsidR="00A760EE" w:rsidRPr="001D0A89" w:rsidRDefault="00A760EE" w:rsidP="00154E58">
            <w:pPr>
              <w:textAlignment w:val="center"/>
              <w:rPr>
                <w:rFonts w:ascii="仿宋_GB2312" w:eastAsia="仿宋_GB2312"/>
                <w:sz w:val="18"/>
                <w:szCs w:val="18"/>
              </w:rPr>
            </w:pPr>
            <w:r w:rsidRPr="001D0A89">
              <w:rPr>
                <w:rStyle w:val="font11"/>
                <w:rFonts w:hint="eastAsia"/>
              </w:rPr>
              <w:t>重点工作质量达标率</w:t>
            </w:r>
            <w:r w:rsidRPr="001D0A89">
              <w:rPr>
                <w:rStyle w:val="font141"/>
                <w:rFonts w:ascii="仿宋_GB2312" w:eastAsia="仿宋_GB2312" w:hint="eastAsia"/>
              </w:rPr>
              <w:t>=</w:t>
            </w:r>
            <w:r w:rsidRPr="001D0A89">
              <w:rPr>
                <w:rStyle w:val="font11"/>
                <w:rFonts w:hint="eastAsia"/>
              </w:rPr>
              <w:t>（质量达标工作数</w:t>
            </w:r>
            <w:r w:rsidRPr="001D0A89">
              <w:rPr>
                <w:rStyle w:val="font141"/>
                <w:rFonts w:ascii="仿宋_GB2312" w:eastAsia="仿宋_GB2312" w:hint="eastAsia"/>
              </w:rPr>
              <w:t>/</w:t>
            </w:r>
            <w:r w:rsidRPr="001D0A89">
              <w:rPr>
                <w:rStyle w:val="font11"/>
                <w:rFonts w:hint="eastAsia"/>
              </w:rPr>
              <w:t>实际工作数）</w:t>
            </w:r>
            <w:r w:rsidRPr="001D0A89">
              <w:rPr>
                <w:rStyle w:val="font141"/>
                <w:rFonts w:ascii="仿宋_GB2312" w:eastAsia="仿宋_GB2312" w:hint="eastAsia"/>
              </w:rPr>
              <w:t>×100%</w:t>
            </w:r>
            <w:r w:rsidRPr="001D0A89">
              <w:rPr>
                <w:rStyle w:val="font11"/>
                <w:rFonts w:hint="eastAsia"/>
              </w:rPr>
              <w:t>。</w:t>
            </w:r>
          </w:p>
        </w:tc>
        <w:tc>
          <w:tcPr>
            <w:tcW w:w="1339" w:type="pct"/>
            <w:tcMar>
              <w:top w:w="12" w:type="dxa"/>
              <w:left w:w="12" w:type="dxa"/>
              <w:right w:w="12" w:type="dxa"/>
            </w:tcMar>
            <w:vAlign w:val="center"/>
          </w:tcPr>
          <w:p w:rsidR="00A760EE" w:rsidRPr="001D0A89" w:rsidRDefault="00A760EE" w:rsidP="00154E58">
            <w:pPr>
              <w:textAlignment w:val="center"/>
              <w:rPr>
                <w:rFonts w:ascii="仿宋_GB2312" w:eastAsia="仿宋_GB2312"/>
                <w:color w:val="000000"/>
                <w:sz w:val="18"/>
                <w:szCs w:val="18"/>
              </w:rPr>
            </w:pPr>
            <w:r w:rsidRPr="001D0A89">
              <w:rPr>
                <w:rFonts w:ascii="仿宋_GB2312" w:eastAsia="仿宋_GB2312" w:hint="eastAsia"/>
                <w:color w:val="000000"/>
                <w:sz w:val="18"/>
                <w:szCs w:val="18"/>
              </w:rPr>
              <w:t>得分=重点工作质量达标率*权重。</w:t>
            </w:r>
          </w:p>
        </w:tc>
        <w:tc>
          <w:tcPr>
            <w:tcW w:w="333" w:type="pct"/>
            <w:tcMar>
              <w:top w:w="12" w:type="dxa"/>
              <w:left w:w="12" w:type="dxa"/>
              <w:right w:w="12" w:type="dxa"/>
            </w:tcMar>
            <w:vAlign w:val="center"/>
          </w:tcPr>
          <w:p w:rsidR="00A760EE" w:rsidRPr="001D0A89" w:rsidRDefault="00A760EE" w:rsidP="00154E58">
            <w:pPr>
              <w:rPr>
                <w:rFonts w:ascii="仿宋_GB2312" w:eastAsia="仿宋_GB2312"/>
                <w:color w:val="000000"/>
                <w:sz w:val="18"/>
                <w:szCs w:val="18"/>
              </w:rPr>
            </w:pPr>
            <w:r w:rsidRPr="001D0A89">
              <w:rPr>
                <w:rFonts w:ascii="仿宋_GB2312" w:eastAsia="仿宋_GB2312" w:hint="eastAsia"/>
                <w:color w:val="000000"/>
                <w:sz w:val="18"/>
                <w:szCs w:val="18"/>
              </w:rPr>
              <w:t>10</w:t>
            </w:r>
          </w:p>
        </w:tc>
      </w:tr>
      <w:tr w:rsidR="00A760EE" w:rsidRPr="001D0A89" w:rsidTr="00154E58">
        <w:trPr>
          <w:trHeight w:val="1200"/>
        </w:trPr>
        <w:tc>
          <w:tcPr>
            <w:tcW w:w="220" w:type="pct"/>
            <w:vMerge/>
            <w:tcMar>
              <w:top w:w="12" w:type="dxa"/>
              <w:left w:w="12" w:type="dxa"/>
              <w:right w:w="12" w:type="dxa"/>
            </w:tcMar>
            <w:vAlign w:val="center"/>
          </w:tcPr>
          <w:p w:rsidR="00A760EE" w:rsidRPr="001D0A89" w:rsidRDefault="00A760EE" w:rsidP="00154E58">
            <w:pPr>
              <w:jc w:val="center"/>
              <w:rPr>
                <w:rFonts w:ascii="仿宋_GB2312" w:eastAsia="仿宋_GB2312"/>
                <w:color w:val="000000"/>
                <w:sz w:val="18"/>
                <w:szCs w:val="18"/>
              </w:rPr>
            </w:pPr>
          </w:p>
        </w:tc>
        <w:tc>
          <w:tcPr>
            <w:tcW w:w="110"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时　效</w:t>
            </w:r>
          </w:p>
        </w:tc>
        <w:tc>
          <w:tcPr>
            <w:tcW w:w="171"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重点工作完成及时率</w:t>
            </w:r>
          </w:p>
        </w:tc>
        <w:tc>
          <w:tcPr>
            <w:tcW w:w="157"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100%</w:t>
            </w:r>
          </w:p>
        </w:tc>
        <w:tc>
          <w:tcPr>
            <w:tcW w:w="201" w:type="pct"/>
            <w:tcMar>
              <w:top w:w="12" w:type="dxa"/>
              <w:left w:w="12" w:type="dxa"/>
              <w:right w:w="12" w:type="dxa"/>
            </w:tcMar>
            <w:vAlign w:val="center"/>
          </w:tcPr>
          <w:p w:rsidR="00A760EE" w:rsidRPr="001D0A89" w:rsidRDefault="00A760EE" w:rsidP="00154E58">
            <w:pPr>
              <w:jc w:val="center"/>
              <w:rPr>
                <w:rFonts w:ascii="仿宋_GB2312" w:eastAsia="仿宋_GB2312"/>
                <w:color w:val="000000"/>
                <w:sz w:val="18"/>
                <w:szCs w:val="18"/>
              </w:rPr>
            </w:pPr>
            <w:r>
              <w:rPr>
                <w:rFonts w:ascii="仿宋_GB2312" w:eastAsia="仿宋_GB2312" w:hint="eastAsia"/>
                <w:color w:val="000000"/>
                <w:sz w:val="18"/>
                <w:szCs w:val="18"/>
              </w:rPr>
              <w:t>100%</w:t>
            </w:r>
          </w:p>
        </w:tc>
        <w:tc>
          <w:tcPr>
            <w:tcW w:w="214"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10</w:t>
            </w:r>
          </w:p>
        </w:tc>
        <w:tc>
          <w:tcPr>
            <w:tcW w:w="512" w:type="pct"/>
            <w:vMerge/>
            <w:tcMar>
              <w:top w:w="12" w:type="dxa"/>
              <w:left w:w="12" w:type="dxa"/>
              <w:right w:w="12" w:type="dxa"/>
            </w:tcMar>
            <w:vAlign w:val="center"/>
          </w:tcPr>
          <w:p w:rsidR="00A760EE" w:rsidRPr="001D0A89" w:rsidRDefault="00A760EE" w:rsidP="00154E58">
            <w:pPr>
              <w:rPr>
                <w:rFonts w:ascii="仿宋_GB2312" w:eastAsia="仿宋_GB2312"/>
                <w:color w:val="000000"/>
                <w:sz w:val="18"/>
                <w:szCs w:val="18"/>
              </w:rPr>
            </w:pPr>
          </w:p>
        </w:tc>
        <w:tc>
          <w:tcPr>
            <w:tcW w:w="1743" w:type="pct"/>
            <w:tcMar>
              <w:top w:w="12" w:type="dxa"/>
              <w:left w:w="12" w:type="dxa"/>
              <w:right w:w="12" w:type="dxa"/>
            </w:tcMar>
            <w:vAlign w:val="center"/>
          </w:tcPr>
          <w:p w:rsidR="00A760EE" w:rsidRPr="001D0A89" w:rsidRDefault="00A760EE" w:rsidP="00154E58">
            <w:pPr>
              <w:textAlignment w:val="center"/>
              <w:rPr>
                <w:rFonts w:ascii="仿宋_GB2312" w:eastAsia="仿宋_GB2312"/>
                <w:sz w:val="18"/>
                <w:szCs w:val="18"/>
              </w:rPr>
            </w:pPr>
            <w:r w:rsidRPr="001D0A89">
              <w:rPr>
                <w:rFonts w:ascii="仿宋_GB2312" w:eastAsia="仿宋_GB2312" w:hint="eastAsia"/>
                <w:color w:val="000000"/>
                <w:sz w:val="18"/>
                <w:szCs w:val="18"/>
              </w:rPr>
              <w:t>重点工作完成及时率</w:t>
            </w:r>
            <w:r w:rsidRPr="001D0A89">
              <w:rPr>
                <w:rStyle w:val="font141"/>
                <w:rFonts w:ascii="仿宋_GB2312" w:eastAsia="仿宋_GB2312" w:hint="eastAsia"/>
              </w:rPr>
              <w:t>=</w:t>
            </w:r>
            <w:r w:rsidRPr="001D0A89">
              <w:rPr>
                <w:rStyle w:val="font11"/>
                <w:rFonts w:hint="eastAsia"/>
              </w:rPr>
              <w:t>（及时完成工作数</w:t>
            </w:r>
            <w:r w:rsidRPr="001D0A89">
              <w:rPr>
                <w:rStyle w:val="font141"/>
                <w:rFonts w:ascii="仿宋_GB2312" w:eastAsia="仿宋_GB2312" w:hint="eastAsia"/>
              </w:rPr>
              <w:t>/</w:t>
            </w:r>
            <w:r w:rsidRPr="001D0A89">
              <w:rPr>
                <w:rStyle w:val="font11"/>
                <w:rFonts w:hint="eastAsia"/>
              </w:rPr>
              <w:t>计划完成工作数）</w:t>
            </w:r>
            <w:r w:rsidRPr="001D0A89">
              <w:rPr>
                <w:rStyle w:val="font141"/>
                <w:rFonts w:ascii="仿宋_GB2312" w:eastAsia="仿宋_GB2312" w:hint="eastAsia"/>
              </w:rPr>
              <w:t>×100%</w:t>
            </w:r>
            <w:r w:rsidRPr="001D0A89">
              <w:rPr>
                <w:rStyle w:val="font11"/>
                <w:rFonts w:hint="eastAsia"/>
              </w:rPr>
              <w:t>。</w:t>
            </w:r>
          </w:p>
        </w:tc>
        <w:tc>
          <w:tcPr>
            <w:tcW w:w="1339" w:type="pct"/>
            <w:tcMar>
              <w:top w:w="12" w:type="dxa"/>
              <w:left w:w="12" w:type="dxa"/>
              <w:right w:w="12" w:type="dxa"/>
            </w:tcMar>
            <w:vAlign w:val="center"/>
          </w:tcPr>
          <w:p w:rsidR="00A760EE" w:rsidRPr="001D0A89" w:rsidRDefault="00A760EE" w:rsidP="00154E58">
            <w:pPr>
              <w:textAlignment w:val="center"/>
              <w:rPr>
                <w:rFonts w:ascii="仿宋_GB2312" w:eastAsia="仿宋_GB2312"/>
                <w:color w:val="000000"/>
                <w:sz w:val="18"/>
                <w:szCs w:val="18"/>
              </w:rPr>
            </w:pPr>
            <w:r w:rsidRPr="001D0A89">
              <w:rPr>
                <w:rStyle w:val="font112"/>
                <w:rFonts w:ascii="仿宋_GB2312" w:eastAsia="仿宋_GB2312"/>
              </w:rPr>
              <w:t>得分</w:t>
            </w:r>
            <w:r w:rsidRPr="001D0A89">
              <w:rPr>
                <w:rStyle w:val="font141"/>
                <w:rFonts w:ascii="仿宋_GB2312" w:eastAsia="仿宋_GB2312" w:hint="eastAsia"/>
              </w:rPr>
              <w:t>=</w:t>
            </w:r>
            <w:r w:rsidRPr="001D0A89">
              <w:rPr>
                <w:rStyle w:val="font112"/>
                <w:rFonts w:ascii="仿宋_GB2312" w:eastAsia="仿宋_GB2312"/>
              </w:rPr>
              <w:t>重点工作完成及时率</w:t>
            </w:r>
            <w:r w:rsidRPr="001D0A89">
              <w:rPr>
                <w:rStyle w:val="font141"/>
                <w:rFonts w:ascii="仿宋_GB2312" w:eastAsia="仿宋_GB2312" w:hint="eastAsia"/>
              </w:rPr>
              <w:t>*</w:t>
            </w:r>
            <w:r w:rsidRPr="001D0A89">
              <w:rPr>
                <w:rStyle w:val="font112"/>
                <w:rFonts w:ascii="仿宋_GB2312" w:eastAsia="仿宋_GB2312"/>
              </w:rPr>
              <w:t>权重。</w:t>
            </w:r>
            <w:r w:rsidRPr="001D0A89">
              <w:rPr>
                <w:rStyle w:val="font141"/>
                <w:rFonts w:ascii="仿宋_GB2312" w:eastAsia="仿宋_GB2312" w:hint="eastAsia"/>
              </w:rPr>
              <w:t xml:space="preserve"> </w:t>
            </w:r>
          </w:p>
        </w:tc>
        <w:tc>
          <w:tcPr>
            <w:tcW w:w="333" w:type="pct"/>
            <w:tcMar>
              <w:top w:w="12" w:type="dxa"/>
              <w:left w:w="12" w:type="dxa"/>
              <w:right w:w="12" w:type="dxa"/>
            </w:tcMar>
            <w:vAlign w:val="center"/>
          </w:tcPr>
          <w:p w:rsidR="00A760EE" w:rsidRPr="001D0A89" w:rsidRDefault="00A760EE" w:rsidP="00154E58">
            <w:pPr>
              <w:rPr>
                <w:rFonts w:ascii="仿宋_GB2312" w:eastAsia="仿宋_GB2312"/>
                <w:color w:val="000000"/>
                <w:sz w:val="18"/>
                <w:szCs w:val="18"/>
              </w:rPr>
            </w:pPr>
            <w:r>
              <w:rPr>
                <w:rFonts w:ascii="仿宋_GB2312" w:eastAsia="仿宋_GB2312" w:hint="eastAsia"/>
                <w:color w:val="000000"/>
                <w:sz w:val="18"/>
                <w:szCs w:val="18"/>
              </w:rPr>
              <w:t>7</w:t>
            </w:r>
          </w:p>
        </w:tc>
      </w:tr>
      <w:tr w:rsidR="00A760EE" w:rsidRPr="001D0A89" w:rsidTr="00154E58">
        <w:trPr>
          <w:trHeight w:val="1061"/>
        </w:trPr>
        <w:tc>
          <w:tcPr>
            <w:tcW w:w="220" w:type="pct"/>
            <w:vMerge/>
            <w:tcMar>
              <w:top w:w="12" w:type="dxa"/>
              <w:left w:w="12" w:type="dxa"/>
              <w:right w:w="12" w:type="dxa"/>
            </w:tcMar>
            <w:vAlign w:val="center"/>
          </w:tcPr>
          <w:p w:rsidR="00A760EE" w:rsidRPr="001D0A89" w:rsidRDefault="00A760EE" w:rsidP="00154E58">
            <w:pPr>
              <w:jc w:val="center"/>
              <w:rPr>
                <w:rFonts w:ascii="仿宋_GB2312" w:eastAsia="仿宋_GB2312"/>
                <w:color w:val="000000"/>
                <w:sz w:val="18"/>
                <w:szCs w:val="18"/>
              </w:rPr>
            </w:pPr>
          </w:p>
        </w:tc>
        <w:tc>
          <w:tcPr>
            <w:tcW w:w="110" w:type="pct"/>
            <w:tcMar>
              <w:top w:w="12" w:type="dxa"/>
              <w:left w:w="12" w:type="dxa"/>
              <w:right w:w="12" w:type="dxa"/>
            </w:tcMar>
            <w:vAlign w:val="center"/>
          </w:tcPr>
          <w:p w:rsidR="00A760EE" w:rsidRPr="00AB3D48" w:rsidRDefault="00A760EE" w:rsidP="00154E58">
            <w:pPr>
              <w:jc w:val="center"/>
              <w:textAlignment w:val="center"/>
              <w:rPr>
                <w:rFonts w:ascii="仿宋_GB2312" w:eastAsia="仿宋_GB2312"/>
                <w:color w:val="000000"/>
                <w:sz w:val="18"/>
                <w:szCs w:val="18"/>
              </w:rPr>
            </w:pPr>
            <w:r w:rsidRPr="00AB3D48">
              <w:rPr>
                <w:rStyle w:val="font11"/>
                <w:rFonts w:hint="eastAsia"/>
              </w:rPr>
              <w:t>成　本</w:t>
            </w:r>
          </w:p>
        </w:tc>
        <w:tc>
          <w:tcPr>
            <w:tcW w:w="171" w:type="pct"/>
            <w:tcMar>
              <w:top w:w="12" w:type="dxa"/>
              <w:left w:w="12" w:type="dxa"/>
              <w:right w:w="12" w:type="dxa"/>
            </w:tcMar>
            <w:vAlign w:val="center"/>
          </w:tcPr>
          <w:p w:rsidR="00A760EE" w:rsidRPr="00AB3D48" w:rsidRDefault="00A760EE" w:rsidP="00154E58">
            <w:pPr>
              <w:jc w:val="center"/>
              <w:textAlignment w:val="center"/>
              <w:rPr>
                <w:rFonts w:ascii="仿宋_GB2312" w:eastAsia="仿宋_GB2312"/>
                <w:color w:val="000000"/>
                <w:sz w:val="18"/>
                <w:szCs w:val="18"/>
              </w:rPr>
            </w:pPr>
            <w:r>
              <w:rPr>
                <w:rFonts w:ascii="仿宋_GB2312" w:eastAsia="仿宋_GB2312" w:hint="eastAsia"/>
                <w:color w:val="000000"/>
                <w:sz w:val="18"/>
                <w:szCs w:val="18"/>
              </w:rPr>
              <w:t>一般性支出压减率</w:t>
            </w:r>
          </w:p>
        </w:tc>
        <w:tc>
          <w:tcPr>
            <w:tcW w:w="157" w:type="pct"/>
            <w:tcMar>
              <w:top w:w="12" w:type="dxa"/>
              <w:left w:w="12" w:type="dxa"/>
              <w:right w:w="12" w:type="dxa"/>
            </w:tcMar>
            <w:vAlign w:val="center"/>
          </w:tcPr>
          <w:p w:rsidR="00A760EE" w:rsidRPr="00AB3D48" w:rsidRDefault="00A760EE" w:rsidP="00154E58">
            <w:pPr>
              <w:textAlignment w:val="center"/>
              <w:rPr>
                <w:rFonts w:ascii="仿宋_GB2312" w:eastAsia="仿宋_GB2312"/>
                <w:color w:val="000000"/>
                <w:sz w:val="18"/>
                <w:szCs w:val="18"/>
              </w:rPr>
            </w:pPr>
            <w:r w:rsidRPr="00AB3D48">
              <w:rPr>
                <w:rFonts w:ascii="仿宋_GB2312" w:eastAsia="仿宋_GB2312" w:hint="eastAsia"/>
                <w:color w:val="000000"/>
                <w:sz w:val="20"/>
                <w:szCs w:val="18"/>
              </w:rPr>
              <w:t>&gt;0</w:t>
            </w:r>
          </w:p>
        </w:tc>
        <w:tc>
          <w:tcPr>
            <w:tcW w:w="201" w:type="pct"/>
            <w:tcMar>
              <w:top w:w="12" w:type="dxa"/>
              <w:left w:w="12" w:type="dxa"/>
              <w:right w:w="12" w:type="dxa"/>
            </w:tcMar>
            <w:vAlign w:val="center"/>
          </w:tcPr>
          <w:p w:rsidR="00A760EE" w:rsidRPr="00AB3D48" w:rsidRDefault="00A760EE" w:rsidP="00154E58">
            <w:pPr>
              <w:jc w:val="center"/>
              <w:rPr>
                <w:rFonts w:ascii="仿宋_GB2312" w:eastAsia="仿宋_GB2312"/>
                <w:color w:val="000000"/>
                <w:sz w:val="18"/>
                <w:szCs w:val="18"/>
              </w:rPr>
            </w:pPr>
            <w:r w:rsidRPr="00AB3D48">
              <w:rPr>
                <w:rFonts w:ascii="仿宋_GB2312" w:eastAsia="仿宋_GB2312" w:hint="eastAsia"/>
                <w:color w:val="000000"/>
                <w:sz w:val="18"/>
                <w:szCs w:val="18"/>
              </w:rPr>
              <w:t>9.8%</w:t>
            </w:r>
          </w:p>
        </w:tc>
        <w:tc>
          <w:tcPr>
            <w:tcW w:w="214" w:type="pct"/>
            <w:tcMar>
              <w:top w:w="12" w:type="dxa"/>
              <w:left w:w="12" w:type="dxa"/>
              <w:right w:w="12" w:type="dxa"/>
            </w:tcMar>
            <w:vAlign w:val="center"/>
          </w:tcPr>
          <w:p w:rsidR="00A760EE" w:rsidRPr="00AB3D48" w:rsidRDefault="00A760EE" w:rsidP="00154E58">
            <w:pPr>
              <w:jc w:val="center"/>
              <w:textAlignment w:val="center"/>
              <w:rPr>
                <w:rFonts w:ascii="仿宋_GB2312" w:eastAsia="仿宋_GB2312"/>
                <w:color w:val="000000"/>
                <w:sz w:val="18"/>
                <w:szCs w:val="18"/>
              </w:rPr>
            </w:pPr>
            <w:r w:rsidRPr="00AB3D48">
              <w:rPr>
                <w:rFonts w:ascii="仿宋_GB2312" w:eastAsia="仿宋_GB2312" w:hint="eastAsia"/>
                <w:color w:val="000000"/>
                <w:sz w:val="18"/>
                <w:szCs w:val="18"/>
              </w:rPr>
              <w:t>5</w:t>
            </w:r>
          </w:p>
        </w:tc>
        <w:tc>
          <w:tcPr>
            <w:tcW w:w="512" w:type="pct"/>
            <w:tcMar>
              <w:top w:w="12" w:type="dxa"/>
              <w:left w:w="12" w:type="dxa"/>
              <w:right w:w="12" w:type="dxa"/>
            </w:tcMar>
            <w:vAlign w:val="center"/>
          </w:tcPr>
          <w:p w:rsidR="00A760EE" w:rsidRPr="00AB3D48" w:rsidRDefault="00A760EE" w:rsidP="00154E58">
            <w:pPr>
              <w:jc w:val="center"/>
              <w:textAlignment w:val="center"/>
              <w:rPr>
                <w:rFonts w:ascii="仿宋_GB2312" w:eastAsia="仿宋_GB2312"/>
                <w:color w:val="000000"/>
                <w:sz w:val="18"/>
                <w:szCs w:val="18"/>
              </w:rPr>
            </w:pPr>
            <w:r w:rsidRPr="00AB3D48">
              <w:rPr>
                <w:rFonts w:ascii="仿宋_GB2312" w:eastAsia="仿宋_GB2312" w:hint="eastAsia"/>
                <w:color w:val="000000"/>
                <w:sz w:val="18"/>
                <w:szCs w:val="18"/>
              </w:rPr>
              <w:t>财政部门工作布置文件</w:t>
            </w:r>
          </w:p>
        </w:tc>
        <w:tc>
          <w:tcPr>
            <w:tcW w:w="1743" w:type="pct"/>
            <w:tcMar>
              <w:top w:w="12" w:type="dxa"/>
              <w:left w:w="12" w:type="dxa"/>
              <w:right w:w="12" w:type="dxa"/>
            </w:tcMar>
            <w:vAlign w:val="center"/>
          </w:tcPr>
          <w:p w:rsidR="00A760EE" w:rsidRPr="00AB3D48" w:rsidRDefault="00A760EE" w:rsidP="00154E58">
            <w:pPr>
              <w:textAlignment w:val="center"/>
              <w:rPr>
                <w:rFonts w:ascii="仿宋_GB2312" w:eastAsia="仿宋_GB2312"/>
                <w:sz w:val="18"/>
                <w:szCs w:val="18"/>
              </w:rPr>
            </w:pPr>
            <w:r w:rsidRPr="00AB3D48">
              <w:rPr>
                <w:rFonts w:ascii="仿宋_GB2312" w:eastAsia="仿宋_GB2312" w:hint="eastAsia"/>
                <w:sz w:val="18"/>
                <w:szCs w:val="18"/>
              </w:rPr>
              <w:t>一般性支出压减情况按照财政部门工作要求进行计算。</w:t>
            </w:r>
          </w:p>
        </w:tc>
        <w:tc>
          <w:tcPr>
            <w:tcW w:w="1339" w:type="pct"/>
            <w:tcMar>
              <w:top w:w="12" w:type="dxa"/>
              <w:left w:w="12" w:type="dxa"/>
              <w:right w:w="12" w:type="dxa"/>
            </w:tcMar>
            <w:vAlign w:val="center"/>
          </w:tcPr>
          <w:p w:rsidR="00A760EE" w:rsidRPr="00AB3D48" w:rsidRDefault="00A760EE" w:rsidP="00154E58">
            <w:pPr>
              <w:textAlignment w:val="center"/>
              <w:rPr>
                <w:rFonts w:ascii="仿宋_GB2312" w:eastAsia="仿宋_GB2312"/>
                <w:color w:val="000000"/>
                <w:sz w:val="18"/>
                <w:szCs w:val="18"/>
              </w:rPr>
            </w:pPr>
            <w:r w:rsidRPr="00AB3D48">
              <w:rPr>
                <w:rFonts w:ascii="仿宋_GB2312" w:eastAsia="仿宋_GB2312" w:hint="eastAsia"/>
                <w:color w:val="000000"/>
                <w:sz w:val="18"/>
                <w:szCs w:val="18"/>
              </w:rPr>
              <w:t>实际值达到目标值要求得满分，每降低</w:t>
            </w:r>
            <w:r w:rsidRPr="00AB3D48">
              <w:rPr>
                <w:rStyle w:val="font141"/>
                <w:rFonts w:ascii="仿宋_GB2312" w:eastAsia="仿宋_GB2312" w:hint="eastAsia"/>
              </w:rPr>
              <w:t>1%</w:t>
            </w:r>
            <w:r w:rsidRPr="00AB3D48">
              <w:rPr>
                <w:rStyle w:val="font112"/>
                <w:rFonts w:ascii="仿宋_GB2312" w:eastAsia="仿宋_GB2312"/>
              </w:rPr>
              <w:t>扣权重分的</w:t>
            </w:r>
            <w:r w:rsidRPr="00AB3D48">
              <w:rPr>
                <w:rStyle w:val="font141"/>
                <w:rFonts w:ascii="仿宋_GB2312" w:eastAsia="仿宋_GB2312" w:hint="eastAsia"/>
              </w:rPr>
              <w:t>20%</w:t>
            </w:r>
            <w:r w:rsidRPr="00AB3D48">
              <w:rPr>
                <w:rStyle w:val="font112"/>
                <w:rFonts w:ascii="仿宋_GB2312" w:eastAsia="仿宋_GB2312"/>
              </w:rPr>
              <w:t>，扣完为止。</w:t>
            </w:r>
          </w:p>
        </w:tc>
        <w:tc>
          <w:tcPr>
            <w:tcW w:w="333" w:type="pct"/>
            <w:tcMar>
              <w:top w:w="12" w:type="dxa"/>
              <w:left w:w="12" w:type="dxa"/>
              <w:right w:w="12" w:type="dxa"/>
            </w:tcMar>
            <w:vAlign w:val="center"/>
          </w:tcPr>
          <w:p w:rsidR="00A760EE" w:rsidRPr="001D0A89" w:rsidRDefault="00A760EE" w:rsidP="00154E58">
            <w:pPr>
              <w:rPr>
                <w:rFonts w:ascii="仿宋_GB2312" w:eastAsia="仿宋_GB2312"/>
                <w:color w:val="000000"/>
                <w:sz w:val="18"/>
                <w:szCs w:val="18"/>
              </w:rPr>
            </w:pPr>
            <w:r w:rsidRPr="00AB3D48">
              <w:rPr>
                <w:rFonts w:ascii="仿宋_GB2312" w:eastAsia="仿宋_GB2312" w:hint="eastAsia"/>
                <w:color w:val="000000"/>
                <w:sz w:val="18"/>
                <w:szCs w:val="18"/>
              </w:rPr>
              <w:t>5</w:t>
            </w:r>
          </w:p>
        </w:tc>
      </w:tr>
      <w:tr w:rsidR="00A760EE" w:rsidRPr="001D0A89" w:rsidTr="00154E58">
        <w:trPr>
          <w:trHeight w:val="1316"/>
        </w:trPr>
        <w:tc>
          <w:tcPr>
            <w:tcW w:w="220" w:type="pct"/>
            <w:vMerge w:val="restar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部门效果（</w:t>
            </w:r>
            <w:r w:rsidRPr="001D0A89">
              <w:rPr>
                <w:rStyle w:val="font141"/>
                <w:rFonts w:ascii="仿宋_GB2312" w:eastAsia="仿宋_GB2312" w:hint="eastAsia"/>
              </w:rPr>
              <w:t>20</w:t>
            </w:r>
            <w:r w:rsidRPr="001D0A89">
              <w:rPr>
                <w:rStyle w:val="font11"/>
                <w:rFonts w:hint="eastAsia"/>
              </w:rPr>
              <w:t>分）</w:t>
            </w:r>
          </w:p>
        </w:tc>
        <w:tc>
          <w:tcPr>
            <w:tcW w:w="110" w:type="pct"/>
            <w:vMerge w:val="restart"/>
            <w:tcMar>
              <w:top w:w="12" w:type="dxa"/>
              <w:left w:w="12" w:type="dxa"/>
              <w:right w:w="12" w:type="dxa"/>
            </w:tcMar>
            <w:vAlign w:val="center"/>
          </w:tcPr>
          <w:p w:rsidR="00A760EE" w:rsidRPr="001D0A89" w:rsidRDefault="00A760EE" w:rsidP="00154E58">
            <w:pPr>
              <w:jc w:val="center"/>
              <w:textAlignment w:val="center"/>
              <w:rPr>
                <w:rStyle w:val="font141"/>
                <w:rFonts w:ascii="仿宋_GB2312" w:eastAsia="仿宋_GB2312"/>
              </w:rPr>
            </w:pPr>
            <w:r w:rsidRPr="001D0A89">
              <w:rPr>
                <w:rStyle w:val="font11"/>
                <w:rFonts w:hint="eastAsia"/>
              </w:rPr>
              <w:t>社会</w:t>
            </w:r>
          </w:p>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效益</w:t>
            </w:r>
          </w:p>
          <w:p w:rsidR="00A760EE" w:rsidRPr="001D0A89" w:rsidRDefault="00A760EE" w:rsidP="00154E58">
            <w:pPr>
              <w:jc w:val="center"/>
              <w:textAlignment w:val="center"/>
              <w:rPr>
                <w:rFonts w:ascii="仿宋_GB2312" w:eastAsia="仿宋_GB2312"/>
                <w:color w:val="000000"/>
                <w:sz w:val="18"/>
                <w:szCs w:val="18"/>
              </w:rPr>
            </w:pPr>
          </w:p>
        </w:tc>
        <w:tc>
          <w:tcPr>
            <w:tcW w:w="171"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检查结果公开情况</w:t>
            </w:r>
          </w:p>
        </w:tc>
        <w:tc>
          <w:tcPr>
            <w:tcW w:w="157"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按规定公开</w:t>
            </w:r>
          </w:p>
        </w:tc>
        <w:tc>
          <w:tcPr>
            <w:tcW w:w="201"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按规定公开</w:t>
            </w:r>
          </w:p>
        </w:tc>
        <w:tc>
          <w:tcPr>
            <w:tcW w:w="214"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2</w:t>
            </w:r>
          </w:p>
        </w:tc>
        <w:tc>
          <w:tcPr>
            <w:tcW w:w="512" w:type="pct"/>
            <w:vMerge w:val="restar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部门自行提供</w:t>
            </w:r>
          </w:p>
        </w:tc>
        <w:tc>
          <w:tcPr>
            <w:tcW w:w="1743"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反映相关监督检查结果一发公开情况</w:t>
            </w:r>
          </w:p>
        </w:tc>
        <w:tc>
          <w:tcPr>
            <w:tcW w:w="1339" w:type="pct"/>
            <w:vMerge w:val="restart"/>
            <w:tcMar>
              <w:top w:w="12" w:type="dxa"/>
              <w:left w:w="12" w:type="dxa"/>
              <w:right w:w="12" w:type="dxa"/>
            </w:tcMar>
            <w:vAlign w:val="center"/>
          </w:tcPr>
          <w:p w:rsidR="00A760EE" w:rsidRPr="001D0A89" w:rsidRDefault="00A760EE" w:rsidP="00154E58">
            <w:pPr>
              <w:textAlignment w:val="center"/>
              <w:rPr>
                <w:rFonts w:ascii="仿宋_GB2312" w:eastAsia="仿宋_GB2312"/>
                <w:color w:val="000000"/>
                <w:sz w:val="18"/>
                <w:szCs w:val="18"/>
              </w:rPr>
            </w:pPr>
            <w:r w:rsidRPr="001D0A89">
              <w:rPr>
                <w:rFonts w:ascii="仿宋_GB2312" w:eastAsia="仿宋_GB2312" w:hint="eastAsia"/>
                <w:color w:val="000000"/>
                <w:sz w:val="18"/>
                <w:szCs w:val="18"/>
              </w:rPr>
              <w:t>一、定量指标评分规则：与年初指标值相比，完成指标值的，记该指标所赋全部分值；对完成值高出指标值较多的，要分析原因，如果是由于年初指标值设定偏低造成的，按要按照偏离度适度扣减分值；未完成指标值的，按照完成值与指标值的比例记分。</w:t>
            </w:r>
          </w:p>
          <w:p w:rsidR="00A760EE" w:rsidRPr="001D0A89" w:rsidRDefault="00A760EE" w:rsidP="00154E58">
            <w:pPr>
              <w:textAlignment w:val="center"/>
              <w:rPr>
                <w:rFonts w:ascii="仿宋_GB2312" w:eastAsia="仿宋_GB2312"/>
                <w:color w:val="000000"/>
                <w:sz w:val="18"/>
                <w:szCs w:val="18"/>
              </w:rPr>
            </w:pPr>
            <w:r w:rsidRPr="001D0A89">
              <w:rPr>
                <w:rFonts w:ascii="仿宋_GB2312" w:eastAsia="仿宋_GB2312" w:hint="eastAsia"/>
                <w:color w:val="000000"/>
                <w:sz w:val="18"/>
                <w:szCs w:val="18"/>
              </w:rPr>
              <w:t>二、定性指标评分规则：根据指标完成情况分为达成年度指标、部分达成年度指标并具有一定效果、未达成年度指标且效果较差三档，分别按照该指标对应分值区间100%-80%（含）、80%-60%（含）、60%-0（含）合理确定分值。</w:t>
            </w:r>
          </w:p>
        </w:tc>
        <w:tc>
          <w:tcPr>
            <w:tcW w:w="333" w:type="pct"/>
            <w:tcMar>
              <w:top w:w="12" w:type="dxa"/>
              <w:left w:w="12" w:type="dxa"/>
              <w:right w:w="12" w:type="dxa"/>
            </w:tcMar>
            <w:vAlign w:val="center"/>
          </w:tcPr>
          <w:p w:rsidR="00A760EE" w:rsidRPr="001D0A89" w:rsidRDefault="00A760EE" w:rsidP="00154E58">
            <w:pPr>
              <w:rPr>
                <w:rFonts w:ascii="仿宋_GB2312" w:eastAsia="仿宋_GB2312"/>
                <w:color w:val="000000"/>
                <w:sz w:val="18"/>
                <w:szCs w:val="18"/>
              </w:rPr>
            </w:pPr>
            <w:r w:rsidRPr="001D0A89">
              <w:rPr>
                <w:rFonts w:ascii="仿宋_GB2312" w:eastAsia="仿宋_GB2312" w:hint="eastAsia"/>
                <w:color w:val="000000"/>
                <w:sz w:val="18"/>
                <w:szCs w:val="18"/>
              </w:rPr>
              <w:t>2</w:t>
            </w:r>
          </w:p>
        </w:tc>
      </w:tr>
      <w:tr w:rsidR="00A760EE" w:rsidRPr="001D0A89" w:rsidTr="00154E58">
        <w:trPr>
          <w:trHeight w:val="1316"/>
        </w:trPr>
        <w:tc>
          <w:tcPr>
            <w:tcW w:w="220" w:type="pct"/>
            <w:vMerge/>
            <w:tcMar>
              <w:top w:w="12" w:type="dxa"/>
              <w:left w:w="12" w:type="dxa"/>
              <w:right w:w="12" w:type="dxa"/>
            </w:tcMar>
            <w:vAlign w:val="center"/>
          </w:tcPr>
          <w:p w:rsidR="00A760EE" w:rsidRPr="001D0A89" w:rsidRDefault="00A760EE" w:rsidP="00154E58">
            <w:pPr>
              <w:jc w:val="center"/>
              <w:textAlignment w:val="center"/>
              <w:rPr>
                <w:rStyle w:val="font11"/>
              </w:rPr>
            </w:pPr>
          </w:p>
        </w:tc>
        <w:tc>
          <w:tcPr>
            <w:tcW w:w="110" w:type="pct"/>
            <w:vMerge/>
            <w:tcMar>
              <w:top w:w="12" w:type="dxa"/>
              <w:left w:w="12" w:type="dxa"/>
              <w:right w:w="12" w:type="dxa"/>
            </w:tcMar>
            <w:vAlign w:val="center"/>
          </w:tcPr>
          <w:p w:rsidR="00A760EE" w:rsidRPr="001D0A89" w:rsidRDefault="00A760EE" w:rsidP="00154E58">
            <w:pPr>
              <w:jc w:val="center"/>
              <w:textAlignment w:val="center"/>
              <w:rPr>
                <w:rStyle w:val="font11"/>
              </w:rPr>
            </w:pPr>
          </w:p>
        </w:tc>
        <w:tc>
          <w:tcPr>
            <w:tcW w:w="171"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Pr>
                <w:rFonts w:ascii="仿宋_GB2312" w:eastAsia="仿宋_GB2312" w:hint="eastAsia"/>
                <w:color w:val="000000"/>
                <w:sz w:val="18"/>
                <w:szCs w:val="18"/>
              </w:rPr>
              <w:t>巡察覆盖情况</w:t>
            </w:r>
          </w:p>
        </w:tc>
        <w:tc>
          <w:tcPr>
            <w:tcW w:w="157"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Pr>
                <w:rFonts w:ascii="仿宋_GB2312" w:eastAsia="仿宋_GB2312" w:hint="eastAsia"/>
                <w:color w:val="000000"/>
                <w:sz w:val="18"/>
                <w:szCs w:val="18"/>
              </w:rPr>
              <w:t>全覆盖</w:t>
            </w:r>
          </w:p>
        </w:tc>
        <w:tc>
          <w:tcPr>
            <w:tcW w:w="201"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Pr>
                <w:rFonts w:ascii="仿宋_GB2312" w:eastAsia="仿宋_GB2312" w:hint="eastAsia"/>
                <w:color w:val="000000"/>
                <w:sz w:val="18"/>
                <w:szCs w:val="18"/>
              </w:rPr>
              <w:t>全覆盖</w:t>
            </w:r>
          </w:p>
        </w:tc>
        <w:tc>
          <w:tcPr>
            <w:tcW w:w="214"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2</w:t>
            </w:r>
          </w:p>
        </w:tc>
        <w:tc>
          <w:tcPr>
            <w:tcW w:w="512" w:type="pct"/>
            <w:vMerge/>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p>
        </w:tc>
        <w:tc>
          <w:tcPr>
            <w:tcW w:w="1743"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Pr>
                <w:rFonts w:ascii="仿宋_GB2312" w:eastAsia="仿宋_GB2312" w:hint="eastAsia"/>
                <w:color w:val="000000"/>
                <w:sz w:val="18"/>
                <w:szCs w:val="18"/>
              </w:rPr>
              <w:t>反映市委巡察组巡察成果</w:t>
            </w:r>
          </w:p>
        </w:tc>
        <w:tc>
          <w:tcPr>
            <w:tcW w:w="1339" w:type="pct"/>
            <w:vMerge/>
            <w:tcMar>
              <w:top w:w="12" w:type="dxa"/>
              <w:left w:w="12" w:type="dxa"/>
              <w:right w:w="12" w:type="dxa"/>
            </w:tcMar>
            <w:vAlign w:val="center"/>
          </w:tcPr>
          <w:p w:rsidR="00A760EE" w:rsidRPr="001D0A89" w:rsidRDefault="00A760EE" w:rsidP="00154E58">
            <w:pPr>
              <w:textAlignment w:val="center"/>
              <w:rPr>
                <w:rFonts w:ascii="仿宋_GB2312" w:eastAsia="仿宋_GB2312"/>
                <w:color w:val="000000"/>
                <w:sz w:val="18"/>
                <w:szCs w:val="18"/>
              </w:rPr>
            </w:pPr>
          </w:p>
        </w:tc>
        <w:tc>
          <w:tcPr>
            <w:tcW w:w="333" w:type="pct"/>
            <w:tcMar>
              <w:top w:w="12" w:type="dxa"/>
              <w:left w:w="12" w:type="dxa"/>
              <w:right w:w="12" w:type="dxa"/>
            </w:tcMar>
            <w:vAlign w:val="center"/>
          </w:tcPr>
          <w:p w:rsidR="00A760EE" w:rsidRPr="001D0A89" w:rsidRDefault="00A760EE" w:rsidP="00154E58">
            <w:pPr>
              <w:rPr>
                <w:rFonts w:ascii="仿宋_GB2312" w:eastAsia="仿宋_GB2312"/>
                <w:color w:val="000000"/>
                <w:sz w:val="18"/>
                <w:szCs w:val="18"/>
              </w:rPr>
            </w:pPr>
            <w:r w:rsidRPr="001D0A89">
              <w:rPr>
                <w:rFonts w:ascii="仿宋_GB2312" w:eastAsia="仿宋_GB2312" w:hint="eastAsia"/>
                <w:color w:val="000000"/>
                <w:sz w:val="18"/>
                <w:szCs w:val="18"/>
              </w:rPr>
              <w:t>2</w:t>
            </w:r>
          </w:p>
        </w:tc>
      </w:tr>
      <w:tr w:rsidR="00A760EE" w:rsidRPr="001D0A89" w:rsidTr="00154E58">
        <w:trPr>
          <w:trHeight w:val="1316"/>
        </w:trPr>
        <w:tc>
          <w:tcPr>
            <w:tcW w:w="220" w:type="pct"/>
            <w:vMerge/>
            <w:tcMar>
              <w:top w:w="12" w:type="dxa"/>
              <w:left w:w="12" w:type="dxa"/>
              <w:right w:w="12" w:type="dxa"/>
            </w:tcMar>
            <w:vAlign w:val="center"/>
          </w:tcPr>
          <w:p w:rsidR="00A760EE" w:rsidRPr="001D0A89" w:rsidRDefault="00A760EE" w:rsidP="00154E58">
            <w:pPr>
              <w:jc w:val="center"/>
              <w:textAlignment w:val="center"/>
              <w:rPr>
                <w:rStyle w:val="font11"/>
              </w:rPr>
            </w:pPr>
          </w:p>
        </w:tc>
        <w:tc>
          <w:tcPr>
            <w:tcW w:w="110" w:type="pct"/>
            <w:vMerge/>
            <w:tcMar>
              <w:top w:w="12" w:type="dxa"/>
              <w:left w:w="12" w:type="dxa"/>
              <w:right w:w="12" w:type="dxa"/>
            </w:tcMar>
            <w:vAlign w:val="center"/>
          </w:tcPr>
          <w:p w:rsidR="00A760EE" w:rsidRPr="001D0A89" w:rsidRDefault="00A760EE" w:rsidP="00154E58">
            <w:pPr>
              <w:jc w:val="center"/>
              <w:textAlignment w:val="center"/>
              <w:rPr>
                <w:rStyle w:val="font11"/>
              </w:rPr>
            </w:pPr>
          </w:p>
        </w:tc>
        <w:tc>
          <w:tcPr>
            <w:tcW w:w="171"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Pr>
                <w:rFonts w:ascii="仿宋_GB2312" w:eastAsia="仿宋_GB2312" w:hint="eastAsia"/>
                <w:color w:val="000000"/>
                <w:sz w:val="18"/>
                <w:szCs w:val="18"/>
              </w:rPr>
              <w:t>狠刹“四风”成果</w:t>
            </w:r>
          </w:p>
        </w:tc>
        <w:tc>
          <w:tcPr>
            <w:tcW w:w="157"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Pr>
                <w:rFonts w:ascii="仿宋_GB2312" w:eastAsia="仿宋_GB2312" w:hint="eastAsia"/>
                <w:color w:val="000000"/>
                <w:sz w:val="18"/>
                <w:szCs w:val="18"/>
              </w:rPr>
              <w:t>警示震慑</w:t>
            </w:r>
          </w:p>
        </w:tc>
        <w:tc>
          <w:tcPr>
            <w:tcW w:w="201"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Pr>
                <w:rFonts w:ascii="仿宋_GB2312" w:eastAsia="仿宋_GB2312" w:hint="eastAsia"/>
                <w:color w:val="000000"/>
                <w:sz w:val="18"/>
                <w:szCs w:val="18"/>
              </w:rPr>
              <w:t>警示震慑</w:t>
            </w:r>
          </w:p>
        </w:tc>
        <w:tc>
          <w:tcPr>
            <w:tcW w:w="214"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2</w:t>
            </w:r>
          </w:p>
        </w:tc>
        <w:tc>
          <w:tcPr>
            <w:tcW w:w="512" w:type="pct"/>
            <w:vMerge/>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p>
        </w:tc>
        <w:tc>
          <w:tcPr>
            <w:tcW w:w="1743"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Pr>
                <w:rFonts w:ascii="仿宋_GB2312" w:eastAsia="仿宋_GB2312" w:hint="eastAsia"/>
                <w:color w:val="000000"/>
                <w:sz w:val="18"/>
                <w:szCs w:val="18"/>
              </w:rPr>
              <w:t>反映市纪委监委对落实中央“八项规定”精神的监督情况</w:t>
            </w:r>
          </w:p>
        </w:tc>
        <w:tc>
          <w:tcPr>
            <w:tcW w:w="1339" w:type="pct"/>
            <w:vMerge/>
            <w:tcMar>
              <w:top w:w="12" w:type="dxa"/>
              <w:left w:w="12" w:type="dxa"/>
              <w:right w:w="12" w:type="dxa"/>
            </w:tcMar>
            <w:vAlign w:val="center"/>
          </w:tcPr>
          <w:p w:rsidR="00A760EE" w:rsidRPr="001D0A89" w:rsidRDefault="00A760EE" w:rsidP="00154E58">
            <w:pPr>
              <w:textAlignment w:val="center"/>
              <w:rPr>
                <w:rFonts w:ascii="仿宋_GB2312" w:eastAsia="仿宋_GB2312"/>
                <w:color w:val="000000"/>
                <w:sz w:val="18"/>
                <w:szCs w:val="18"/>
              </w:rPr>
            </w:pPr>
          </w:p>
        </w:tc>
        <w:tc>
          <w:tcPr>
            <w:tcW w:w="333" w:type="pct"/>
            <w:tcMar>
              <w:top w:w="12" w:type="dxa"/>
              <w:left w:w="12" w:type="dxa"/>
              <w:right w:w="12" w:type="dxa"/>
            </w:tcMar>
            <w:vAlign w:val="center"/>
          </w:tcPr>
          <w:p w:rsidR="00A760EE" w:rsidRPr="001D0A89" w:rsidRDefault="00A760EE" w:rsidP="00154E58">
            <w:pPr>
              <w:rPr>
                <w:rFonts w:ascii="仿宋_GB2312" w:eastAsia="仿宋_GB2312"/>
                <w:color w:val="000000"/>
                <w:sz w:val="18"/>
                <w:szCs w:val="18"/>
              </w:rPr>
            </w:pPr>
            <w:r w:rsidRPr="001D0A89">
              <w:rPr>
                <w:rFonts w:ascii="仿宋_GB2312" w:eastAsia="仿宋_GB2312" w:hint="eastAsia"/>
                <w:color w:val="000000"/>
                <w:sz w:val="18"/>
                <w:szCs w:val="18"/>
              </w:rPr>
              <w:t>2</w:t>
            </w:r>
          </w:p>
        </w:tc>
      </w:tr>
      <w:tr w:rsidR="00A760EE" w:rsidRPr="001D0A89" w:rsidTr="00154E58">
        <w:trPr>
          <w:trHeight w:val="1130"/>
        </w:trPr>
        <w:tc>
          <w:tcPr>
            <w:tcW w:w="220" w:type="pct"/>
            <w:vMerge/>
            <w:tcMar>
              <w:top w:w="12" w:type="dxa"/>
              <w:left w:w="12" w:type="dxa"/>
              <w:right w:w="12" w:type="dxa"/>
            </w:tcMar>
            <w:vAlign w:val="center"/>
          </w:tcPr>
          <w:p w:rsidR="00A760EE" w:rsidRPr="001D0A89" w:rsidRDefault="00A760EE" w:rsidP="00154E58">
            <w:pPr>
              <w:jc w:val="center"/>
              <w:textAlignment w:val="center"/>
              <w:rPr>
                <w:rStyle w:val="font11"/>
              </w:rPr>
            </w:pPr>
          </w:p>
        </w:tc>
        <w:tc>
          <w:tcPr>
            <w:tcW w:w="110" w:type="pct"/>
            <w:vMerge/>
            <w:tcMar>
              <w:top w:w="12" w:type="dxa"/>
              <w:left w:w="12" w:type="dxa"/>
              <w:right w:w="12" w:type="dxa"/>
            </w:tcMar>
            <w:vAlign w:val="center"/>
          </w:tcPr>
          <w:p w:rsidR="00A760EE" w:rsidRPr="001D0A89" w:rsidRDefault="00A760EE" w:rsidP="00154E58">
            <w:pPr>
              <w:jc w:val="center"/>
              <w:textAlignment w:val="center"/>
              <w:rPr>
                <w:rStyle w:val="font11"/>
              </w:rPr>
            </w:pPr>
          </w:p>
        </w:tc>
        <w:tc>
          <w:tcPr>
            <w:tcW w:w="171" w:type="pct"/>
            <w:tcMar>
              <w:top w:w="12" w:type="dxa"/>
              <w:left w:w="12" w:type="dxa"/>
              <w:right w:w="12" w:type="dxa"/>
            </w:tcMar>
            <w:vAlign w:val="center"/>
          </w:tcPr>
          <w:p w:rsidR="00A760EE" w:rsidRPr="001D0A89" w:rsidRDefault="00A760EE" w:rsidP="00154E58">
            <w:pPr>
              <w:textAlignment w:val="center"/>
              <w:rPr>
                <w:rFonts w:ascii="仿宋_GB2312" w:eastAsia="仿宋_GB2312"/>
                <w:color w:val="000000"/>
                <w:sz w:val="18"/>
                <w:szCs w:val="18"/>
              </w:rPr>
            </w:pPr>
            <w:r w:rsidRPr="001D0A89">
              <w:rPr>
                <w:rFonts w:ascii="仿宋_GB2312" w:eastAsia="仿宋_GB2312" w:hint="eastAsia"/>
                <w:color w:val="000000"/>
                <w:sz w:val="18"/>
                <w:szCs w:val="18"/>
              </w:rPr>
              <w:t>监督效能</w:t>
            </w:r>
          </w:p>
        </w:tc>
        <w:tc>
          <w:tcPr>
            <w:tcW w:w="157"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提升</w:t>
            </w:r>
          </w:p>
        </w:tc>
        <w:tc>
          <w:tcPr>
            <w:tcW w:w="201"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提升</w:t>
            </w:r>
          </w:p>
        </w:tc>
        <w:tc>
          <w:tcPr>
            <w:tcW w:w="214"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2</w:t>
            </w:r>
          </w:p>
        </w:tc>
        <w:tc>
          <w:tcPr>
            <w:tcW w:w="512" w:type="pct"/>
            <w:vMerge/>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p>
        </w:tc>
        <w:tc>
          <w:tcPr>
            <w:tcW w:w="1743"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通过各项纪检、监察工作的开展，整治监督作用的发挥情况</w:t>
            </w:r>
          </w:p>
        </w:tc>
        <w:tc>
          <w:tcPr>
            <w:tcW w:w="1339" w:type="pct"/>
            <w:vMerge/>
            <w:tcMar>
              <w:top w:w="12" w:type="dxa"/>
              <w:left w:w="12" w:type="dxa"/>
              <w:right w:w="12" w:type="dxa"/>
            </w:tcMar>
            <w:vAlign w:val="center"/>
          </w:tcPr>
          <w:p w:rsidR="00A760EE" w:rsidRPr="001D0A89" w:rsidRDefault="00A760EE" w:rsidP="00154E58">
            <w:pPr>
              <w:textAlignment w:val="center"/>
              <w:rPr>
                <w:rFonts w:ascii="仿宋_GB2312" w:eastAsia="仿宋_GB2312"/>
                <w:color w:val="000000"/>
                <w:sz w:val="18"/>
                <w:szCs w:val="18"/>
              </w:rPr>
            </w:pPr>
          </w:p>
        </w:tc>
        <w:tc>
          <w:tcPr>
            <w:tcW w:w="333" w:type="pct"/>
            <w:tcMar>
              <w:top w:w="12" w:type="dxa"/>
              <w:left w:w="12" w:type="dxa"/>
              <w:right w:w="12" w:type="dxa"/>
            </w:tcMar>
            <w:vAlign w:val="center"/>
          </w:tcPr>
          <w:p w:rsidR="00A760EE" w:rsidRPr="001D0A89" w:rsidRDefault="00A760EE" w:rsidP="00154E58">
            <w:pPr>
              <w:rPr>
                <w:rFonts w:ascii="仿宋_GB2312" w:eastAsia="仿宋_GB2312"/>
                <w:color w:val="000000"/>
                <w:sz w:val="18"/>
                <w:szCs w:val="18"/>
              </w:rPr>
            </w:pPr>
            <w:r w:rsidRPr="001D0A89">
              <w:rPr>
                <w:rFonts w:ascii="仿宋_GB2312" w:eastAsia="仿宋_GB2312" w:hint="eastAsia"/>
                <w:color w:val="000000"/>
                <w:sz w:val="18"/>
                <w:szCs w:val="18"/>
              </w:rPr>
              <w:t>2</w:t>
            </w:r>
          </w:p>
        </w:tc>
      </w:tr>
      <w:tr w:rsidR="00A760EE" w:rsidRPr="001D0A89" w:rsidTr="00154E58">
        <w:trPr>
          <w:trHeight w:val="1038"/>
        </w:trPr>
        <w:tc>
          <w:tcPr>
            <w:tcW w:w="220" w:type="pct"/>
            <w:vMerge/>
            <w:tcMar>
              <w:top w:w="12" w:type="dxa"/>
              <w:left w:w="12" w:type="dxa"/>
              <w:right w:w="12" w:type="dxa"/>
            </w:tcMar>
            <w:vAlign w:val="center"/>
          </w:tcPr>
          <w:p w:rsidR="00A760EE" w:rsidRPr="001D0A89" w:rsidRDefault="00A760EE" w:rsidP="00154E58">
            <w:pPr>
              <w:jc w:val="center"/>
              <w:textAlignment w:val="center"/>
              <w:rPr>
                <w:rStyle w:val="font11"/>
              </w:rPr>
            </w:pPr>
          </w:p>
        </w:tc>
        <w:tc>
          <w:tcPr>
            <w:tcW w:w="110" w:type="pct"/>
            <w:vMerge/>
            <w:tcMar>
              <w:top w:w="12" w:type="dxa"/>
              <w:left w:w="12" w:type="dxa"/>
              <w:right w:w="12" w:type="dxa"/>
            </w:tcMar>
            <w:vAlign w:val="center"/>
          </w:tcPr>
          <w:p w:rsidR="00A760EE" w:rsidRPr="001D0A89" w:rsidRDefault="00A760EE" w:rsidP="00154E58">
            <w:pPr>
              <w:jc w:val="center"/>
              <w:textAlignment w:val="center"/>
              <w:rPr>
                <w:rStyle w:val="font11"/>
              </w:rPr>
            </w:pPr>
          </w:p>
        </w:tc>
        <w:tc>
          <w:tcPr>
            <w:tcW w:w="171"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正风反腐成效</w:t>
            </w:r>
          </w:p>
        </w:tc>
        <w:tc>
          <w:tcPr>
            <w:tcW w:w="157"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明显</w:t>
            </w:r>
          </w:p>
        </w:tc>
        <w:tc>
          <w:tcPr>
            <w:tcW w:w="201"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明显</w:t>
            </w:r>
          </w:p>
        </w:tc>
        <w:tc>
          <w:tcPr>
            <w:tcW w:w="214"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2</w:t>
            </w:r>
          </w:p>
        </w:tc>
        <w:tc>
          <w:tcPr>
            <w:tcW w:w="512" w:type="pct"/>
            <w:vMerge/>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p>
        </w:tc>
        <w:tc>
          <w:tcPr>
            <w:tcW w:w="1743"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通过各项纪检、监察工作的开展，正风反腐的成效情况</w:t>
            </w:r>
          </w:p>
        </w:tc>
        <w:tc>
          <w:tcPr>
            <w:tcW w:w="1339" w:type="pct"/>
            <w:vMerge/>
            <w:tcMar>
              <w:top w:w="12" w:type="dxa"/>
              <w:left w:w="12" w:type="dxa"/>
              <w:right w:w="12" w:type="dxa"/>
            </w:tcMar>
            <w:vAlign w:val="center"/>
          </w:tcPr>
          <w:p w:rsidR="00A760EE" w:rsidRPr="001D0A89" w:rsidRDefault="00A760EE" w:rsidP="00154E58">
            <w:pPr>
              <w:textAlignment w:val="center"/>
              <w:rPr>
                <w:rFonts w:ascii="仿宋_GB2312" w:eastAsia="仿宋_GB2312"/>
                <w:color w:val="000000"/>
                <w:sz w:val="18"/>
                <w:szCs w:val="18"/>
              </w:rPr>
            </w:pPr>
          </w:p>
        </w:tc>
        <w:tc>
          <w:tcPr>
            <w:tcW w:w="333" w:type="pct"/>
            <w:tcMar>
              <w:top w:w="12" w:type="dxa"/>
              <w:left w:w="12" w:type="dxa"/>
              <w:right w:w="12" w:type="dxa"/>
            </w:tcMar>
            <w:vAlign w:val="center"/>
          </w:tcPr>
          <w:p w:rsidR="00A760EE" w:rsidRPr="001D0A89" w:rsidRDefault="00A760EE" w:rsidP="00154E58">
            <w:pPr>
              <w:rPr>
                <w:rFonts w:ascii="仿宋_GB2312" w:eastAsia="仿宋_GB2312"/>
                <w:color w:val="000000"/>
                <w:sz w:val="18"/>
                <w:szCs w:val="18"/>
              </w:rPr>
            </w:pPr>
            <w:r w:rsidRPr="001D0A89">
              <w:rPr>
                <w:rFonts w:ascii="仿宋_GB2312" w:eastAsia="仿宋_GB2312" w:hint="eastAsia"/>
                <w:color w:val="000000"/>
                <w:sz w:val="18"/>
                <w:szCs w:val="18"/>
              </w:rPr>
              <w:t>2</w:t>
            </w:r>
          </w:p>
        </w:tc>
      </w:tr>
      <w:tr w:rsidR="00A760EE" w:rsidRPr="001D0A89" w:rsidTr="00154E58">
        <w:tc>
          <w:tcPr>
            <w:tcW w:w="220"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部门效果（</w:t>
            </w:r>
            <w:r w:rsidRPr="001D0A89">
              <w:rPr>
                <w:rStyle w:val="font141"/>
                <w:rFonts w:ascii="仿宋_GB2312" w:eastAsia="仿宋_GB2312" w:hint="eastAsia"/>
              </w:rPr>
              <w:t>20</w:t>
            </w:r>
            <w:r w:rsidRPr="001D0A89">
              <w:rPr>
                <w:rStyle w:val="font11"/>
                <w:rFonts w:hint="eastAsia"/>
              </w:rPr>
              <w:t>分）</w:t>
            </w:r>
          </w:p>
        </w:tc>
        <w:tc>
          <w:tcPr>
            <w:tcW w:w="110" w:type="pct"/>
            <w:vMerge w:val="restar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满意度</w:t>
            </w:r>
          </w:p>
        </w:tc>
        <w:tc>
          <w:tcPr>
            <w:tcW w:w="171" w:type="pct"/>
            <w:tcMar>
              <w:top w:w="12" w:type="dxa"/>
              <w:left w:w="12" w:type="dxa"/>
              <w:right w:w="12" w:type="dxa"/>
            </w:tcMar>
            <w:vAlign w:val="center"/>
          </w:tcPr>
          <w:p w:rsidR="00A760EE" w:rsidRPr="001D0A89" w:rsidRDefault="00A760EE" w:rsidP="00154E58">
            <w:pPr>
              <w:jc w:val="center"/>
              <w:rPr>
                <w:rFonts w:ascii="仿宋_GB2312" w:eastAsia="仿宋_GB2312"/>
                <w:color w:val="000000"/>
                <w:sz w:val="18"/>
                <w:szCs w:val="18"/>
              </w:rPr>
            </w:pPr>
            <w:r w:rsidRPr="001D0A89">
              <w:rPr>
                <w:rFonts w:ascii="仿宋_GB2312" w:eastAsia="仿宋_GB2312" w:hint="eastAsia"/>
                <w:color w:val="000000"/>
                <w:sz w:val="18"/>
                <w:szCs w:val="18"/>
              </w:rPr>
              <w:t>全市人民对纪检监察工作的满意度</w:t>
            </w:r>
          </w:p>
        </w:tc>
        <w:tc>
          <w:tcPr>
            <w:tcW w:w="157"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≥90%</w:t>
            </w:r>
          </w:p>
        </w:tc>
        <w:tc>
          <w:tcPr>
            <w:tcW w:w="201" w:type="pct"/>
            <w:tcMar>
              <w:top w:w="12" w:type="dxa"/>
              <w:left w:w="12" w:type="dxa"/>
              <w:right w:w="12" w:type="dxa"/>
            </w:tcMar>
            <w:vAlign w:val="center"/>
          </w:tcPr>
          <w:p w:rsidR="00A760EE" w:rsidRPr="001D0A89" w:rsidRDefault="00A760EE" w:rsidP="00154E58">
            <w:pPr>
              <w:jc w:val="center"/>
              <w:rPr>
                <w:rFonts w:ascii="仿宋_GB2312" w:eastAsia="仿宋_GB2312"/>
                <w:color w:val="000000"/>
                <w:sz w:val="18"/>
                <w:szCs w:val="18"/>
              </w:rPr>
            </w:pPr>
            <w:r w:rsidRPr="001D0A89">
              <w:rPr>
                <w:rFonts w:ascii="仿宋_GB2312" w:eastAsia="仿宋_GB2312" w:hint="eastAsia"/>
                <w:color w:val="000000"/>
                <w:sz w:val="18"/>
                <w:szCs w:val="18"/>
              </w:rPr>
              <w:t>95%</w:t>
            </w:r>
          </w:p>
        </w:tc>
        <w:tc>
          <w:tcPr>
            <w:tcW w:w="214"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5</w:t>
            </w:r>
          </w:p>
        </w:tc>
        <w:tc>
          <w:tcPr>
            <w:tcW w:w="512" w:type="pct"/>
            <w:vMerge w:val="restar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问卷调查</w:t>
            </w:r>
          </w:p>
        </w:tc>
        <w:tc>
          <w:tcPr>
            <w:tcW w:w="1743" w:type="pct"/>
            <w:tcMar>
              <w:top w:w="12" w:type="dxa"/>
              <w:left w:w="12" w:type="dxa"/>
              <w:right w:w="12" w:type="dxa"/>
            </w:tcMar>
            <w:vAlign w:val="center"/>
          </w:tcPr>
          <w:p w:rsidR="00A760EE" w:rsidRPr="001D0A89" w:rsidRDefault="00A760EE" w:rsidP="00154E58">
            <w:pPr>
              <w:textAlignment w:val="center"/>
              <w:rPr>
                <w:rFonts w:ascii="仿宋_GB2312" w:eastAsia="仿宋_GB2312"/>
                <w:sz w:val="18"/>
                <w:szCs w:val="18"/>
              </w:rPr>
            </w:pPr>
            <w:r w:rsidRPr="001D0A89">
              <w:rPr>
                <w:rFonts w:ascii="仿宋_GB2312" w:eastAsia="仿宋_GB2312" w:hint="eastAsia"/>
                <w:color w:val="000000"/>
                <w:sz w:val="18"/>
                <w:szCs w:val="18"/>
              </w:rPr>
              <w:t>社会公众或服务对象对部门整体工作效果的满意程度。</w:t>
            </w:r>
          </w:p>
        </w:tc>
        <w:tc>
          <w:tcPr>
            <w:tcW w:w="1339" w:type="pct"/>
            <w:tcMar>
              <w:top w:w="12" w:type="dxa"/>
              <w:left w:w="12" w:type="dxa"/>
              <w:right w:w="12" w:type="dxa"/>
            </w:tcMar>
            <w:vAlign w:val="center"/>
          </w:tcPr>
          <w:p w:rsidR="00A760EE" w:rsidRPr="001D0A89" w:rsidRDefault="00A760EE" w:rsidP="00154E58">
            <w:pPr>
              <w:textAlignment w:val="center"/>
              <w:rPr>
                <w:rFonts w:ascii="仿宋_GB2312" w:eastAsia="仿宋_GB2312"/>
                <w:color w:val="000000"/>
                <w:sz w:val="18"/>
                <w:szCs w:val="18"/>
              </w:rPr>
            </w:pPr>
            <w:r w:rsidRPr="001D0A89">
              <w:rPr>
                <w:rFonts w:ascii="仿宋_GB2312" w:eastAsia="仿宋_GB2312" w:hint="eastAsia"/>
                <w:color w:val="000000"/>
                <w:sz w:val="18"/>
                <w:szCs w:val="18"/>
              </w:rPr>
              <w:t>1.满意度大于或等于90%的，得满分；</w:t>
            </w:r>
          </w:p>
          <w:p w:rsidR="00A760EE" w:rsidRPr="001D0A89" w:rsidRDefault="00A760EE" w:rsidP="00154E58">
            <w:pPr>
              <w:textAlignment w:val="center"/>
              <w:rPr>
                <w:rFonts w:ascii="仿宋_GB2312" w:eastAsia="仿宋_GB2312"/>
                <w:color w:val="000000"/>
                <w:sz w:val="18"/>
                <w:szCs w:val="18"/>
              </w:rPr>
            </w:pPr>
            <w:r w:rsidRPr="001D0A89">
              <w:rPr>
                <w:rFonts w:ascii="仿宋_GB2312" w:eastAsia="仿宋_GB2312" w:hint="eastAsia"/>
                <w:color w:val="000000"/>
                <w:sz w:val="18"/>
                <w:szCs w:val="18"/>
              </w:rPr>
              <w:t>2.满意度小于或等于60%的，得0分；</w:t>
            </w:r>
          </w:p>
          <w:p w:rsidR="00A760EE" w:rsidRPr="001D0A89" w:rsidRDefault="00A760EE" w:rsidP="00154E58">
            <w:pPr>
              <w:textAlignment w:val="center"/>
              <w:rPr>
                <w:rFonts w:ascii="仿宋_GB2312" w:eastAsia="仿宋_GB2312"/>
                <w:color w:val="000000"/>
                <w:sz w:val="18"/>
                <w:szCs w:val="18"/>
              </w:rPr>
            </w:pPr>
            <w:r w:rsidRPr="001D0A89">
              <w:rPr>
                <w:rFonts w:ascii="仿宋_GB2312" w:eastAsia="仿宋_GB2312" w:hint="eastAsia"/>
                <w:color w:val="000000"/>
                <w:sz w:val="18"/>
                <w:szCs w:val="18"/>
              </w:rPr>
              <w:t>3.满意度在60%—90%之间的，在0分和满分之间计算确定：</w:t>
            </w:r>
          </w:p>
          <w:p w:rsidR="00A760EE" w:rsidRPr="001D0A89" w:rsidRDefault="00A760EE" w:rsidP="00154E58">
            <w:pPr>
              <w:textAlignment w:val="center"/>
              <w:rPr>
                <w:rFonts w:ascii="仿宋_GB2312" w:eastAsia="仿宋_GB2312"/>
                <w:color w:val="000000"/>
                <w:sz w:val="18"/>
                <w:szCs w:val="18"/>
              </w:rPr>
            </w:pPr>
            <w:r w:rsidRPr="001D0A89">
              <w:rPr>
                <w:rFonts w:ascii="仿宋_GB2312" w:eastAsia="仿宋_GB2312" w:hint="eastAsia"/>
                <w:color w:val="000000"/>
                <w:sz w:val="18"/>
                <w:szCs w:val="18"/>
              </w:rPr>
              <w:t>得分=（实际值-60%）/30%*权重</w:t>
            </w:r>
          </w:p>
        </w:tc>
        <w:tc>
          <w:tcPr>
            <w:tcW w:w="333" w:type="pct"/>
            <w:tcMar>
              <w:top w:w="12" w:type="dxa"/>
              <w:left w:w="12" w:type="dxa"/>
              <w:right w:w="12" w:type="dxa"/>
            </w:tcMar>
            <w:vAlign w:val="center"/>
          </w:tcPr>
          <w:p w:rsidR="00A760EE" w:rsidRPr="001D0A89" w:rsidRDefault="00A760EE" w:rsidP="00154E58">
            <w:pPr>
              <w:rPr>
                <w:rFonts w:ascii="仿宋_GB2312" w:eastAsia="仿宋_GB2312"/>
                <w:color w:val="000000"/>
                <w:sz w:val="18"/>
                <w:szCs w:val="18"/>
              </w:rPr>
            </w:pPr>
            <w:r w:rsidRPr="001D0A89">
              <w:rPr>
                <w:rFonts w:ascii="仿宋_GB2312" w:eastAsia="仿宋_GB2312" w:hint="eastAsia"/>
                <w:color w:val="000000"/>
                <w:sz w:val="18"/>
                <w:szCs w:val="18"/>
              </w:rPr>
              <w:t>5</w:t>
            </w:r>
          </w:p>
        </w:tc>
      </w:tr>
      <w:tr w:rsidR="00A760EE" w:rsidRPr="001D0A89" w:rsidTr="00154E58">
        <w:trPr>
          <w:trHeight w:val="721"/>
        </w:trPr>
        <w:tc>
          <w:tcPr>
            <w:tcW w:w="220" w:type="pct"/>
            <w:tcMar>
              <w:top w:w="12" w:type="dxa"/>
              <w:left w:w="12" w:type="dxa"/>
              <w:right w:w="12" w:type="dxa"/>
            </w:tcMar>
            <w:vAlign w:val="center"/>
          </w:tcPr>
          <w:p w:rsidR="00A760EE" w:rsidRPr="001D0A89" w:rsidRDefault="00A760EE" w:rsidP="00154E58">
            <w:pPr>
              <w:jc w:val="center"/>
              <w:textAlignment w:val="center"/>
              <w:rPr>
                <w:rStyle w:val="font11"/>
              </w:rPr>
            </w:pPr>
          </w:p>
        </w:tc>
        <w:tc>
          <w:tcPr>
            <w:tcW w:w="110" w:type="pct"/>
            <w:vMerge/>
            <w:tcMar>
              <w:top w:w="12" w:type="dxa"/>
              <w:left w:w="12" w:type="dxa"/>
              <w:right w:w="12" w:type="dxa"/>
            </w:tcMar>
            <w:vAlign w:val="center"/>
          </w:tcPr>
          <w:p w:rsidR="00A760EE" w:rsidRPr="001D0A89" w:rsidRDefault="00A760EE" w:rsidP="00154E58">
            <w:pPr>
              <w:jc w:val="center"/>
              <w:textAlignment w:val="center"/>
              <w:rPr>
                <w:rStyle w:val="font11"/>
              </w:rPr>
            </w:pPr>
          </w:p>
        </w:tc>
        <w:tc>
          <w:tcPr>
            <w:tcW w:w="171" w:type="pct"/>
            <w:tcMar>
              <w:top w:w="12" w:type="dxa"/>
              <w:left w:w="12" w:type="dxa"/>
              <w:right w:w="12" w:type="dxa"/>
            </w:tcMar>
            <w:vAlign w:val="center"/>
          </w:tcPr>
          <w:p w:rsidR="00A760EE" w:rsidRPr="001D0A89" w:rsidRDefault="00A760EE" w:rsidP="00154E58">
            <w:pPr>
              <w:jc w:val="center"/>
              <w:rPr>
                <w:rFonts w:ascii="仿宋_GB2312" w:eastAsia="仿宋_GB2312"/>
                <w:color w:val="000000"/>
                <w:sz w:val="18"/>
                <w:szCs w:val="18"/>
              </w:rPr>
            </w:pPr>
            <w:r w:rsidRPr="001D0A89">
              <w:rPr>
                <w:rFonts w:ascii="仿宋_GB2312" w:eastAsia="仿宋_GB2312" w:hint="eastAsia"/>
                <w:color w:val="000000"/>
                <w:sz w:val="18"/>
                <w:szCs w:val="18"/>
              </w:rPr>
              <w:t>办案人员被投诉次数</w:t>
            </w:r>
          </w:p>
        </w:tc>
        <w:tc>
          <w:tcPr>
            <w:tcW w:w="157"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≤0次</w:t>
            </w:r>
          </w:p>
        </w:tc>
        <w:tc>
          <w:tcPr>
            <w:tcW w:w="201" w:type="pct"/>
            <w:tcMar>
              <w:top w:w="12" w:type="dxa"/>
              <w:left w:w="12" w:type="dxa"/>
              <w:right w:w="12" w:type="dxa"/>
            </w:tcMar>
            <w:vAlign w:val="center"/>
          </w:tcPr>
          <w:p w:rsidR="00A760EE" w:rsidRPr="001D0A89" w:rsidRDefault="00A760EE" w:rsidP="00154E58">
            <w:pPr>
              <w:jc w:val="center"/>
              <w:rPr>
                <w:rFonts w:ascii="仿宋_GB2312" w:eastAsia="仿宋_GB2312"/>
                <w:color w:val="000000"/>
                <w:sz w:val="18"/>
                <w:szCs w:val="18"/>
              </w:rPr>
            </w:pPr>
            <w:r w:rsidRPr="001D0A89">
              <w:rPr>
                <w:rFonts w:ascii="仿宋_GB2312" w:eastAsia="仿宋_GB2312" w:hint="eastAsia"/>
                <w:color w:val="000000"/>
                <w:sz w:val="18"/>
                <w:szCs w:val="18"/>
              </w:rPr>
              <w:t>0</w:t>
            </w:r>
          </w:p>
        </w:tc>
        <w:tc>
          <w:tcPr>
            <w:tcW w:w="214"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5</w:t>
            </w:r>
          </w:p>
        </w:tc>
        <w:tc>
          <w:tcPr>
            <w:tcW w:w="512" w:type="pct"/>
            <w:vMerge/>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p>
        </w:tc>
        <w:tc>
          <w:tcPr>
            <w:tcW w:w="1743"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反映办案人员因行为不规范被投诉情况。</w:t>
            </w:r>
          </w:p>
        </w:tc>
        <w:tc>
          <w:tcPr>
            <w:tcW w:w="1339" w:type="pct"/>
            <w:tcMar>
              <w:top w:w="12" w:type="dxa"/>
              <w:left w:w="12" w:type="dxa"/>
              <w:right w:w="12" w:type="dxa"/>
            </w:tcMar>
            <w:vAlign w:val="center"/>
          </w:tcPr>
          <w:p w:rsidR="00A760EE" w:rsidRPr="001D0A89" w:rsidRDefault="00A760EE" w:rsidP="00154E58">
            <w:pPr>
              <w:textAlignment w:val="center"/>
              <w:rPr>
                <w:rFonts w:ascii="仿宋_GB2312" w:eastAsia="仿宋_GB2312"/>
                <w:color w:val="000000"/>
                <w:sz w:val="18"/>
                <w:szCs w:val="18"/>
              </w:rPr>
            </w:pPr>
            <w:r w:rsidRPr="001D0A89">
              <w:rPr>
                <w:rFonts w:ascii="仿宋_GB2312" w:eastAsia="仿宋_GB2312" w:hint="eastAsia"/>
                <w:color w:val="000000"/>
                <w:sz w:val="18"/>
                <w:szCs w:val="18"/>
              </w:rPr>
              <w:t>实际值达到目标值得满分，每增加1次扣权重分的10%，扣完为止。</w:t>
            </w:r>
          </w:p>
        </w:tc>
        <w:tc>
          <w:tcPr>
            <w:tcW w:w="333" w:type="pct"/>
            <w:tcMar>
              <w:top w:w="12" w:type="dxa"/>
              <w:left w:w="12" w:type="dxa"/>
              <w:right w:w="12" w:type="dxa"/>
            </w:tcMar>
            <w:vAlign w:val="center"/>
          </w:tcPr>
          <w:p w:rsidR="00A760EE" w:rsidRPr="001D0A89" w:rsidRDefault="00A760EE" w:rsidP="00154E58">
            <w:pPr>
              <w:rPr>
                <w:rFonts w:ascii="仿宋_GB2312" w:eastAsia="仿宋_GB2312"/>
                <w:color w:val="000000"/>
                <w:sz w:val="18"/>
                <w:szCs w:val="18"/>
              </w:rPr>
            </w:pPr>
            <w:r w:rsidRPr="001D0A89">
              <w:rPr>
                <w:rFonts w:ascii="仿宋_GB2312" w:eastAsia="仿宋_GB2312" w:hint="eastAsia"/>
                <w:color w:val="000000"/>
                <w:sz w:val="18"/>
                <w:szCs w:val="18"/>
              </w:rPr>
              <w:t>5</w:t>
            </w:r>
          </w:p>
        </w:tc>
      </w:tr>
      <w:tr w:rsidR="00A760EE" w:rsidRPr="001D0A89" w:rsidTr="00154E58">
        <w:tc>
          <w:tcPr>
            <w:tcW w:w="859" w:type="pct"/>
            <w:gridSpan w:val="5"/>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合　计</w:t>
            </w:r>
          </w:p>
        </w:tc>
        <w:tc>
          <w:tcPr>
            <w:tcW w:w="214"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100</w:t>
            </w:r>
          </w:p>
        </w:tc>
        <w:tc>
          <w:tcPr>
            <w:tcW w:w="512"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w:t>
            </w:r>
          </w:p>
        </w:tc>
        <w:tc>
          <w:tcPr>
            <w:tcW w:w="1743"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sz w:val="18"/>
                <w:szCs w:val="18"/>
              </w:rPr>
            </w:pPr>
            <w:r w:rsidRPr="001D0A89">
              <w:rPr>
                <w:rFonts w:ascii="仿宋_GB2312" w:eastAsia="仿宋_GB2312" w:hint="eastAsia"/>
                <w:color w:val="000000"/>
                <w:sz w:val="18"/>
                <w:szCs w:val="18"/>
              </w:rPr>
              <w:t>—</w:t>
            </w:r>
          </w:p>
        </w:tc>
        <w:tc>
          <w:tcPr>
            <w:tcW w:w="1339" w:type="pct"/>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w:t>
            </w:r>
          </w:p>
        </w:tc>
        <w:tc>
          <w:tcPr>
            <w:tcW w:w="333" w:type="pct"/>
            <w:tcMar>
              <w:top w:w="12" w:type="dxa"/>
              <w:left w:w="12" w:type="dxa"/>
              <w:right w:w="12" w:type="dxa"/>
            </w:tcMar>
            <w:vAlign w:val="center"/>
          </w:tcPr>
          <w:p w:rsidR="00A760EE" w:rsidRPr="001D0A89" w:rsidRDefault="00A760EE" w:rsidP="00154E58">
            <w:pPr>
              <w:jc w:val="center"/>
              <w:rPr>
                <w:rFonts w:ascii="仿宋_GB2312" w:eastAsia="仿宋_GB2312"/>
                <w:color w:val="000000"/>
                <w:sz w:val="18"/>
                <w:szCs w:val="18"/>
              </w:rPr>
            </w:pPr>
            <w:r>
              <w:rPr>
                <w:rFonts w:ascii="仿宋_GB2312" w:eastAsia="仿宋_GB2312" w:hint="eastAsia"/>
                <w:color w:val="000000"/>
                <w:sz w:val="18"/>
                <w:szCs w:val="18"/>
              </w:rPr>
              <w:t>88.7</w:t>
            </w:r>
          </w:p>
        </w:tc>
      </w:tr>
      <w:tr w:rsidR="00A760EE" w:rsidRPr="001D0A89" w:rsidTr="00154E58">
        <w:tc>
          <w:tcPr>
            <w:tcW w:w="859" w:type="pct"/>
            <w:gridSpan w:val="5"/>
            <w:noWrap/>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评价结论：</w:t>
            </w:r>
          </w:p>
        </w:tc>
        <w:tc>
          <w:tcPr>
            <w:tcW w:w="4141" w:type="pct"/>
            <w:gridSpan w:val="5"/>
            <w:noWrap/>
            <w:tcMar>
              <w:top w:w="12" w:type="dxa"/>
              <w:left w:w="12" w:type="dxa"/>
              <w:right w:w="12" w:type="dxa"/>
            </w:tcMar>
            <w:vAlign w:val="bottom"/>
          </w:tcPr>
          <w:p w:rsidR="00A760EE" w:rsidRPr="001D0A89" w:rsidRDefault="00A760EE" w:rsidP="00154E58">
            <w:pPr>
              <w:rPr>
                <w:rFonts w:ascii="仿宋_GB2312" w:eastAsia="仿宋_GB2312"/>
                <w:color w:val="000000"/>
                <w:sz w:val="18"/>
                <w:szCs w:val="18"/>
              </w:rPr>
            </w:pPr>
            <w:r>
              <w:rPr>
                <w:rFonts w:ascii="仿宋_GB2312" w:eastAsia="仿宋_GB2312" w:hint="eastAsia"/>
                <w:color w:val="000000"/>
                <w:sz w:val="18"/>
                <w:szCs w:val="18"/>
              </w:rPr>
              <w:t xml:space="preserve">                                            良</w:t>
            </w:r>
          </w:p>
        </w:tc>
      </w:tr>
      <w:tr w:rsidR="00A760EE" w:rsidRPr="001D0A89" w:rsidTr="00154E58">
        <w:tc>
          <w:tcPr>
            <w:tcW w:w="859" w:type="pct"/>
            <w:gridSpan w:val="5"/>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绩效指标完成的指标</w:t>
            </w:r>
          </w:p>
        </w:tc>
        <w:tc>
          <w:tcPr>
            <w:tcW w:w="4141" w:type="pct"/>
            <w:gridSpan w:val="5"/>
            <w:noWrap/>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D931CD">
              <w:rPr>
                <w:rFonts w:ascii="仿宋_GB2312" w:eastAsia="仿宋_GB2312"/>
                <w:color w:val="000000"/>
                <w:sz w:val="18"/>
                <w:szCs w:val="18"/>
              </w:rPr>
              <w:t>坚定不移正风肃纪，坚定不移惩腐治贪</w:t>
            </w:r>
          </w:p>
        </w:tc>
      </w:tr>
      <w:tr w:rsidR="00A760EE" w:rsidRPr="001D0A89" w:rsidTr="00154E58">
        <w:tc>
          <w:tcPr>
            <w:tcW w:w="859" w:type="pct"/>
            <w:gridSpan w:val="5"/>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超标完成和尚未完成的绩效指标与目标值偏差程度</w:t>
            </w:r>
          </w:p>
        </w:tc>
        <w:tc>
          <w:tcPr>
            <w:tcW w:w="4141" w:type="pct"/>
            <w:gridSpan w:val="5"/>
            <w:noWrap/>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Pr>
                <w:rFonts w:ascii="仿宋_GB2312" w:eastAsia="仿宋_GB2312" w:hint="eastAsia"/>
                <w:color w:val="000000"/>
                <w:sz w:val="18"/>
                <w:szCs w:val="18"/>
              </w:rPr>
              <w:t>市纪委监委新办公楼调整改造工程仍需结转至2020年继续进行。</w:t>
            </w:r>
          </w:p>
        </w:tc>
      </w:tr>
      <w:tr w:rsidR="00A760EE" w:rsidRPr="001D0A89" w:rsidTr="00154E58">
        <w:trPr>
          <w:trHeight w:val="697"/>
        </w:trPr>
        <w:tc>
          <w:tcPr>
            <w:tcW w:w="859" w:type="pct"/>
            <w:gridSpan w:val="5"/>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超标完成和尚未完成的绩效指标原因说明</w:t>
            </w:r>
          </w:p>
        </w:tc>
        <w:tc>
          <w:tcPr>
            <w:tcW w:w="4141" w:type="pct"/>
            <w:gridSpan w:val="5"/>
            <w:noWrap/>
            <w:tcMar>
              <w:top w:w="12" w:type="dxa"/>
              <w:left w:w="12" w:type="dxa"/>
              <w:right w:w="12" w:type="dxa"/>
            </w:tcMar>
            <w:vAlign w:val="center"/>
          </w:tcPr>
          <w:p w:rsidR="00A760EE" w:rsidRDefault="00A760EE" w:rsidP="00154E58">
            <w:pPr>
              <w:jc w:val="center"/>
              <w:textAlignment w:val="center"/>
              <w:rPr>
                <w:rStyle w:val="font11"/>
              </w:rPr>
            </w:pPr>
            <w:r w:rsidRPr="001D0A89">
              <w:rPr>
                <w:rStyle w:val="font11"/>
                <w:rFonts w:hint="eastAsia"/>
              </w:rPr>
              <w:t>由于2019年市民服务中心整体项目交工较晚，且有关竣工验收、正式电力接入、院区内小市政工程及院区外雨污水排水等问题仍然存在，</w:t>
            </w:r>
          </w:p>
          <w:p w:rsidR="00A760EE" w:rsidRPr="001D0A89" w:rsidRDefault="00A760EE" w:rsidP="00154E58">
            <w:pPr>
              <w:jc w:val="center"/>
              <w:textAlignment w:val="center"/>
              <w:rPr>
                <w:rFonts w:ascii="仿宋_GB2312" w:eastAsia="仿宋_GB2312"/>
                <w:color w:val="000000"/>
                <w:sz w:val="18"/>
                <w:szCs w:val="18"/>
              </w:rPr>
            </w:pPr>
            <w:r w:rsidRPr="001D0A89">
              <w:rPr>
                <w:rStyle w:val="font11"/>
                <w:rFonts w:hint="eastAsia"/>
              </w:rPr>
              <w:t>影响了我单位进场施工进度，该项目结转至2020年继续进行。</w:t>
            </w:r>
          </w:p>
        </w:tc>
      </w:tr>
      <w:tr w:rsidR="00A760EE" w:rsidRPr="001D0A89" w:rsidTr="00154E58">
        <w:tc>
          <w:tcPr>
            <w:tcW w:w="330" w:type="pct"/>
            <w:gridSpan w:val="2"/>
            <w:vMerge w:val="restart"/>
            <w:noWrap/>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1D0A89">
              <w:rPr>
                <w:rFonts w:ascii="仿宋_GB2312" w:eastAsia="仿宋_GB2312" w:hint="eastAsia"/>
                <w:color w:val="000000"/>
                <w:sz w:val="18"/>
                <w:szCs w:val="18"/>
              </w:rPr>
              <w:t>改进措施</w:t>
            </w:r>
          </w:p>
        </w:tc>
        <w:tc>
          <w:tcPr>
            <w:tcW w:w="529" w:type="pct"/>
            <w:gridSpan w:val="3"/>
            <w:tcMar>
              <w:top w:w="12" w:type="dxa"/>
              <w:left w:w="12" w:type="dxa"/>
              <w:right w:w="12" w:type="dxa"/>
            </w:tcMar>
            <w:vAlign w:val="center"/>
          </w:tcPr>
          <w:p w:rsidR="00A760EE" w:rsidRPr="001D0A89" w:rsidRDefault="00A760EE" w:rsidP="00154E58">
            <w:pPr>
              <w:textAlignment w:val="center"/>
              <w:rPr>
                <w:rFonts w:ascii="仿宋_GB2312" w:eastAsia="仿宋_GB2312"/>
                <w:color w:val="000000"/>
                <w:sz w:val="18"/>
                <w:szCs w:val="18"/>
              </w:rPr>
            </w:pPr>
            <w:r w:rsidRPr="001D0A89">
              <w:rPr>
                <w:rFonts w:ascii="仿宋_GB2312" w:eastAsia="仿宋_GB2312" w:hint="eastAsia"/>
                <w:color w:val="000000"/>
                <w:sz w:val="18"/>
                <w:szCs w:val="18"/>
              </w:rPr>
              <w:t>1.对部门预算编制、预算执行与部门决算等的措施</w:t>
            </w:r>
          </w:p>
        </w:tc>
        <w:tc>
          <w:tcPr>
            <w:tcW w:w="4141" w:type="pct"/>
            <w:gridSpan w:val="5"/>
            <w:noWrap/>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Pr>
                <w:rFonts w:ascii="仿宋_GB2312" w:eastAsia="仿宋_GB2312" w:hint="eastAsia"/>
                <w:color w:val="000000"/>
                <w:sz w:val="18"/>
                <w:szCs w:val="18"/>
              </w:rPr>
              <w:t>科学、精准制定预算，严格按预算执行。</w:t>
            </w:r>
          </w:p>
        </w:tc>
      </w:tr>
      <w:tr w:rsidR="00A760EE" w:rsidRPr="001D0A89" w:rsidTr="00A760EE">
        <w:trPr>
          <w:trHeight w:val="1000"/>
        </w:trPr>
        <w:tc>
          <w:tcPr>
            <w:tcW w:w="330" w:type="pct"/>
            <w:gridSpan w:val="2"/>
            <w:vMerge/>
            <w:noWrap/>
            <w:tcMar>
              <w:top w:w="12" w:type="dxa"/>
              <w:left w:w="12" w:type="dxa"/>
              <w:right w:w="12" w:type="dxa"/>
            </w:tcMar>
            <w:vAlign w:val="center"/>
          </w:tcPr>
          <w:p w:rsidR="00A760EE" w:rsidRPr="001D0A89" w:rsidRDefault="00A760EE" w:rsidP="00154E58">
            <w:pPr>
              <w:jc w:val="center"/>
              <w:rPr>
                <w:rFonts w:ascii="仿宋_GB2312" w:eastAsia="仿宋_GB2312"/>
                <w:color w:val="000000"/>
                <w:sz w:val="18"/>
                <w:szCs w:val="18"/>
              </w:rPr>
            </w:pPr>
          </w:p>
        </w:tc>
        <w:tc>
          <w:tcPr>
            <w:tcW w:w="529" w:type="pct"/>
            <w:gridSpan w:val="3"/>
            <w:tcMar>
              <w:top w:w="12" w:type="dxa"/>
              <w:left w:w="12" w:type="dxa"/>
              <w:right w:w="12" w:type="dxa"/>
            </w:tcMar>
            <w:vAlign w:val="center"/>
          </w:tcPr>
          <w:p w:rsidR="00A760EE" w:rsidRPr="001D0A89" w:rsidRDefault="00A760EE" w:rsidP="00154E58">
            <w:pPr>
              <w:textAlignment w:val="center"/>
              <w:rPr>
                <w:rFonts w:ascii="仿宋_GB2312" w:eastAsia="仿宋_GB2312"/>
                <w:color w:val="000000"/>
                <w:sz w:val="18"/>
                <w:szCs w:val="18"/>
              </w:rPr>
            </w:pPr>
            <w:r w:rsidRPr="001D0A89">
              <w:rPr>
                <w:rFonts w:ascii="仿宋_GB2312" w:eastAsia="仿宋_GB2312" w:hint="eastAsia"/>
                <w:color w:val="000000"/>
                <w:sz w:val="18"/>
                <w:szCs w:val="18"/>
              </w:rPr>
              <w:t>2.对制度完善、人员管理、资产配置等的措施</w:t>
            </w:r>
          </w:p>
        </w:tc>
        <w:tc>
          <w:tcPr>
            <w:tcW w:w="4141" w:type="pct"/>
            <w:gridSpan w:val="5"/>
            <w:noWrap/>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sidRPr="00D931CD">
              <w:rPr>
                <w:rFonts w:ascii="仿宋_GB2312" w:eastAsia="仿宋_GB2312" w:hint="eastAsia"/>
                <w:color w:val="000000"/>
                <w:sz w:val="18"/>
                <w:szCs w:val="18"/>
              </w:rPr>
              <w:t>加强宣传培训，预算编制要科学；积极调度督促，预算执行要及时；认真严谨做决算，部门决算要准确。</w:t>
            </w:r>
            <w:r w:rsidRPr="00D931CD">
              <w:rPr>
                <w:rFonts w:ascii="仿宋_GB2312" w:eastAsia="仿宋_GB2312"/>
                <w:color w:val="000000"/>
                <w:sz w:val="18"/>
                <w:szCs w:val="18"/>
              </w:rPr>
              <w:t xml:space="preserve">　</w:t>
            </w:r>
          </w:p>
        </w:tc>
      </w:tr>
      <w:tr w:rsidR="00A760EE" w:rsidRPr="001D0A89" w:rsidTr="00D757DD">
        <w:trPr>
          <w:trHeight w:val="661"/>
        </w:trPr>
        <w:tc>
          <w:tcPr>
            <w:tcW w:w="330" w:type="pct"/>
            <w:gridSpan w:val="2"/>
            <w:vMerge/>
            <w:noWrap/>
            <w:tcMar>
              <w:top w:w="12" w:type="dxa"/>
              <w:left w:w="12" w:type="dxa"/>
              <w:right w:w="12" w:type="dxa"/>
            </w:tcMar>
            <w:vAlign w:val="center"/>
          </w:tcPr>
          <w:p w:rsidR="00A760EE" w:rsidRPr="001D0A89" w:rsidRDefault="00A760EE" w:rsidP="00154E58">
            <w:pPr>
              <w:jc w:val="center"/>
              <w:rPr>
                <w:rFonts w:ascii="仿宋_GB2312" w:eastAsia="仿宋_GB2312"/>
                <w:color w:val="000000"/>
                <w:sz w:val="18"/>
                <w:szCs w:val="18"/>
              </w:rPr>
            </w:pPr>
          </w:p>
        </w:tc>
        <w:tc>
          <w:tcPr>
            <w:tcW w:w="529" w:type="pct"/>
            <w:gridSpan w:val="3"/>
            <w:tcMar>
              <w:top w:w="12" w:type="dxa"/>
              <w:left w:w="12" w:type="dxa"/>
              <w:right w:w="12" w:type="dxa"/>
            </w:tcMar>
            <w:vAlign w:val="center"/>
          </w:tcPr>
          <w:p w:rsidR="00A760EE" w:rsidRPr="001D0A89" w:rsidRDefault="00A760EE" w:rsidP="00154E58">
            <w:pPr>
              <w:textAlignment w:val="center"/>
              <w:rPr>
                <w:rFonts w:ascii="仿宋_GB2312" w:eastAsia="仿宋_GB2312"/>
                <w:color w:val="000000"/>
                <w:sz w:val="18"/>
                <w:szCs w:val="18"/>
              </w:rPr>
            </w:pPr>
            <w:r w:rsidRPr="001D0A89">
              <w:rPr>
                <w:rFonts w:ascii="仿宋_GB2312" w:eastAsia="仿宋_GB2312" w:hint="eastAsia"/>
                <w:color w:val="000000"/>
                <w:sz w:val="18"/>
                <w:szCs w:val="18"/>
              </w:rPr>
              <w:t>3.其他措施</w:t>
            </w:r>
          </w:p>
        </w:tc>
        <w:tc>
          <w:tcPr>
            <w:tcW w:w="4141" w:type="pct"/>
            <w:gridSpan w:val="5"/>
            <w:noWrap/>
            <w:tcMar>
              <w:top w:w="12" w:type="dxa"/>
              <w:left w:w="12" w:type="dxa"/>
              <w:right w:w="12" w:type="dxa"/>
            </w:tcMar>
            <w:vAlign w:val="center"/>
          </w:tcPr>
          <w:p w:rsidR="00A760EE" w:rsidRPr="001D0A89" w:rsidRDefault="00A760EE" w:rsidP="00154E58">
            <w:pPr>
              <w:jc w:val="center"/>
              <w:textAlignment w:val="center"/>
              <w:rPr>
                <w:rFonts w:ascii="仿宋_GB2312" w:eastAsia="仿宋_GB2312"/>
                <w:color w:val="000000"/>
                <w:sz w:val="18"/>
                <w:szCs w:val="18"/>
              </w:rPr>
            </w:pPr>
            <w:r>
              <w:rPr>
                <w:rFonts w:ascii="仿宋_GB2312" w:eastAsia="仿宋_GB2312" w:hint="eastAsia"/>
                <w:color w:val="000000"/>
                <w:sz w:val="18"/>
                <w:szCs w:val="18"/>
              </w:rPr>
              <w:t>无</w:t>
            </w:r>
          </w:p>
        </w:tc>
      </w:tr>
    </w:tbl>
    <w:p w:rsidR="00B518BA" w:rsidRDefault="00B518BA">
      <w:pPr>
        <w:rPr>
          <w:rFonts w:ascii="Times New Roman" w:hAnsi="Times New Roman" w:cs="Times New Roman"/>
          <w:color w:val="000000" w:themeColor="text1"/>
        </w:rPr>
      </w:pPr>
    </w:p>
    <w:p w:rsidR="00D757DD" w:rsidRDefault="00D757DD">
      <w:pPr>
        <w:rPr>
          <w:rFonts w:ascii="Times New Roman" w:hAnsi="Times New Roman" w:cs="Times New Roman"/>
          <w:color w:val="000000" w:themeColor="text1"/>
        </w:rPr>
      </w:pPr>
    </w:p>
    <w:p w:rsidR="00D757DD" w:rsidRDefault="00D757DD">
      <w:pPr>
        <w:rPr>
          <w:rFonts w:ascii="Times New Roman" w:hAnsi="Times New Roman" w:cs="Times New Roman"/>
          <w:color w:val="000000" w:themeColor="text1"/>
        </w:rPr>
      </w:pPr>
    </w:p>
    <w:p w:rsidR="00D757DD" w:rsidRDefault="00D757DD">
      <w:pPr>
        <w:rPr>
          <w:rFonts w:ascii="Times New Roman" w:hAnsi="Times New Roman" w:cs="Times New Roman"/>
          <w:color w:val="000000" w:themeColor="text1"/>
        </w:rPr>
      </w:pPr>
    </w:p>
    <w:p w:rsidR="00D757DD" w:rsidRDefault="00D757DD">
      <w:pPr>
        <w:rPr>
          <w:rFonts w:ascii="Times New Roman" w:hAnsi="Times New Roman" w:cs="Times New Roman"/>
          <w:color w:val="000000" w:themeColor="text1"/>
        </w:rPr>
      </w:pPr>
    </w:p>
    <w:p w:rsidR="00D757DD" w:rsidRDefault="00D757DD">
      <w:pPr>
        <w:rPr>
          <w:rFonts w:ascii="Times New Roman" w:hAnsi="Times New Roman" w:cs="Times New Roman"/>
          <w:color w:val="000000" w:themeColor="text1"/>
        </w:rPr>
      </w:pPr>
    </w:p>
    <w:p w:rsidR="00D757DD" w:rsidRDefault="00D757DD">
      <w:pPr>
        <w:rPr>
          <w:rFonts w:ascii="Times New Roman" w:hAnsi="Times New Roman" w:cs="Times New Roman"/>
          <w:color w:val="000000" w:themeColor="text1"/>
        </w:rPr>
      </w:pPr>
    </w:p>
    <w:p w:rsidR="00D757DD" w:rsidRDefault="00D757DD">
      <w:pPr>
        <w:rPr>
          <w:rFonts w:ascii="Times New Roman" w:hAnsi="Times New Roman" w:cs="Times New Roman"/>
          <w:color w:val="000000" w:themeColor="text1"/>
        </w:rPr>
      </w:pPr>
    </w:p>
    <w:p w:rsidR="00D757DD" w:rsidRDefault="00D757DD">
      <w:pPr>
        <w:rPr>
          <w:rFonts w:ascii="Times New Roman" w:hAnsi="Times New Roman" w:cs="Times New Roman"/>
          <w:color w:val="000000" w:themeColor="text1"/>
        </w:rPr>
      </w:pPr>
    </w:p>
    <w:p w:rsidR="00D757DD" w:rsidRDefault="00D757DD">
      <w:pPr>
        <w:rPr>
          <w:rFonts w:ascii="Times New Roman" w:hAnsi="Times New Roman" w:cs="Times New Roman"/>
          <w:color w:val="000000" w:themeColor="text1"/>
        </w:rPr>
      </w:pPr>
    </w:p>
    <w:p w:rsidR="00D757DD" w:rsidRDefault="00D757DD">
      <w:pPr>
        <w:rPr>
          <w:rFonts w:ascii="Times New Roman" w:hAnsi="Times New Roman" w:cs="Times New Roman"/>
          <w:color w:val="000000" w:themeColor="text1"/>
        </w:rPr>
      </w:pPr>
    </w:p>
    <w:p w:rsidR="00D757DD" w:rsidRDefault="00D757DD">
      <w:pPr>
        <w:rPr>
          <w:rFonts w:ascii="Times New Roman" w:hAnsi="Times New Roman" w:cs="Times New Roman"/>
          <w:color w:val="000000" w:themeColor="text1"/>
        </w:rPr>
      </w:pPr>
    </w:p>
    <w:p w:rsidR="00D757DD" w:rsidRDefault="00D757DD">
      <w:pPr>
        <w:rPr>
          <w:rFonts w:ascii="Times New Roman" w:hAnsi="Times New Roman" w:cs="Times New Roman"/>
          <w:color w:val="000000" w:themeColor="text1"/>
        </w:rPr>
      </w:pPr>
    </w:p>
    <w:p w:rsidR="00D757DD" w:rsidRDefault="00D757DD">
      <w:pPr>
        <w:rPr>
          <w:rFonts w:ascii="Times New Roman" w:hAnsi="Times New Roman" w:cs="Times New Roman"/>
          <w:color w:val="000000" w:themeColor="text1"/>
        </w:rPr>
      </w:pPr>
    </w:p>
    <w:p w:rsidR="00D757DD" w:rsidRDefault="00D757DD">
      <w:pPr>
        <w:rPr>
          <w:rFonts w:ascii="Times New Roman" w:hAnsi="Times New Roman" w:cs="Times New Roman"/>
          <w:color w:val="000000" w:themeColor="text1"/>
        </w:rPr>
      </w:pPr>
    </w:p>
    <w:p w:rsidR="00D757DD" w:rsidRDefault="00D757DD">
      <w:pPr>
        <w:rPr>
          <w:rFonts w:ascii="Times New Roman" w:hAnsi="Times New Roman" w:cs="Times New Roman"/>
          <w:color w:val="000000" w:themeColor="text1"/>
        </w:rPr>
      </w:pPr>
    </w:p>
    <w:p w:rsidR="00D757DD" w:rsidRDefault="00D757DD">
      <w:pPr>
        <w:rPr>
          <w:rFonts w:ascii="Times New Roman" w:hAnsi="Times New Roman" w:cs="Times New Roman"/>
          <w:color w:val="000000" w:themeColor="text1"/>
        </w:rPr>
      </w:pPr>
    </w:p>
    <w:p w:rsidR="00D757DD" w:rsidRDefault="00D757DD">
      <w:pPr>
        <w:rPr>
          <w:rFonts w:ascii="Times New Roman" w:hAnsi="Times New Roman" w:cs="Times New Roman"/>
          <w:color w:val="000000" w:themeColor="text1"/>
        </w:rPr>
      </w:pPr>
    </w:p>
    <w:p w:rsidR="00D757DD" w:rsidRDefault="00D757DD">
      <w:pPr>
        <w:rPr>
          <w:rFonts w:ascii="Times New Roman" w:hAnsi="Times New Roman" w:cs="Times New Roman"/>
          <w:color w:val="000000" w:themeColor="text1"/>
        </w:rPr>
      </w:pPr>
    </w:p>
    <w:p w:rsidR="00D757DD" w:rsidRDefault="00D757DD">
      <w:pPr>
        <w:rPr>
          <w:rFonts w:ascii="Times New Roman" w:hAnsi="Times New Roman" w:cs="Times New Roman"/>
          <w:color w:val="000000" w:themeColor="text1"/>
        </w:rPr>
      </w:pPr>
    </w:p>
    <w:p w:rsidR="00D757DD" w:rsidRDefault="00D757DD">
      <w:pPr>
        <w:rPr>
          <w:rFonts w:ascii="Times New Roman" w:hAnsi="Times New Roman" w:cs="Times New Roman"/>
          <w:color w:val="000000" w:themeColor="text1"/>
        </w:rPr>
      </w:pPr>
    </w:p>
    <w:p w:rsidR="00D757DD" w:rsidRDefault="00D757DD">
      <w:pPr>
        <w:rPr>
          <w:rFonts w:ascii="Times New Roman" w:hAnsi="Times New Roman" w:cs="Times New Roman"/>
          <w:color w:val="000000" w:themeColor="text1"/>
        </w:rPr>
      </w:pPr>
    </w:p>
    <w:p w:rsidR="00D757DD" w:rsidRDefault="00D757DD">
      <w:pPr>
        <w:rPr>
          <w:color w:val="000000" w:themeColor="text1"/>
        </w:rPr>
        <w:sectPr w:rsidR="00D757DD" w:rsidSect="00154E58">
          <w:headerReference w:type="default" r:id="rId39"/>
          <w:pgSz w:w="16838" w:h="11906" w:orient="landscape"/>
          <w:pgMar w:top="1418" w:right="1281" w:bottom="1418" w:left="1701" w:header="851" w:footer="992" w:gutter="0"/>
          <w:pgNumType w:fmt="numberInDash"/>
          <w:cols w:space="0"/>
          <w:docGrid w:type="lines" w:linePitch="312"/>
        </w:sectPr>
      </w:pPr>
    </w:p>
    <w:p w:rsidR="00B518BA" w:rsidRPr="003D72B8" w:rsidRDefault="00B518BA">
      <w:pPr>
        <w:rPr>
          <w:color w:val="000000" w:themeColor="text1"/>
        </w:rPr>
      </w:pPr>
    </w:p>
    <w:p w:rsidR="00AA7981" w:rsidRPr="003D72B8" w:rsidRDefault="00E2734E">
      <w:pPr>
        <w:rPr>
          <w:color w:val="000000" w:themeColor="text1"/>
        </w:rPr>
      </w:pPr>
      <w:r>
        <w:rPr>
          <w:noProof/>
          <w:color w:val="000000" w:themeColor="text1"/>
        </w:rPr>
        <w:pict>
          <v:rect id="矩形 40" o:spid="_x0000_s1049" style="position:absolute;left:0;text-align:left;margin-left:-70.5pt;margin-top:-85.25pt;width:595.1pt;height:841.1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" fillcolor="#ffc000" stroked="f" strokeweight="1pt"/>
        </w:pict>
      </w:r>
    </w:p>
    <w:sectPr w:rsidR="00AA7981" w:rsidRPr="003D72B8" w:rsidSect="00D757DD">
      <w:pgSz w:w="11906" w:h="16838"/>
      <w:pgMar w:top="1701" w:right="1418" w:bottom="1281" w:left="1418" w:header="851" w:footer="992" w:gutter="0"/>
      <w:pgNumType w:fmt="numberInDash"/>
      <w:cols w:space="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B82" w:rsidRDefault="00E14B82">
      <w:r>
        <w:separator/>
      </w:r>
    </w:p>
  </w:endnote>
  <w:endnote w:type="continuationSeparator" w:id="1">
    <w:p w:rsidR="00E14B82" w:rsidRDefault="00E14B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Yu Gothic UI Semibold">
    <w:altName w:val="Arial Unicode MS"/>
    <w:charset w:val="80"/>
    <w:family w:val="swiss"/>
    <w:pitch w:val="default"/>
    <w:sig w:usb0="00000000" w:usb1="2AC7FDFF" w:usb2="00000016" w:usb3="00000000" w:csb0="2002009F" w:csb1="00000000"/>
  </w:font>
  <w:font w:name="思源黑体 HW Bold">
    <w:altName w:val="黑体"/>
    <w:charset w:val="86"/>
    <w:family w:val="swiss"/>
    <w:pitch w:val="default"/>
    <w:sig w:usb0="00000000" w:usb1="00000000" w:usb2="00000016" w:usb3="00000000" w:csb0="002E0107"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UnicodeMS">
    <w:altName w:val="Malgun Gothic"/>
    <w:charset w:val="81"/>
    <w:family w:val="auto"/>
    <w:pitch w:val="default"/>
    <w:sig w:usb0="00000000" w:usb1="00000000" w:usb2="00000010" w:usb3="00000000" w:csb0="00080001" w:csb1="00000000"/>
  </w:font>
  <w:font w:name="Cambria">
    <w:panose1 w:val="02040503050406030204"/>
    <w:charset w:val="00"/>
    <w:family w:val="roman"/>
    <w:pitch w:val="variable"/>
    <w:sig w:usb0="E00002FF" w:usb1="400004FF" w:usb2="00000000" w:usb3="00000000" w:csb0="0000019F" w:csb1="00000000"/>
  </w:font>
  <w:font w:name="DengXian-Regular">
    <w:altName w:val="宋体"/>
    <w:charset w:val="86"/>
    <w:family w:val="auto"/>
    <w:pitch w:val="default"/>
    <w:sig w:usb0="00000000" w:usb1="00000000" w:usb2="00000010" w:usb3="00000000" w:csb0="00040001" w:csb1="00000000"/>
  </w:font>
  <w:font w:name="DengXian-Bold">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 w:name="MS-UIGothic,Bold">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E58" w:rsidRDefault="00154E58">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E58" w:rsidRDefault="00E2734E">
    <w:pPr>
      <w:pStyle w:val="a4"/>
    </w:pPr>
    <w:r>
      <w:rPr>
        <w:noProof/>
      </w:rPr>
      <w:pict>
        <v:shapetype id="_x0000_t202" coordsize="21600,21600" o:spt="202" path="m,l,21600r21600,l21600,xe">
          <v:stroke joinstyle="miter"/>
          <v:path gradientshapeok="t" o:connecttype="rect"/>
        </v:shapetype>
        <v:shape id="文本框 14" o:spid="_x0000_s34858" type="#_x0000_t202" style="position:absolute;margin-left:205.45pt;margin-top:-18.75pt;width:30.15pt;height:31.4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" filled="f" stroked="f" strokeweight=".5pt">
          <v:textbox inset="0,0,0,0">
            <w:txbxContent>
              <w:p w:rsidR="00154E58" w:rsidRDefault="00E2734E">
                <w:pPr>
                  <w:pStyle w:val="a4"/>
                  <w:rPr>
                    <w:rFonts w:ascii="Times New Roman" w:hAnsi="Times New Roman" w:cs="Times New Roman"/>
                    <w:sz w:val="24"/>
                    <w:szCs w:val="24"/>
                  </w:rPr>
                </w:pPr>
                <w:r>
                  <w:rPr>
                    <w:rFonts w:ascii="Times New Roman" w:hAnsi="Times New Roman" w:cs="Times New Roman"/>
                    <w:sz w:val="24"/>
                    <w:szCs w:val="24"/>
                  </w:rPr>
                  <w:fldChar w:fldCharType="begin"/>
                </w:r>
                <w:r w:rsidR="00154E58">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0F1216">
                  <w:rPr>
                    <w:rFonts w:ascii="Times New Roman" w:hAnsi="Times New Roman" w:cs="Times New Roman"/>
                    <w:noProof/>
                    <w:sz w:val="24"/>
                    <w:szCs w:val="24"/>
                  </w:rPr>
                  <w:t>- 12 -</w:t>
                </w:r>
                <w:r>
                  <w:rPr>
                    <w:rFonts w:ascii="Times New Roman" w:hAnsi="Times New Roman" w:cs="Times New Roman"/>
                    <w:sz w:val="24"/>
                    <w:szCs w:val="24"/>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E58" w:rsidRDefault="00154E5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E58" w:rsidRDefault="00154E58">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E58" w:rsidRDefault="00154E58">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E58" w:rsidRDefault="00154E58">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E58" w:rsidRDefault="00154E58">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E58" w:rsidRDefault="00154E58">
    <w:pPr>
      <w:pStyle w:val="a4"/>
    </w:pPr>
  </w:p>
  <w:p w:rsidR="00154E58" w:rsidRDefault="00E2734E">
    <w:pPr>
      <w:pStyle w:val="a4"/>
    </w:pPr>
    <w:r>
      <w:rPr>
        <w:noProof/>
      </w:rPr>
      <w:pict>
        <v:shapetype id="_x0000_t202" coordsize="21600,21600" o:spt="202" path="m,l,21600r21600,l21600,xe">
          <v:stroke joinstyle="miter"/>
          <v:path gradientshapeok="t" o:connecttype="rect"/>
        </v:shapetype>
        <v:shape id="文本框 2" o:spid="_x0000_s34882" type="#_x0000_t202" style="position:absolute;margin-left:209.65pt;margin-top:-12.95pt;width:30.6pt;height:14.3pt;z-index:2516551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" filled="f" stroked="f" strokeweight=".5pt">
          <v:textbox style="mso-next-textbox:#文本框 2" inset="0,0,0,0">
            <w:txbxContent>
              <w:p w:rsidR="00154E58" w:rsidRDefault="00E2734E">
                <w:pPr>
                  <w:pStyle w:val="a4"/>
                  <w:jc w:val="center"/>
                  <w:rPr>
                    <w:rFonts w:ascii="Times New Roman" w:hAnsi="Times New Roman" w:cs="Times New Roman"/>
                    <w:sz w:val="24"/>
                    <w:szCs w:val="24"/>
                  </w:rPr>
                </w:pPr>
                <w:r>
                  <w:rPr>
                    <w:rFonts w:ascii="Times New Roman" w:hAnsi="Times New Roman" w:cs="Times New Roman"/>
                    <w:sz w:val="24"/>
                    <w:szCs w:val="24"/>
                  </w:rPr>
                  <w:fldChar w:fldCharType="begin"/>
                </w:r>
                <w:r w:rsidR="00154E58">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0F1216">
                  <w:rPr>
                    <w:rFonts w:ascii="Times New Roman" w:hAnsi="Times New Roman" w:cs="Times New Roman"/>
                    <w:noProof/>
                    <w:sz w:val="24"/>
                    <w:szCs w:val="24"/>
                  </w:rPr>
                  <w:t>- 2 -</w:t>
                </w:r>
                <w:r>
                  <w:rPr>
                    <w:rFonts w:ascii="Times New Roman" w:hAnsi="Times New Roman" w:cs="Times New Roman"/>
                    <w:sz w:val="24"/>
                    <w:szCs w:val="24"/>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E58" w:rsidRDefault="00E2734E">
    <w:pPr>
      <w:pStyle w:val="a4"/>
    </w:pPr>
    <w:r>
      <w:rPr>
        <w:noProof/>
      </w:rPr>
      <w:pict>
        <v:shapetype id="_x0000_t202" coordsize="21600,21600" o:spt="202" path="m,l,21600r21600,l21600,xe">
          <v:stroke joinstyle="miter"/>
          <v:path gradientshapeok="t" o:connecttype="rect"/>
        </v:shapetype>
        <v:shape id="文本框 3" o:spid="_x0000_s34881" type="#_x0000_t202" style="position:absolute;margin-left:206.55pt;margin-top:-22.45pt;width:34pt;height:35.15pt;z-index:2516561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" filled="f" stroked="f" strokeweight=".5pt">
          <v:textbox inset="0,0,0,0">
            <w:txbxContent>
              <w:p w:rsidR="00154E58" w:rsidRDefault="00E2734E">
                <w:pPr>
                  <w:pStyle w:val="a4"/>
                  <w:jc w:val="center"/>
                  <w:rPr>
                    <w:rFonts w:ascii="Times New Roman" w:hAnsi="Times New Roman" w:cs="Times New Roman"/>
                    <w:sz w:val="24"/>
                    <w:szCs w:val="24"/>
                  </w:rPr>
                </w:pPr>
                <w:r>
                  <w:rPr>
                    <w:rFonts w:ascii="Times New Roman" w:hAnsi="Times New Roman" w:cs="Times New Roman"/>
                    <w:sz w:val="24"/>
                    <w:szCs w:val="24"/>
                  </w:rPr>
                  <w:fldChar w:fldCharType="begin"/>
                </w:r>
                <w:r w:rsidR="00154E58">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0F1216">
                  <w:rPr>
                    <w:rFonts w:ascii="Times New Roman" w:hAnsi="Times New Roman" w:cs="Times New Roman"/>
                    <w:noProof/>
                    <w:sz w:val="24"/>
                    <w:szCs w:val="24"/>
                  </w:rPr>
                  <w:t>- 1 -</w:t>
                </w:r>
                <w:r>
                  <w:rPr>
                    <w:rFonts w:ascii="Times New Roman" w:hAnsi="Times New Roman" w:cs="Times New Roman"/>
                    <w:sz w:val="24"/>
                    <w:szCs w:val="24"/>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E58" w:rsidRDefault="00E2734E">
    <w:pPr>
      <w:pStyle w:val="a4"/>
    </w:pPr>
    <w:r>
      <w:rPr>
        <w:noProof/>
      </w:rPr>
      <w:pict>
        <v:shapetype id="_x0000_t202" coordsize="21600,21600" o:spt="202" path="m,l,21600r21600,l21600,xe">
          <v:stroke joinstyle="miter"/>
          <v:path gradientshapeok="t" o:connecttype="rect"/>
        </v:shapetype>
        <v:shape id="文本框 5" o:spid="_x0000_s34866" type="#_x0000_t202" style="position:absolute;margin-left:209.15pt;margin-top:-6pt;width:2in;height:18.7pt;z-index:251657216;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" filled="f" stroked="f" strokeweight=".5pt">
          <v:textbox inset="0,0,0,0">
            <w:txbxContent>
              <w:p w:rsidR="00154E58" w:rsidRDefault="00E2734E">
                <w:pPr>
                  <w:pStyle w:val="a4"/>
                  <w:rPr>
                    <w:rFonts w:ascii="Times New Roman" w:hAnsi="Times New Roman" w:cs="Times New Roman"/>
                    <w:sz w:val="24"/>
                    <w:szCs w:val="24"/>
                  </w:rPr>
                </w:pPr>
                <w:r>
                  <w:rPr>
                    <w:rFonts w:ascii="Times New Roman" w:hAnsi="Times New Roman" w:cs="Times New Roman"/>
                    <w:sz w:val="24"/>
                    <w:szCs w:val="24"/>
                  </w:rPr>
                  <w:fldChar w:fldCharType="begin"/>
                </w:r>
                <w:r w:rsidR="00154E58">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0F1216">
                  <w:rPr>
                    <w:rFonts w:ascii="Times New Roman" w:hAnsi="Times New Roman" w:cs="Times New Roman"/>
                    <w:noProof/>
                    <w:sz w:val="24"/>
                    <w:szCs w:val="24"/>
                  </w:rPr>
                  <w:t>- 38 -</w:t>
                </w:r>
                <w:r>
                  <w:rPr>
                    <w:rFonts w:ascii="Times New Roman" w:hAnsi="Times New Roman" w:cs="Times New Roman"/>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B82" w:rsidRDefault="00E14B82">
      <w:r>
        <w:separator/>
      </w:r>
    </w:p>
  </w:footnote>
  <w:footnote w:type="continuationSeparator" w:id="1">
    <w:p w:rsidR="00E14B82" w:rsidRDefault="00E14B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E58" w:rsidRDefault="00154E58">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E58" w:rsidRDefault="00E2734E">
    <w:pPr>
      <w:pStyle w:val="a5"/>
    </w:pPr>
    <w:r>
      <w:rPr>
        <w:noProof/>
      </w:rPr>
      <w:pict>
        <v:group id="组合 183" o:spid="_x0000_s34870" style="position:absolute;left:0;text-align:left;margin-left:0;margin-top:43.35pt;width:594.8pt;height:37.85pt;z-index:251649024;mso-position-horizontal-relative:page;mso-position-vertical-relative:top-margin-area" coordorigin="881,505" coordsize="11930,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">
          <v:rect id="矩形 2" o:spid="_x0000_s34873" style="position:absolute;left:881;top:1538;width:11925;height:14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" fillcolor="#ffd966 [1943]" stroked="f" strokeweight="1pt"/>
          <v:shape id="任意多边形 3" o:spid="_x0000_s34872" style="position:absolute;left:10177;top:686;width:2619;height:862;visibility:visible;mso-wrap-style:square;v-text-anchor:middle" coordsize="261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" path="m595,1l2619,r,862l,862,595,1xe" fillcolor="black [3213]" stroked="f" strokeweight="1pt">
            <v:stroke joinstyle="miter"/>
            <v:path arrowok="t" o:connecttype="custom" o:connectlocs="595,1;2619,0;2619,862;0,862;595,1" o:connectangles="0,0,0,0,0"/>
          </v:shape>
          <v:shape id="任意多边形 4" o:spid="_x0000_s34871" style="position:absolute;left:10467;top:505;width:2345;height:1108;visibility:visible;mso-wrap-style:square;v-text-anchor:middle" coordsize="2619,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" path="m668,l2619,10r,1255l,1265,668,xe" fillcolor="#ffd966 [1943]" stroked="f" strokeweight="1pt">
            <v:stroke joinstyle="miter"/>
            <v:path arrowok="t" o:connecttype="custom" o:connectlocs="598,0;2345,9;2345,1108;0,1108;598,0" o:connectangles="0,0,0,0,0"/>
          </v:shape>
          <w10:wrap anchorx="page" anchory="margin"/>
        </v:group>
      </w:pict>
    </w:r>
    <w:r>
      <w:rPr>
        <w:noProof/>
      </w:rPr>
      <w:pict>
        <v:group id="组合 180" o:spid="_x0000_s34867" style="position:absolute;left:0;text-align:left;margin-left:-2.15pt;margin-top:47.15pt;width:235.7pt;height:32pt;z-index:251650048;mso-position-horizontal-relative:page;mso-position-vertical-relative:page" coordorigin="1337,880" coordsize="315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">
          <v:shapetype id="_x0000_t202" coordsize="21600,21600" o:spt="202" path="m,l,21600r21600,l21600,xe">
            <v:stroke joinstyle="miter"/>
            <v:path gradientshapeok="t" o:connecttype="rect"/>
          </v:shapetype>
          <v:shape id="_x0000_s34869" type="#_x0000_t202" style="position:absolute;left:1401;top:880;width:3087;height:6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" filled="f" stroked="f" strokeweight=".5pt">
            <v:textbox>
              <w:txbxContent>
                <w:p w:rsidR="00154E58" w:rsidRDefault="00154E58">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第三部分  名词解释</w:t>
                  </w:r>
                </w:p>
              </w:txbxContent>
            </v:textbox>
          </v:shape>
          <v:rect id="矩形 7" o:spid="_x0000_s34868" style="position:absolute;left:1337;top:1044;width:119;height:33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" fillcolor="black [3213]" stroked="f" strokeweight="1pt"/>
          <w10:wrap anchorx="page" anchory="page"/>
        </v:group>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E58" w:rsidRDefault="00E2734E">
    <w:pPr>
      <w:pStyle w:val="a5"/>
    </w:pPr>
    <w:r>
      <w:rPr>
        <w:noProof/>
      </w:rPr>
      <w:pict>
        <v:group id="组合 189" o:spid="_x0000_s34863" style="position:absolute;left:0;text-align:left;margin-left:0;margin-top:29.75pt;width:157.5pt;height:32pt;z-index:251652096;mso-position-horizontal:left;mso-position-horizontal-relative:page;mso-position-vertical-relative:page" coordorigin="1337,880" coordsize="315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">
          <v:shapetype id="_x0000_t202" coordsize="21600,21600" o:spt="202" path="m,l,21600r21600,l21600,xe">
            <v:stroke joinstyle="miter"/>
            <v:path gradientshapeok="t" o:connecttype="rect"/>
          </v:shapetype>
          <v:shape id="_x0000_s34865" type="#_x0000_t202" style="position:absolute;left:1401;top:880;width:3087;height:6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" filled="f" stroked="f" strokeweight=".5pt">
            <v:textbox>
              <w:txbxContent>
                <w:p w:rsidR="00154E58" w:rsidRDefault="00154E58">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v:textbox>
          </v:shape>
          <v:rect id="矩形 7" o:spid="_x0000_s34864" style="position:absolute;left:1337;top:1044;width:119;height:33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" fillcolor="black [3213]" stroked="f" strokeweight="1pt"/>
          <w10:wrap anchorx="page" anchory="page"/>
        </v:group>
      </w:pict>
    </w:r>
    <w:r>
      <w:rPr>
        <w:noProof/>
      </w:rPr>
      <w:pict>
        <v:group id="组合 192" o:spid="_x0000_s34859" style="position:absolute;left:0;text-align:left;margin-left:0;margin-top:0;width:596.5pt;height:58.95pt;z-index:251651072;mso-width-percent:1000;mso-position-horizontal:center;mso-position-horizontal-relative:page;mso-position-vertical:bottom;mso-position-vertical-relative:top-margin-area;mso-width-percent:1000" coordorigin="881,505" coordsize="11930,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">
          <v:rect id="矩形 2" o:spid="_x0000_s34862" style="position:absolute;left:881;top:1538;width:11925;height:14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" fillcolor="#ffd966 [1943]" stroked="f" strokeweight="1pt"/>
          <v:shape id="任意多边形 3" o:spid="_x0000_s34861" style="position:absolute;left:10177;top:686;width:2619;height:862;visibility:visible;mso-wrap-style:square;v-text-anchor:middle" coordsize="261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" path="m595,1l2619,r,862l,862,595,1xe" fillcolor="black [3213]" stroked="f" strokeweight="1pt">
            <v:stroke joinstyle="miter"/>
            <v:path arrowok="t" o:connecttype="custom" o:connectlocs="595,1;2619,0;2619,862;0,862;595,1" o:connectangles="0,0,0,0,0"/>
          </v:shape>
          <v:shape id="任意多边形 4" o:spid="_x0000_s34860" style="position:absolute;left:10467;top:505;width:2345;height:1108;visibility:visible;mso-wrap-style:square;v-text-anchor:middle" coordsize="2619,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" path="m668,l2619,10r,1255l,1265,668,xe" fillcolor="#ffd966 [1943]" stroked="f" strokeweight="1pt">
            <v:stroke joinstyle="miter"/>
            <v:path arrowok="t" o:connecttype="custom" o:connectlocs="598,0;2345,9;2345,1108;0,1108;598,0" o:connectangles="0,0,0,0,0"/>
          </v:shape>
          <w10:wrap anchorx="page" anchory="margin"/>
        </v:group>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E58" w:rsidRDefault="00154E58">
    <w:pPr>
      <w:pStyle w:val="a5"/>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E58" w:rsidRDefault="00E2734E">
    <w:pPr>
      <w:pStyle w:val="a5"/>
    </w:pPr>
    <w:r>
      <w:rPr>
        <w:noProof/>
      </w:rPr>
      <w:pict>
        <v:group id="组合 23" o:spid="_x0000_s34854" style="position:absolute;left:0;text-align:left;margin-left:-2.15pt;margin-top:59pt;width:596.85pt;height:32.8pt;z-index:251669504;mso-position-horizontal-relative:page;mso-position-vertical-relative:top-margin-area" coordorigin="881,505" coordsize="11971,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">
          <v:rect id="矩形 2" o:spid="_x0000_s34857" style="position:absolute;left:881;top:1538;width:11925;height:14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" fillcolor="#ffd966 [1943]" stroked="f" strokeweight="1pt"/>
          <v:shape id="任意多边形 3" o:spid="_x0000_s34856" style="position:absolute;left:10177;top:686;width:2619;height:862;visibility:visible;mso-wrap-style:square;v-text-anchor:middle" coordsize="261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" path="m595,1l2619,r,862l,862,595,1xe" fillcolor="black [3213]" stroked="f" strokeweight="1pt">
            <v:stroke joinstyle="miter"/>
            <v:path arrowok="t" o:connecttype="custom" o:connectlocs="595,1;2619,0;2619,862;0,862;595,1" o:connectangles="0,0,0,0,0"/>
          </v:shape>
          <v:shape id="任意多边形 4" o:spid="_x0000_s34855" style="position:absolute;left:10467;top:505;width:2385;height:1107;visibility:visible;mso-wrap-style:square;v-text-anchor:middle" coordsize="2619,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" path="m668,l2619,10r,1255l,1265,668,xe" fillcolor="#ffd966 [1943]" stroked="f" strokeweight="1pt">
            <v:stroke joinstyle="miter"/>
            <v:path arrowok="t" o:connecttype="custom" o:connectlocs="608,0;2385,9;2385,1107;0,1107;608,0" o:connectangles="0,0,0,0,0"/>
          </v:shape>
          <w10:wrap anchorx="page" anchory="margin"/>
        </v:group>
      </w:pict>
    </w:r>
    <w:r>
      <w:rPr>
        <w:noProof/>
      </w:rPr>
      <w:pict>
        <v:shapetype id="_x0000_t202" coordsize="21600,21600" o:spt="202" path="m,l,21600r21600,l21600,xe">
          <v:stroke joinstyle="miter"/>
          <v:path gradientshapeok="t" o:connecttype="rect"/>
        </v:shapetype>
        <v:shape id="文本框 6" o:spid="_x0000_s34853" type="#_x0000_t202" style="position:absolute;left:0;text-align:left;margin-left:-84.1pt;margin-top:17.55pt;width:231pt;height:32.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" filled="f" stroked="f" strokeweight=".5pt">
          <v:textbox>
            <w:txbxContent>
              <w:p w:rsidR="00154E58" w:rsidRDefault="00154E58">
                <w:pPr>
                  <w:rPr>
                    <w:rFonts w:ascii="微软雅黑" w:eastAsia="微软雅黑" w:hAnsi="微软雅黑" w:cs="微软雅黑"/>
                    <w:b/>
                    <w:bCs/>
                    <w:sz w:val="32"/>
                    <w:szCs w:val="40"/>
                  </w:rPr>
                </w:pPr>
                <w:r>
                  <w:rPr>
                    <w:noProof/>
                  </w:rP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ascii="微软雅黑" w:eastAsia="微软雅黑" w:hAnsi="微软雅黑" w:cs="微软雅黑" w:hint="eastAsia"/>
                    <w:b/>
                    <w:bCs/>
                    <w:sz w:val="32"/>
                    <w:szCs w:val="40"/>
                  </w:rPr>
                  <w:t>第三部分 相关名词解释</w:t>
                </w:r>
              </w:p>
              <w:p w:rsidR="00154E58" w:rsidRDefault="00154E58">
                <w:pPr>
                  <w:rPr>
                    <w:rFonts w:ascii="微软雅黑" w:eastAsia="微软雅黑" w:hAnsi="微软雅黑" w:cs="微软雅黑"/>
                    <w:b/>
                    <w:bCs/>
                    <w:sz w:val="32"/>
                    <w:szCs w:val="40"/>
                  </w:rPr>
                </w:pPr>
              </w:p>
            </w:txbxContent>
          </v:textbox>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E58" w:rsidRDefault="00154E58">
    <w:pPr>
      <w:pStyle w:val="a5"/>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E58" w:rsidRDefault="00154E58">
    <w:pPr>
      <w:pStyle w:val="a5"/>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E58" w:rsidRDefault="00E2734E">
    <w:pPr>
      <w:pStyle w:val="a5"/>
    </w:pPr>
    <w:r>
      <w:rPr>
        <w:noProof/>
      </w:rPr>
      <w:pict>
        <v:group id="组合 42" o:spid="_x0000_s34834" style="position:absolute;left:0;text-align:left;margin-left:2.25pt;margin-top:28.5pt;width:544.5pt;height:35.25pt;z-index:251675648;mso-position-horizontal-relative:page;mso-position-vertical-relative:top-margin-area;mso-width-relative:margin" coordorigin="881,505" coordsize="11930,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">
          <v:rect id="矩形 2" o:spid="_x0000_s34837" style="position:absolute;left:881;top:1538;width:11925;height:14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" fillcolor="#ffd966 [1943]" stroked="f" strokeweight="1pt"/>
          <v:shape id="任意多边形 3" o:spid="_x0000_s34836" style="position:absolute;left:10177;top:686;width:2619;height:862;visibility:visible;mso-wrap-style:square;v-text-anchor:middle" coordsize="261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" path="m595,1l2619,r,862l,862,595,1xe" fillcolor="black [3213]" stroked="f" strokeweight="1pt">
            <v:stroke joinstyle="miter"/>
            <v:path arrowok="t" o:connecttype="custom" o:connectlocs="595,1;2619,0;2619,862;0,862;595,1" o:connectangles="0,0,0,0,0"/>
          </v:shape>
          <v:shape id="任意多边形 4" o:spid="_x0000_s34835" style="position:absolute;left:10467;top:505;width:2345;height:1108;visibility:visible;mso-wrap-style:square;v-text-anchor:middle" coordsize="2619,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" path="m668,l2619,10r,1255l,1265,668,xe" fillcolor="#ffd966 [1943]" stroked="f" strokeweight="1pt">
            <v:stroke joinstyle="miter"/>
            <v:path arrowok="t" o:connecttype="custom" o:connectlocs="598,0;2345,9;2345,1108;0,1108;598,0" o:connectangles="0,0,0,0,0"/>
          </v:shape>
          <w10:wrap anchorx="page" anchory="margin"/>
        </v:group>
      </w:pict>
    </w:r>
    <w:r>
      <w:rPr>
        <w:noProof/>
      </w:rPr>
      <w:pict>
        <v:group id="组合 54" o:spid="_x0000_s34831" style="position:absolute;left:0;text-align:left;margin-left:0;margin-top:29.75pt;width:280pt;height:32pt;z-index:251676672;mso-position-horizontal-relative:page;mso-position-vertical-relative:page" coordorigin="1337,880" coordsize="315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">
          <v:shapetype id="_x0000_t202" coordsize="21600,21600" o:spt="202" path="m,l,21600r21600,l21600,xe">
            <v:stroke joinstyle="miter"/>
            <v:path gradientshapeok="t" o:connecttype="rect"/>
          </v:shapetype>
          <v:shape id="_x0000_s34833" type="#_x0000_t202" style="position:absolute;left:1401;top:880;width:3087;height:6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rsidR="00154E58" w:rsidRDefault="00154E58">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第五部分 预算绩效公开内容</w:t>
                  </w:r>
                </w:p>
                <w:p w:rsidR="00154E58" w:rsidRDefault="00154E58"/>
              </w:txbxContent>
            </v:textbox>
          </v:shape>
          <v:rect id="矩形 7" o:spid="_x0000_s34832" style="position:absolute;left:1337;top:1044;width:119;height:33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" fillcolor="black [3213]" stroked="f" strokeweight="1pt"/>
          <w10:wrap anchorx="page" anchory="page"/>
        </v:group>
      </w:pict>
    </w:r>
    <w:r w:rsidR="00154E58">
      <w:rPr>
        <w:rFonts w:hint="eastAsia"/>
      </w:rPr>
      <w:t>·</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E58" w:rsidRDefault="00E2734E">
    <w:pPr>
      <w:pStyle w:val="a5"/>
    </w:pPr>
    <w:r>
      <w:rPr>
        <w:noProof/>
      </w:rPr>
      <w:pict>
        <v:group id="组合 41" o:spid="_x0000_s34820" style="position:absolute;left:0;text-align:left;margin-left:2.5pt;margin-top:28.75pt;width:594.8pt;height:35.25pt;z-index:251678720;mso-position-horizontal-relative:page;mso-position-vertical-relative:top-margin-area;mso-width-relative:margin" coordorigin="881,505" coordsize="11930,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">
          <v:rect id="矩形 2" o:spid="_x0000_s34823" style="position:absolute;left:881;top:1538;width:11925;height:14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" fillcolor="#ffd966 [1943]" stroked="f" strokeweight="1pt"/>
          <v:shape id="任意多边形 3" o:spid="_x0000_s34822" style="position:absolute;left:10177;top:686;width:2619;height:862;visibility:visible;mso-wrap-style:square;v-text-anchor:middle" coordsize="261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" path="m595,1l2619,r,862l,862,595,1xe" fillcolor="black [3213]" stroked="f" strokeweight="1pt">
            <v:stroke joinstyle="miter"/>
            <v:path arrowok="t" o:connecttype="custom" o:connectlocs="595,1;2619,0;2619,862;0,862;595,1" o:connectangles="0,0,0,0,0"/>
          </v:shape>
          <v:shape id="任意多边形 4" o:spid="_x0000_s34821" style="position:absolute;left:10467;top:505;width:2345;height:1108;visibility:visible;mso-wrap-style:square;v-text-anchor:middle" coordsize="2619,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" path="m668,l2619,10r,1255l,1265,668,xe" fillcolor="#ffd966 [1943]" stroked="f" strokeweight="1pt">
            <v:stroke joinstyle="miter"/>
            <v:path arrowok="t" o:connecttype="custom" o:connectlocs="598,0;2345,9;2345,1108;0,1108;598,0" o:connectangles="0,0,0,0,0"/>
          </v:shape>
          <w10:wrap anchorx="page" anchory="margin"/>
        </v:group>
      </w:pict>
    </w:r>
    <w:r>
      <w:rPr>
        <w:noProof/>
      </w:rPr>
      <w:pict>
        <v:group id="组合 60" o:spid="_x0000_s34817" style="position:absolute;left:0;text-align:left;margin-left:0;margin-top:29.75pt;width:280pt;height:32pt;z-index:251679744;mso-position-horizontal-relative:page;mso-position-vertical-relative:page" coordorigin="1337,880" coordsize="315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">
          <v:shapetype id="_x0000_t202" coordsize="21600,21600" o:spt="202" path="m,l,21600r21600,l21600,xe">
            <v:stroke joinstyle="miter"/>
            <v:path gradientshapeok="t" o:connecttype="rect"/>
          </v:shapetype>
          <v:shape id="_x0000_s34819" type="#_x0000_t202" style="position:absolute;left:1401;top:880;width:3087;height:6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style="mso-next-textbox:#_x0000_s34819">
              <w:txbxContent>
                <w:p w:rsidR="00154E58" w:rsidRDefault="00154E58"/>
              </w:txbxContent>
            </v:textbox>
          </v:shape>
          <v:rect id="矩形 7" o:spid="_x0000_s34818" style="position:absolute;left:1337;top:1044;width:119;height:33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" fillcolor="black [3213]" stroked="f" strokeweight="1pt"/>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E58" w:rsidRDefault="00E2734E">
    <w:pPr>
      <w:pStyle w:val="a5"/>
    </w:pPr>
    <w:r>
      <w:rPr>
        <w:noProof/>
      </w:rPr>
      <w:pict>
        <v:group id="组合 76" o:spid="_x0000_s34894" style="position:absolute;left:0;text-align:left;margin-left:0;margin-top:29.75pt;width:157.5pt;height:32pt;z-index:251645952;mso-position-horizontal:left;mso-position-horizontal-relative:page;mso-position-vertical-relative:page" coordorigin="1337,880" coordsize="315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">
          <v:shapetype id="_x0000_t202" coordsize="21600,21600" o:spt="202" path="m,l,21600r21600,l21600,xe">
            <v:stroke joinstyle="miter"/>
            <v:path gradientshapeok="t" o:connecttype="rect"/>
          </v:shapetype>
          <v:shape id="_x0000_s34896" type="#_x0000_t202" style="position:absolute;left:1401;top:880;width:3087;height:6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" filled="f" stroked="f" strokeweight=".5pt">
            <v:textbox>
              <w:txbxContent>
                <w:p w:rsidR="00154E58" w:rsidRDefault="00154E58">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v:textbox>
          </v:shape>
          <v:rect id="矩形 7" o:spid="_x0000_s34895" style="position:absolute;left:1337;top:1044;width:119;height:33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" fillcolor="black [3213]" stroked="f" strokeweight="1pt"/>
          <w10:wrap anchorx="page" anchory="page"/>
        </v:group>
      </w:pict>
    </w:r>
    <w:r>
      <w:rPr>
        <w:noProof/>
      </w:rPr>
      <w:pict>
        <v:group id="组合 79" o:spid="_x0000_s34890" style="position:absolute;left:0;text-align:left;margin-left:0;margin-top:0;width:596.5pt;height:58.95pt;z-index:251644928;mso-width-percent:1000;mso-position-horizontal:center;mso-position-horizontal-relative:page;mso-position-vertical:bottom;mso-position-vertical-relative:top-margin-area;mso-width-percent:1000" coordorigin="881,505" coordsize="11930,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">
          <v:rect id="矩形 2" o:spid="_x0000_s34893" style="position:absolute;left:881;top:1538;width:11925;height:14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" fillcolor="#ffd966 [1943]" stroked="f" strokeweight="1pt"/>
          <v:shape id="任意多边形 3" o:spid="_x0000_s34892" style="position:absolute;left:10177;top:686;width:2619;height:862;visibility:visible;mso-wrap-style:square;v-text-anchor:middle" coordsize="261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" path="m595,1l2619,r,862l,862,595,1xe" fillcolor="black [3213]" stroked="f" strokeweight="1pt">
            <v:stroke joinstyle="miter"/>
            <v:path arrowok="t" o:connecttype="custom" o:connectlocs="595,1;2619,0;2619,862;0,862;595,1" o:connectangles="0,0,0,0,0"/>
          </v:shape>
          <v:shape id="任意多边形 4" o:spid="_x0000_s34891" style="position:absolute;left:10467;top:505;width:2345;height:1108;visibility:visible;mso-wrap-style:square;v-text-anchor:middle" coordsize="2619,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" path="m668,l2619,10r,1255l,1265,668,xe" fillcolor="#ffd966 [1943]" stroked="f" strokeweight="1pt">
            <v:stroke joinstyle="miter"/>
            <v:path arrowok="t" o:connecttype="custom" o:connectlocs="598,0;2345,9;2345,1108;0,1108;598,0" o:connectangles="0,0,0,0,0"/>
          </v:shape>
          <w10:wrap anchorx="page" anchory="margin"/>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E58" w:rsidRDefault="00154E58">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E58" w:rsidRDefault="00154E58">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E58" w:rsidRDefault="00154E58">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E58" w:rsidRDefault="00154E58">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E58" w:rsidRDefault="00154E58">
    <w:pPr>
      <w:pStyle w:val="a5"/>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E58" w:rsidRDefault="00E2734E">
    <w:pPr>
      <w:pStyle w:val="a5"/>
    </w:pPr>
    <w:r>
      <w:rPr>
        <w:noProof/>
      </w:rPr>
      <w:pict>
        <v:group id="组合 240" o:spid="_x0000_s34886" style="position:absolute;left:0;text-align:left;margin-left:0;margin-top:53.75pt;width:594.8pt;height:31.5pt;z-index:251653120;mso-position-horizontal-relative:page;mso-position-vertical-relative:top-margin-area" coordorigin="881,505" coordsize="11930,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">
          <v:rect id="矩形 2" o:spid="_x0000_s34889" style="position:absolute;left:881;top:1538;width:11925;height:14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" fillcolor="#ffd966 [1943]" stroked="f" strokeweight="1pt"/>
          <v:shape id="任意多边形 3" o:spid="_x0000_s34888" style="position:absolute;left:10177;top:686;width:2619;height:862;visibility:visible;mso-wrap-style:square;v-text-anchor:middle" coordsize="261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" path="m595,1l2619,r,862l,862,595,1xe" fillcolor="black [3213]" stroked="f" strokeweight="1pt">
            <v:stroke joinstyle="miter"/>
            <v:path arrowok="t" o:connecttype="custom" o:connectlocs="595,1;2619,0;2619,862;0,862;595,1" o:connectangles="0,0,0,0,0"/>
          </v:shape>
          <v:shape id="任意多边形 4" o:spid="_x0000_s34887" style="position:absolute;left:10467;top:505;width:2345;height:1108;visibility:visible;mso-wrap-style:square;v-text-anchor:middle" coordsize="2619,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" path="m668,l2619,10r,1255l,1265,668,xe" fillcolor="#ffd966 [1943]" stroked="f" strokeweight="1pt">
            <v:stroke joinstyle="miter"/>
            <v:path arrowok="t" o:connecttype="custom" o:connectlocs="598,0;2345,9;2345,1108;0,1108;598,0" o:connectangles="0,0,0,0,0"/>
          </v:shape>
          <w10:wrap anchorx="page" anchory="margin"/>
        </v:group>
      </w:pict>
    </w:r>
    <w:r>
      <w:rPr>
        <w:noProof/>
      </w:rPr>
      <w:pict>
        <v:group id="组合 237" o:spid="_x0000_s34883" style="position:absolute;left:0;text-align:left;margin-left:-2.15pt;margin-top:47.15pt;width:235.7pt;height:32pt;z-index:251654144;mso-position-horizontal-relative:page;mso-position-vertical-relative:page" coordorigin="1337,880" coordsize="315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">
          <v:shapetype id="_x0000_t202" coordsize="21600,21600" o:spt="202" path="m,l,21600r21600,l21600,xe">
            <v:stroke joinstyle="miter"/>
            <v:path gradientshapeok="t" o:connecttype="rect"/>
          </v:shapetype>
          <v:shape id="_x0000_s34885" type="#_x0000_t202" style="position:absolute;left:1401;top:880;width:3087;height:6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" filled="f" stroked="f" strokeweight=".5pt">
            <v:textbox>
              <w:txbxContent>
                <w:p w:rsidR="00154E58" w:rsidRDefault="00154E58">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第一部分  部门概况</w:t>
                  </w:r>
                </w:p>
              </w:txbxContent>
            </v:textbox>
          </v:shape>
          <v:rect id="矩形 7" o:spid="_x0000_s34884" style="position:absolute;left:1337;top:1044;width:119;height:33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" fillcolor="black [3213]" stroked="f" strokeweight="1pt"/>
          <w10:wrap anchorx="page" anchory="page"/>
        </v:group>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E58" w:rsidRDefault="00E2734E">
    <w:pPr>
      <w:pStyle w:val="a5"/>
    </w:pPr>
    <w:r>
      <w:rPr>
        <w:noProof/>
      </w:rPr>
      <w:pict>
        <v:group id="组合 135" o:spid="_x0000_s34878" style="position:absolute;left:0;text-align:left;margin-left:2.25pt;margin-top:45.75pt;width:239.85pt;height:32.05pt;z-index:251648000;mso-position-horizontal-relative:page;mso-position-vertical-relative:page" coordorigin="1337,855" coordsize="3206,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">
          <v:shapetype id="_x0000_t202" coordsize="21600,21600" o:spt="202" path="m,l,21600r21600,l21600,xe">
            <v:stroke joinstyle="miter"/>
            <v:path gradientshapeok="t" o:connecttype="rect"/>
          </v:shapetype>
          <v:shape id="_x0000_s34880" type="#_x0000_t202" style="position:absolute;left:1456;top:855;width:3087;height:6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f1RxQAAANwAAAAPAAAAZHJzL2Rvd25yZXYueG1sRE9La8JA&#10;EL4X/A/LFHqrm6Yo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BHXf1RxQAAANwAAAAP&#10;AAAAAAAAAAAAAAAAAAcCAABkcnMvZG93bnJldi54bWxQSwUGAAAAAAMAAwC3AAAA+QIAAAAA&#10;" filled="f" stroked="f" strokeweight=".5pt">
            <v:textbox>
              <w:txbxContent>
                <w:p w:rsidR="00154E58" w:rsidRDefault="00154E58">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第二部分  部门决算情况说明</w:t>
                  </w:r>
                </w:p>
              </w:txbxContent>
            </v:textbox>
          </v:shape>
          <v:rect id="矩形 7" o:spid="_x0000_s34879" style="position:absolute;left:1337;top:1044;width:119;height:33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" fillcolor="black [3213]" stroked="f" strokeweight="1pt"/>
          <w10:wrap anchorx="page" anchory="page"/>
        </v:group>
      </w:pict>
    </w:r>
    <w:r>
      <w:rPr>
        <w:noProof/>
      </w:rPr>
      <w:pict>
        <v:group id="组合 138" o:spid="_x0000_s34874" style="position:absolute;left:0;text-align:left;margin-left:2.75pt;margin-top:46.95pt;width:596.85pt;height:32.8pt;z-index:251646976;mso-position-horizontal-relative:page;mso-position-vertical-relative:top-margin-area" coordorigin="881,505" coordsize="11971,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">
          <v:rect id="矩形 2" o:spid="_x0000_s34877" style="position:absolute;left:881;top:1538;width:11925;height:14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" fillcolor="#ffd966 [1943]" stroked="f" strokeweight="1pt"/>
          <v:shape id="任意多边形 3" o:spid="_x0000_s34876" style="position:absolute;left:10177;top:686;width:2619;height:862;visibility:visible;mso-wrap-style:square;v-text-anchor:middle" coordsize="261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" path="m595,1l2619,r,862l,862,595,1xe" fillcolor="black [3213]" stroked="f" strokeweight="1pt">
            <v:stroke joinstyle="miter"/>
            <v:path arrowok="t" o:connecttype="custom" o:connectlocs="595,1;2619,0;2619,862;0,862;595,1" o:connectangles="0,0,0,0,0"/>
          </v:shape>
          <v:shape id="任意多边形 4" o:spid="_x0000_s34875" style="position:absolute;left:10467;top:505;width:2385;height:1107;visibility:visible;mso-wrap-style:square;v-text-anchor:middle" coordsize="2619,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" path="m668,l2619,10r,1255l,1265,668,xe" fillcolor="#ffd966 [1943]" stroked="f" strokeweight="1pt">
            <v:stroke joinstyle="miter"/>
            <v:path arrowok="t" o:connecttype="custom" o:connectlocs="608,0;2385,9;2385,1107;0,1107;608,0" o:connectangles="0,0,0,0,0"/>
          </v:shape>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suff w:val="nothing"/>
      <w:lvlText w:val="（%1）"/>
      <w:lvlJc w:val="left"/>
      <w:rPr>
        <w:rFonts w:hint="eastAsia"/>
      </w:rPr>
    </w:lvl>
  </w:abstractNum>
  <w:abstractNum w:abstractNumId="1">
    <w:nsid w:val="59950409"/>
    <w:multiLevelType w:val="singleLevel"/>
    <w:tmpl w:val="59950409"/>
    <w:lvl w:ilvl="0">
      <w:start w:val="1"/>
      <w:numFmt w:val="decimal"/>
      <w:suff w:val="space"/>
      <w:lvlText w:val="%1."/>
      <w:lvlJc w:val="left"/>
    </w:lvl>
  </w:abstractNum>
  <w:abstractNum w:abstractNumId="2">
    <w:nsid w:val="5F222FFA"/>
    <w:multiLevelType w:val="singleLevel"/>
    <w:tmpl w:val="5F222FFA"/>
    <w:lvl w:ilvl="0">
      <w:start w:val="1"/>
      <w:numFmt w:val="decimal"/>
      <w:suff w:val="nothing"/>
      <w:lvlText w:val="（%1）"/>
      <w:lvlJc w:val="left"/>
    </w:lvl>
  </w:abstractNum>
  <w:abstractNum w:abstractNumId="3">
    <w:nsid w:val="78C1413D"/>
    <w:multiLevelType w:val="singleLevel"/>
    <w:tmpl w:val="78C1413D"/>
    <w:lvl w:ilvl="0">
      <w:start w:val="1"/>
      <w:numFmt w:val="decimal"/>
      <w:suff w:val="space"/>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6082" fillcolor="white">
      <v:fill color="white"/>
    </o:shapedefaults>
    <o:shapelayout v:ext="edit">
      <o:idmap v:ext="edit" data="34"/>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6AAF1C96"/>
    <w:rsid w:val="00000472"/>
    <w:rsid w:val="0002588F"/>
    <w:rsid w:val="0004087F"/>
    <w:rsid w:val="0005131B"/>
    <w:rsid w:val="0006372D"/>
    <w:rsid w:val="0007063E"/>
    <w:rsid w:val="00073392"/>
    <w:rsid w:val="00073F4E"/>
    <w:rsid w:val="00086C89"/>
    <w:rsid w:val="00090291"/>
    <w:rsid w:val="000A39FB"/>
    <w:rsid w:val="000A5468"/>
    <w:rsid w:val="000D13EE"/>
    <w:rsid w:val="000F1216"/>
    <w:rsid w:val="00104FC7"/>
    <w:rsid w:val="00110AF6"/>
    <w:rsid w:val="00117746"/>
    <w:rsid w:val="00154E58"/>
    <w:rsid w:val="00155718"/>
    <w:rsid w:val="00163F95"/>
    <w:rsid w:val="00177BEB"/>
    <w:rsid w:val="00180A9A"/>
    <w:rsid w:val="001829C0"/>
    <w:rsid w:val="00184809"/>
    <w:rsid w:val="001878E9"/>
    <w:rsid w:val="00192112"/>
    <w:rsid w:val="001B0127"/>
    <w:rsid w:val="001C12D5"/>
    <w:rsid w:val="001C69F7"/>
    <w:rsid w:val="001D614D"/>
    <w:rsid w:val="001D6F97"/>
    <w:rsid w:val="001F543F"/>
    <w:rsid w:val="00255306"/>
    <w:rsid w:val="002650EC"/>
    <w:rsid w:val="002A6C46"/>
    <w:rsid w:val="002C19B5"/>
    <w:rsid w:val="002E62B0"/>
    <w:rsid w:val="002E6711"/>
    <w:rsid w:val="00320CA7"/>
    <w:rsid w:val="003301ED"/>
    <w:rsid w:val="00332F9E"/>
    <w:rsid w:val="00335973"/>
    <w:rsid w:val="0033784A"/>
    <w:rsid w:val="00365EE5"/>
    <w:rsid w:val="00371DE6"/>
    <w:rsid w:val="003809BD"/>
    <w:rsid w:val="003A4EE8"/>
    <w:rsid w:val="003D72B8"/>
    <w:rsid w:val="003E1B81"/>
    <w:rsid w:val="003F510E"/>
    <w:rsid w:val="00442CC2"/>
    <w:rsid w:val="00446244"/>
    <w:rsid w:val="00453A9B"/>
    <w:rsid w:val="00471380"/>
    <w:rsid w:val="00473C20"/>
    <w:rsid w:val="00481603"/>
    <w:rsid w:val="004A0FB9"/>
    <w:rsid w:val="004D61CB"/>
    <w:rsid w:val="005011D6"/>
    <w:rsid w:val="00503F2E"/>
    <w:rsid w:val="00510532"/>
    <w:rsid w:val="005322E4"/>
    <w:rsid w:val="00552226"/>
    <w:rsid w:val="00566120"/>
    <w:rsid w:val="005758DB"/>
    <w:rsid w:val="00582E6D"/>
    <w:rsid w:val="005954D5"/>
    <w:rsid w:val="005A0E28"/>
    <w:rsid w:val="005A53FA"/>
    <w:rsid w:val="005D1293"/>
    <w:rsid w:val="006121E0"/>
    <w:rsid w:val="00625A6E"/>
    <w:rsid w:val="00630D2B"/>
    <w:rsid w:val="006317C3"/>
    <w:rsid w:val="00644D5F"/>
    <w:rsid w:val="00657F86"/>
    <w:rsid w:val="006727AD"/>
    <w:rsid w:val="00691425"/>
    <w:rsid w:val="006A170B"/>
    <w:rsid w:val="006A516E"/>
    <w:rsid w:val="006B0830"/>
    <w:rsid w:val="006D4319"/>
    <w:rsid w:val="00714BB5"/>
    <w:rsid w:val="00714F74"/>
    <w:rsid w:val="00716E2B"/>
    <w:rsid w:val="007311B9"/>
    <w:rsid w:val="00770F18"/>
    <w:rsid w:val="00773B74"/>
    <w:rsid w:val="0078290C"/>
    <w:rsid w:val="007A34DC"/>
    <w:rsid w:val="007C06CA"/>
    <w:rsid w:val="008163FB"/>
    <w:rsid w:val="0082605B"/>
    <w:rsid w:val="008337BC"/>
    <w:rsid w:val="00837715"/>
    <w:rsid w:val="00855C36"/>
    <w:rsid w:val="00857DBE"/>
    <w:rsid w:val="008701BC"/>
    <w:rsid w:val="0088073C"/>
    <w:rsid w:val="00883D92"/>
    <w:rsid w:val="008A5362"/>
    <w:rsid w:val="008B540E"/>
    <w:rsid w:val="008C3943"/>
    <w:rsid w:val="008F21F1"/>
    <w:rsid w:val="008F221B"/>
    <w:rsid w:val="008F5A2D"/>
    <w:rsid w:val="00907D9C"/>
    <w:rsid w:val="00921602"/>
    <w:rsid w:val="00954CDC"/>
    <w:rsid w:val="00957EA1"/>
    <w:rsid w:val="00966E5B"/>
    <w:rsid w:val="009B4EF0"/>
    <w:rsid w:val="009B74A1"/>
    <w:rsid w:val="009B7FB1"/>
    <w:rsid w:val="009D271F"/>
    <w:rsid w:val="00A11B69"/>
    <w:rsid w:val="00A14726"/>
    <w:rsid w:val="00A256FB"/>
    <w:rsid w:val="00A760EE"/>
    <w:rsid w:val="00A914A2"/>
    <w:rsid w:val="00A929C2"/>
    <w:rsid w:val="00AA283B"/>
    <w:rsid w:val="00AA7981"/>
    <w:rsid w:val="00AD097F"/>
    <w:rsid w:val="00AD25D1"/>
    <w:rsid w:val="00B37945"/>
    <w:rsid w:val="00B42479"/>
    <w:rsid w:val="00B47723"/>
    <w:rsid w:val="00B47E7A"/>
    <w:rsid w:val="00B518BA"/>
    <w:rsid w:val="00B62993"/>
    <w:rsid w:val="00B844F4"/>
    <w:rsid w:val="00BA06A1"/>
    <w:rsid w:val="00BA770A"/>
    <w:rsid w:val="00BD00B1"/>
    <w:rsid w:val="00C054DE"/>
    <w:rsid w:val="00C1269C"/>
    <w:rsid w:val="00C5245C"/>
    <w:rsid w:val="00C679A9"/>
    <w:rsid w:val="00C7541C"/>
    <w:rsid w:val="00CC0FAA"/>
    <w:rsid w:val="00CD0736"/>
    <w:rsid w:val="00D0773D"/>
    <w:rsid w:val="00D11175"/>
    <w:rsid w:val="00D1570F"/>
    <w:rsid w:val="00D32830"/>
    <w:rsid w:val="00D757DD"/>
    <w:rsid w:val="00D87227"/>
    <w:rsid w:val="00D93BF1"/>
    <w:rsid w:val="00D9769D"/>
    <w:rsid w:val="00DB2140"/>
    <w:rsid w:val="00DB3F6B"/>
    <w:rsid w:val="00DB7153"/>
    <w:rsid w:val="00DB7D15"/>
    <w:rsid w:val="00DB7F05"/>
    <w:rsid w:val="00DE2332"/>
    <w:rsid w:val="00E028C3"/>
    <w:rsid w:val="00E14B82"/>
    <w:rsid w:val="00E14F77"/>
    <w:rsid w:val="00E2734E"/>
    <w:rsid w:val="00E3076B"/>
    <w:rsid w:val="00E36978"/>
    <w:rsid w:val="00E82A1E"/>
    <w:rsid w:val="00E872FB"/>
    <w:rsid w:val="00EA05EC"/>
    <w:rsid w:val="00EC06F4"/>
    <w:rsid w:val="00ED141E"/>
    <w:rsid w:val="00EE4E36"/>
    <w:rsid w:val="00EF01E8"/>
    <w:rsid w:val="00F238C8"/>
    <w:rsid w:val="00F424AD"/>
    <w:rsid w:val="00F47C6E"/>
    <w:rsid w:val="00F665F4"/>
    <w:rsid w:val="00FB208A"/>
    <w:rsid w:val="00FD225F"/>
    <w:rsid w:val="00FE1CE0"/>
    <w:rsid w:val="0B011416"/>
    <w:rsid w:val="31C2036A"/>
    <w:rsid w:val="320D02A5"/>
    <w:rsid w:val="348E566F"/>
    <w:rsid w:val="3A226944"/>
    <w:rsid w:val="3AEE6A48"/>
    <w:rsid w:val="3C1620AA"/>
    <w:rsid w:val="3D8F080F"/>
    <w:rsid w:val="44CE1FA4"/>
    <w:rsid w:val="487F73ED"/>
    <w:rsid w:val="4A347EAE"/>
    <w:rsid w:val="52600405"/>
    <w:rsid w:val="529B4319"/>
    <w:rsid w:val="53E55924"/>
    <w:rsid w:val="57773DD6"/>
    <w:rsid w:val="578B79AB"/>
    <w:rsid w:val="5CCD3FD5"/>
    <w:rsid w:val="61FA5F9D"/>
    <w:rsid w:val="64CD6910"/>
    <w:rsid w:val="6789158D"/>
    <w:rsid w:val="67D81BA4"/>
    <w:rsid w:val="6AAF1C96"/>
    <w:rsid w:val="75681757"/>
    <w:rsid w:val="75A346A8"/>
    <w:rsid w:val="79B9382C"/>
    <w:rsid w:val="7B043B76"/>
    <w:rsid w:val="7C041A6A"/>
    <w:rsid w:val="7E3275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175"/>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D1117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D11175"/>
    <w:rPr>
      <w:rFonts w:ascii="仿宋_GB2312" w:eastAsia="仿宋_GB2312" w:hAnsi="仿宋_GB2312" w:cs="仿宋_GB2312"/>
      <w:sz w:val="32"/>
      <w:szCs w:val="32"/>
      <w:lang w:val="zh-CN" w:bidi="zh-CN"/>
    </w:rPr>
  </w:style>
  <w:style w:type="paragraph" w:styleId="a4">
    <w:name w:val="footer"/>
    <w:basedOn w:val="a"/>
    <w:link w:val="Char"/>
    <w:uiPriority w:val="99"/>
    <w:unhideWhenUsed/>
    <w:qFormat/>
    <w:rsid w:val="00D11175"/>
    <w:pPr>
      <w:tabs>
        <w:tab w:val="center" w:pos="4153"/>
        <w:tab w:val="right" w:pos="8306"/>
      </w:tabs>
      <w:snapToGrid w:val="0"/>
      <w:jc w:val="left"/>
    </w:pPr>
    <w:rPr>
      <w:sz w:val="18"/>
      <w:szCs w:val="18"/>
    </w:rPr>
  </w:style>
  <w:style w:type="paragraph" w:styleId="a5">
    <w:name w:val="header"/>
    <w:basedOn w:val="a"/>
    <w:link w:val="Char0"/>
    <w:uiPriority w:val="99"/>
    <w:unhideWhenUsed/>
    <w:rsid w:val="00D11175"/>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6">
    <w:name w:val="Table Grid"/>
    <w:uiPriority w:val="1"/>
    <w:qFormat/>
    <w:rsid w:val="00D1117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眉 Char"/>
    <w:basedOn w:val="a0"/>
    <w:link w:val="a5"/>
    <w:uiPriority w:val="99"/>
    <w:qFormat/>
    <w:rsid w:val="00D11175"/>
    <w:rPr>
      <w:rFonts w:asciiTheme="minorHAnsi" w:eastAsiaTheme="minorEastAsia" w:hAnsiTheme="minorHAnsi"/>
      <w:sz w:val="18"/>
      <w:szCs w:val="18"/>
    </w:rPr>
  </w:style>
  <w:style w:type="character" w:customStyle="1" w:styleId="Char">
    <w:name w:val="页脚 Char"/>
    <w:basedOn w:val="a0"/>
    <w:link w:val="a4"/>
    <w:uiPriority w:val="99"/>
    <w:qFormat/>
    <w:rsid w:val="00D11175"/>
    <w:rPr>
      <w:sz w:val="18"/>
      <w:szCs w:val="18"/>
    </w:rPr>
  </w:style>
  <w:style w:type="paragraph" w:customStyle="1" w:styleId="10">
    <w:name w:val="列出段落1"/>
    <w:basedOn w:val="a"/>
    <w:uiPriority w:val="1"/>
    <w:qFormat/>
    <w:rsid w:val="00D11175"/>
    <w:pPr>
      <w:spacing w:before="2"/>
      <w:ind w:left="119" w:right="434" w:firstLine="643"/>
    </w:pPr>
    <w:rPr>
      <w:rFonts w:ascii="仿宋_GB2312" w:eastAsia="仿宋_GB2312" w:hAnsi="仿宋_GB2312" w:cs="仿宋_GB2312"/>
      <w:lang w:val="zh-CN" w:bidi="zh-CN"/>
    </w:rPr>
  </w:style>
  <w:style w:type="paragraph" w:styleId="a7">
    <w:name w:val="Balloon Text"/>
    <w:basedOn w:val="a"/>
    <w:link w:val="Char1"/>
    <w:uiPriority w:val="99"/>
    <w:semiHidden/>
    <w:unhideWhenUsed/>
    <w:rsid w:val="00AA283B"/>
    <w:rPr>
      <w:sz w:val="18"/>
      <w:szCs w:val="18"/>
    </w:rPr>
  </w:style>
  <w:style w:type="character" w:customStyle="1" w:styleId="Char1">
    <w:name w:val="批注框文本 Char"/>
    <w:basedOn w:val="a0"/>
    <w:link w:val="a7"/>
    <w:uiPriority w:val="99"/>
    <w:semiHidden/>
    <w:rsid w:val="00AA283B"/>
    <w:rPr>
      <w:rFonts w:asciiTheme="minorHAnsi" w:eastAsiaTheme="minorEastAsia" w:hAnsiTheme="minorHAnsi" w:cstheme="minorBidi"/>
      <w:kern w:val="2"/>
      <w:sz w:val="18"/>
      <w:szCs w:val="18"/>
    </w:rPr>
  </w:style>
  <w:style w:type="character" w:customStyle="1" w:styleId="font11">
    <w:name w:val="font11"/>
    <w:rsid w:val="00B518BA"/>
    <w:rPr>
      <w:rFonts w:ascii="仿宋_GB2312" w:eastAsia="仿宋_GB2312" w:cs="仿宋_GB2312"/>
      <w:color w:val="000000"/>
      <w:sz w:val="18"/>
      <w:szCs w:val="18"/>
      <w:u w:val="none"/>
      <w:lang w:bidi="ar-SA"/>
    </w:rPr>
  </w:style>
  <w:style w:type="character" w:customStyle="1" w:styleId="font112">
    <w:name w:val="font112"/>
    <w:rsid w:val="00B518BA"/>
    <w:rPr>
      <w:rFonts w:ascii="宋体" w:eastAsia="宋体" w:cs="宋体"/>
      <w:color w:val="000000"/>
      <w:sz w:val="18"/>
      <w:szCs w:val="18"/>
      <w:u w:val="none"/>
      <w:lang w:bidi="ar-SA"/>
    </w:rPr>
  </w:style>
  <w:style w:type="character" w:customStyle="1" w:styleId="font141">
    <w:name w:val="font141"/>
    <w:rsid w:val="00B518BA"/>
    <w:rPr>
      <w:rFonts w:ascii="Times New Roman" w:hAnsi="Times New Roman" w:cs="Times New Roman"/>
      <w:color w:val="000000"/>
      <w:sz w:val="18"/>
      <w:szCs w:val="18"/>
      <w:u w:val="none"/>
      <w:lang w:bidi="ar-SA"/>
    </w:rPr>
  </w:style>
  <w:style w:type="paragraph" w:styleId="a8">
    <w:name w:val="List Paragraph"/>
    <w:basedOn w:val="a"/>
    <w:uiPriority w:val="99"/>
    <w:rsid w:val="003D72B8"/>
    <w:pPr>
      <w:ind w:firstLineChars="200" w:firstLine="420"/>
    </w:pPr>
  </w:style>
  <w:style w:type="character" w:customStyle="1" w:styleId="font171">
    <w:name w:val="font171"/>
    <w:basedOn w:val="a0"/>
    <w:rsid w:val="00630D2B"/>
    <w:rPr>
      <w:rFonts w:ascii="仿宋_GB2312" w:eastAsia="仿宋_GB2312" w:cs="仿宋_GB2312"/>
      <w:color w:val="000000"/>
      <w:sz w:val="18"/>
      <w:szCs w:val="18"/>
      <w:u w:val="none"/>
    </w:rPr>
  </w:style>
  <w:style w:type="character" w:customStyle="1" w:styleId="font51">
    <w:name w:val="font51"/>
    <w:basedOn w:val="a0"/>
    <w:rsid w:val="00630D2B"/>
    <w:rPr>
      <w:rFonts w:ascii="Times New Roman" w:hAnsi="Times New Roman" w:cs="Times New Roman"/>
      <w:color w:val="000000"/>
      <w:sz w:val="18"/>
      <w:szCs w:val="18"/>
      <w:u w:val="none"/>
    </w:rPr>
  </w:style>
  <w:style w:type="character" w:customStyle="1" w:styleId="font161">
    <w:name w:val="font161"/>
    <w:basedOn w:val="a0"/>
    <w:rsid w:val="00630D2B"/>
    <w:rPr>
      <w:rFonts w:ascii="宋体" w:eastAsia="宋体" w:cs="宋体"/>
      <w:color w:val="000000"/>
      <w:sz w:val="18"/>
      <w:szCs w:val="18"/>
      <w:u w:val="none"/>
    </w:rPr>
  </w:style>
  <w:style w:type="character" w:customStyle="1" w:styleId="font81">
    <w:name w:val="font81"/>
    <w:basedOn w:val="a0"/>
    <w:rsid w:val="00630D2B"/>
    <w:rPr>
      <w:rFonts w:ascii="Times New Roman" w:hAnsi="Times New Roman" w:cs="Times New Roman"/>
      <w:color w:val="000000"/>
      <w:sz w:val="21"/>
      <w:szCs w:val="21"/>
      <w:u w:val="none"/>
    </w:rPr>
  </w:style>
  <w:style w:type="character" w:customStyle="1" w:styleId="font121">
    <w:name w:val="font121"/>
    <w:basedOn w:val="a0"/>
    <w:rsid w:val="00630D2B"/>
    <w:rPr>
      <w:rFonts w:ascii="Times New Roman" w:hAnsi="Times New Roman" w:cs="Times New Roman"/>
      <w:color w:val="000000"/>
      <w:sz w:val="20"/>
      <w:szCs w:val="20"/>
      <w:u w:val="none"/>
    </w:rPr>
  </w:style>
  <w:style w:type="character" w:customStyle="1" w:styleId="font131">
    <w:name w:val="font131"/>
    <w:basedOn w:val="a0"/>
    <w:rsid w:val="00630D2B"/>
    <w:rPr>
      <w:rFonts w:ascii="宋体" w:eastAsia="宋体" w:cs="宋体"/>
      <w:color w:val="000000"/>
      <w:sz w:val="20"/>
      <w:szCs w:val="20"/>
      <w:u w:val="none"/>
    </w:rPr>
  </w:style>
</w:styles>
</file>

<file path=word/webSettings.xml><?xml version="1.0" encoding="utf-8"?>
<w:webSettings xmlns:r="http://schemas.openxmlformats.org/officeDocument/2006/relationships" xmlns:w="http://schemas.openxmlformats.org/wordprocessingml/2006/main">
  <w:divs>
    <w:div w:id="193033048">
      <w:bodyDiv w:val="1"/>
      <w:marLeft w:val="0"/>
      <w:marRight w:val="0"/>
      <w:marTop w:val="0"/>
      <w:marBottom w:val="0"/>
      <w:divBdr>
        <w:top w:val="none" w:sz="0" w:space="0" w:color="auto"/>
        <w:left w:val="none" w:sz="0" w:space="0" w:color="auto"/>
        <w:bottom w:val="none" w:sz="0" w:space="0" w:color="auto"/>
        <w:right w:val="none" w:sz="0" w:space="0" w:color="auto"/>
      </w:divBdr>
    </w:div>
    <w:div w:id="1437336025">
      <w:bodyDiv w:val="1"/>
      <w:marLeft w:val="0"/>
      <w:marRight w:val="0"/>
      <w:marTop w:val="0"/>
      <w:marBottom w:val="0"/>
      <w:divBdr>
        <w:top w:val="none" w:sz="0" w:space="0" w:color="auto"/>
        <w:left w:val="none" w:sz="0" w:space="0" w:color="auto"/>
        <w:bottom w:val="none" w:sz="0" w:space="0" w:color="auto"/>
        <w:right w:val="none" w:sz="0" w:space="0" w:color="auto"/>
      </w:divBdr>
    </w:div>
    <w:div w:id="1755395786">
      <w:bodyDiv w:val="1"/>
      <w:marLeft w:val="0"/>
      <w:marRight w:val="0"/>
      <w:marTop w:val="0"/>
      <w:marBottom w:val="0"/>
      <w:divBdr>
        <w:top w:val="none" w:sz="0" w:space="0" w:color="auto"/>
        <w:left w:val="none" w:sz="0" w:space="0" w:color="auto"/>
        <w:bottom w:val="none" w:sz="0" w:space="0" w:color="auto"/>
        <w:right w:val="none" w:sz="0" w:space="0" w:color="auto"/>
      </w:divBdr>
    </w:div>
    <w:div w:id="1817841548">
      <w:bodyDiv w:val="1"/>
      <w:marLeft w:val="0"/>
      <w:marRight w:val="0"/>
      <w:marTop w:val="0"/>
      <w:marBottom w:val="0"/>
      <w:divBdr>
        <w:top w:val="none" w:sz="0" w:space="0" w:color="auto"/>
        <w:left w:val="none" w:sz="0" w:space="0" w:color="auto"/>
        <w:bottom w:val="none" w:sz="0" w:space="0" w:color="auto"/>
        <w:right w:val="none" w:sz="0" w:space="0" w:color="auto"/>
      </w:divBdr>
    </w:div>
    <w:div w:id="2073889246">
      <w:bodyDiv w:val="1"/>
      <w:marLeft w:val="0"/>
      <w:marRight w:val="0"/>
      <w:marTop w:val="0"/>
      <w:marBottom w:val="0"/>
      <w:divBdr>
        <w:top w:val="none" w:sz="0" w:space="0" w:color="auto"/>
        <w:left w:val="none" w:sz="0" w:space="0" w:color="auto"/>
        <w:bottom w:val="none" w:sz="0" w:space="0" w:color="auto"/>
        <w:right w:val="none" w:sz="0" w:space="0" w:color="auto"/>
      </w:divBdr>
    </w:div>
    <w:div w:id="2112817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17.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0.xml"/><Relationship Id="rId38"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chart" Target="charts/chart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chart" Target="charts/chart2.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gif"/><Relationship Id="rId27" Type="http://schemas.openxmlformats.org/officeDocument/2006/relationships/chart" Target="charts/chart1.xml"/><Relationship Id="rId30" Type="http://schemas.openxmlformats.org/officeDocument/2006/relationships/header" Target="header10.xml"/><Relationship Id="rId35" Type="http://schemas.openxmlformats.org/officeDocument/2006/relationships/header" Target="header13.xml"/></Relationships>
</file>

<file path=word/_rels/header1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1"/>
  <c:chart>
    <c:title>
      <c:tx>
        <c:rich>
          <a:bodyPr/>
          <a:lstStyle/>
          <a:p>
            <a:pPr>
              <a:defRPr/>
            </a:pPr>
            <a:r>
              <a:rPr lang="zh-CN" altLang="en-US"/>
              <a:t>图</a:t>
            </a:r>
            <a:r>
              <a:rPr lang="en-US" altLang="zh-CN"/>
              <a:t>1</a:t>
            </a:r>
            <a:r>
              <a:rPr lang="zh-CN" altLang="en-US"/>
              <a:t>：收入构成情况</a:t>
            </a:r>
          </a:p>
        </c:rich>
      </c:tx>
      <c:layout>
        <c:manualLayout>
          <c:xMode val="edge"/>
          <c:yMode val="edge"/>
          <c:x val="0.20103069394806661"/>
          <c:y val="1.6963528413910155E-2"/>
        </c:manualLayout>
      </c:layout>
    </c:title>
    <c:plotArea>
      <c:layout/>
      <c:pieChart>
        <c:varyColors val="1"/>
        <c:ser>
          <c:idx val="0"/>
          <c:order val="0"/>
          <c:tx>
            <c:strRef>
              <c:f>Sheet1!$B$1</c:f>
              <c:strCache>
                <c:ptCount val="1"/>
                <c:pt idx="0">
                  <c:v>支出构成情况</c:v>
                </c:pt>
              </c:strCache>
            </c:strRef>
          </c:tx>
          <c:dLbls>
            <c:showVal val="1"/>
            <c:showLeaderLines val="1"/>
          </c:dLbls>
          <c:cat>
            <c:strRef>
              <c:f>Sheet1!$A$2:$A$3</c:f>
              <c:strCache>
                <c:ptCount val="2"/>
                <c:pt idx="0">
                  <c:v>财政拨款收入</c:v>
                </c:pt>
                <c:pt idx="1">
                  <c:v>其他收入</c:v>
                </c:pt>
              </c:strCache>
            </c:strRef>
          </c:cat>
          <c:val>
            <c:numRef>
              <c:f>Sheet1!$B$2:$B$3</c:f>
              <c:numCache>
                <c:formatCode>0.00%</c:formatCode>
                <c:ptCount val="2"/>
                <c:pt idx="0">
                  <c:v>0.80100000000000005</c:v>
                </c:pt>
                <c:pt idx="1">
                  <c:v>0.19900000000000001</c:v>
                </c:pt>
              </c:numCache>
            </c:numRef>
          </c:val>
        </c:ser>
        <c:firstSliceAng val="0"/>
      </c:pieChart>
    </c:plotArea>
    <c:legend>
      <c:legendPos val="r"/>
    </c:legend>
    <c:plotVisOnly val="1"/>
  </c:chart>
  <c:spPr>
    <a:ln w="9525" cmpd="sng">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图</a:t>
            </a:r>
            <a:r>
              <a:rPr lang="en-US" altLang="zh-CN"/>
              <a:t>:2</a:t>
            </a:r>
            <a:r>
              <a:rPr lang="zh-CN" altLang="en-US"/>
              <a:t>：支出构成情况</a:t>
            </a:r>
          </a:p>
        </c:rich>
      </c:tx>
      <c:layout>
        <c:manualLayout>
          <c:xMode val="edge"/>
          <c:yMode val="edge"/>
          <c:x val="0.22923777019340183"/>
          <c:y val="3.6832412523020386E-2"/>
        </c:manualLayout>
      </c:layout>
    </c:title>
    <c:plotArea>
      <c:layout/>
      <c:pieChart>
        <c:varyColors val="1"/>
        <c:ser>
          <c:idx val="0"/>
          <c:order val="0"/>
          <c:tx>
            <c:strRef>
              <c:f>Sheet1!$B$1</c:f>
              <c:strCache>
                <c:ptCount val="1"/>
                <c:pt idx="0">
                  <c:v>支出构成情况</c:v>
                </c:pt>
              </c:strCache>
            </c:strRef>
          </c:tx>
          <c:dLbls>
            <c:showVal val="1"/>
            <c:showLeaderLines val="1"/>
          </c:dLbls>
          <c:cat>
            <c:strRef>
              <c:f>Sheet1!$A$2:$A$3</c:f>
              <c:strCache>
                <c:ptCount val="2"/>
                <c:pt idx="0">
                  <c:v>基本支出</c:v>
                </c:pt>
                <c:pt idx="1">
                  <c:v>项目支出</c:v>
                </c:pt>
              </c:strCache>
            </c:strRef>
          </c:cat>
          <c:val>
            <c:numRef>
              <c:f>Sheet1!$B$2:$B$3</c:f>
              <c:numCache>
                <c:formatCode>General</c:formatCode>
                <c:ptCount val="2"/>
                <c:pt idx="0" formatCode="0.00%">
                  <c:v>0.38210000000000038</c:v>
                </c:pt>
                <c:pt idx="1">
                  <c:v>61.790000000000013</c:v>
                </c:pt>
              </c:numCache>
            </c:numRef>
          </c:val>
        </c:ser>
        <c:firstSliceAng val="0"/>
      </c:pieChart>
    </c:plotArea>
    <c:legend>
      <c:legendPos val="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图</a:t>
            </a:r>
            <a:r>
              <a:rPr lang="en-US" altLang="zh-CN"/>
              <a:t>3</a:t>
            </a:r>
            <a:r>
              <a:rPr lang="zh-CN" altLang="en-US"/>
              <a:t>：财政拨款支出结构（按功能分类）</a:t>
            </a:r>
          </a:p>
        </c:rich>
      </c:tx>
    </c:title>
    <c:plotArea>
      <c:layout/>
      <c:pieChart>
        <c:varyColors val="1"/>
        <c:ser>
          <c:idx val="0"/>
          <c:order val="0"/>
          <c:tx>
            <c:strRef>
              <c:f>Sheet1!$B$1</c:f>
              <c:strCache>
                <c:ptCount val="1"/>
                <c:pt idx="0">
                  <c:v>财政拨款支出结构（按功能分类）</c:v>
                </c:pt>
              </c:strCache>
            </c:strRef>
          </c:tx>
          <c:dLbls>
            <c:dLbl>
              <c:idx val="1"/>
              <c:layout>
                <c:manualLayout>
                  <c:x val="-1.7483778069408044E-2"/>
                  <c:y val="-1.5360267466566681E-2"/>
                </c:manualLayout>
              </c:layout>
              <c:showVal val="1"/>
            </c:dLbl>
            <c:dLbl>
              <c:idx val="3"/>
              <c:layout>
                <c:manualLayout>
                  <c:x val="3.3423009623797066E-2"/>
                  <c:y val="8.3229908761405055E-2"/>
                </c:manualLayout>
              </c:layout>
              <c:showVal val="1"/>
            </c:dLbl>
            <c:showVal val="1"/>
            <c:showLeaderLines val="1"/>
          </c:dLbls>
          <c:cat>
            <c:strRef>
              <c:f>Sheet1!$A$2:$A$5</c:f>
              <c:strCache>
                <c:ptCount val="4"/>
                <c:pt idx="0">
                  <c:v>一般公共服务（类）</c:v>
                </c:pt>
                <c:pt idx="1">
                  <c:v>社会保障和就业（类）</c:v>
                </c:pt>
                <c:pt idx="2">
                  <c:v>卫生健康（类）</c:v>
                </c:pt>
                <c:pt idx="3">
                  <c:v>住房保障（类）</c:v>
                </c:pt>
              </c:strCache>
            </c:strRef>
          </c:cat>
          <c:val>
            <c:numRef>
              <c:f>Sheet1!$B$2:$B$5</c:f>
              <c:numCache>
                <c:formatCode>0.00%</c:formatCode>
                <c:ptCount val="4"/>
                <c:pt idx="0">
                  <c:v>0.91870000000000063</c:v>
                </c:pt>
                <c:pt idx="1">
                  <c:v>4.9400000000000034E-2</c:v>
                </c:pt>
                <c:pt idx="2">
                  <c:v>1.2500000000000001E-2</c:v>
                </c:pt>
                <c:pt idx="3">
                  <c:v>1.9400000000000042E-2</c:v>
                </c:pt>
              </c:numCache>
            </c:numRef>
          </c:val>
        </c:ser>
        <c:firstSliceAng val="0"/>
      </c:pieChart>
    </c:plotArea>
    <c:legend>
      <c:legendPos val="r"/>
    </c:legend>
    <c:plotVisOnly val="1"/>
  </c:chart>
  <c:spPr>
    <a:ln>
      <a:noFill/>
    </a:ln>
  </c:sp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85284D-DB9A-48EA-8D98-FD5FDE908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简约文档封面模板</Template>
  <TotalTime>463</TotalTime>
  <Pages>42</Pages>
  <Words>2802</Words>
  <Characters>15978</Characters>
  <Application>Microsoft Office Word</Application>
  <DocSecurity>0</DocSecurity>
  <Lines>133</Lines>
  <Paragraphs>37</Paragraphs>
  <ScaleCrop>false</ScaleCrop>
  <Company>Microsoft</Company>
  <LinksUpToDate>false</LinksUpToDate>
  <CharactersWithSpaces>18743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lenovo</cp:lastModifiedBy>
  <cp:revision>89</cp:revision>
  <cp:lastPrinted>2020-12-02T07:45:00Z</cp:lastPrinted>
  <dcterms:created xsi:type="dcterms:W3CDTF">2020-07-29T09:42:00Z</dcterms:created>
  <dcterms:modified xsi:type="dcterms:W3CDTF">2020-11-15T08:38:00Z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